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85" w:rsidRDefault="00E14185" w:rsidP="00E14185">
      <w:pPr>
        <w:jc w:val="center"/>
        <w:rPr>
          <w:sz w:val="28"/>
          <w:szCs w:val="28"/>
        </w:rPr>
      </w:pPr>
    </w:p>
    <w:p w:rsidR="00E14185" w:rsidRDefault="00E14185" w:rsidP="00E14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14185" w:rsidRDefault="00E14185" w:rsidP="00E1418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E14185" w:rsidRDefault="00E14185" w:rsidP="00E1418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E14185" w:rsidRDefault="00E14185" w:rsidP="00E1418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14185" w:rsidRDefault="00E14185" w:rsidP="00E14185">
      <w:pPr>
        <w:pStyle w:val="3"/>
        <w:rPr>
          <w:b w:val="0"/>
          <w:szCs w:val="28"/>
        </w:rPr>
      </w:pPr>
    </w:p>
    <w:p w:rsidR="00E14185" w:rsidRDefault="00E14185" w:rsidP="00E14185">
      <w:pPr>
        <w:pStyle w:val="3"/>
        <w:rPr>
          <w:b w:val="0"/>
          <w:szCs w:val="28"/>
        </w:rPr>
      </w:pPr>
      <w:r>
        <w:rPr>
          <w:b w:val="0"/>
        </w:rPr>
        <w:t>РАСПОРЯЖЕНИЕ</w:t>
      </w:r>
    </w:p>
    <w:p w:rsidR="00E14185" w:rsidRDefault="00E14185" w:rsidP="00E14185">
      <w:pPr>
        <w:jc w:val="center"/>
        <w:rPr>
          <w:b/>
          <w:sz w:val="28"/>
          <w:szCs w:val="28"/>
        </w:rPr>
      </w:pPr>
    </w:p>
    <w:p w:rsidR="00E14185" w:rsidRDefault="00E14185" w:rsidP="00E14185">
      <w:pPr>
        <w:rPr>
          <w:sz w:val="28"/>
          <w:szCs w:val="28"/>
        </w:rPr>
      </w:pPr>
      <w:r>
        <w:rPr>
          <w:sz w:val="28"/>
          <w:szCs w:val="28"/>
        </w:rPr>
        <w:t xml:space="preserve">     от 23.12.2024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№ 33</w:t>
      </w:r>
      <w:r>
        <w:rPr>
          <w:sz w:val="28"/>
          <w:szCs w:val="28"/>
        </w:rPr>
        <w:t xml:space="preserve">                                       </w:t>
      </w:r>
    </w:p>
    <w:p w:rsidR="00E14185" w:rsidRDefault="00E14185" w:rsidP="00E14185">
      <w:pPr>
        <w:rPr>
          <w:b/>
          <w:sz w:val="28"/>
          <w:szCs w:val="28"/>
        </w:rPr>
      </w:pPr>
    </w:p>
    <w:p w:rsidR="00E14185" w:rsidRDefault="00E14185" w:rsidP="00E14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инвентаризации муниципального имущества </w:t>
      </w:r>
    </w:p>
    <w:p w:rsidR="00E14185" w:rsidRDefault="00E14185" w:rsidP="00E14185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Новотроицкого сельсовета Колыванского района Нов</w:t>
      </w:r>
      <w:r>
        <w:rPr>
          <w:sz w:val="28"/>
          <w:szCs w:val="28"/>
        </w:rPr>
        <w:t xml:space="preserve">осибирской области </w:t>
      </w:r>
    </w:p>
    <w:p w:rsidR="00E14185" w:rsidRDefault="00E14185" w:rsidP="00E14185">
      <w:pPr>
        <w:rPr>
          <w:sz w:val="28"/>
          <w:szCs w:val="28"/>
        </w:rPr>
      </w:pP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11 Федерального закона от 06.12.11 № 402-ФЗ "О бухгалтерском учете", приказом Минфина России от 31.12.2016 № 256н "Об утверждении федерального стандарта бухгалтерского учёта для организаций государственного сектора "Концептуальные основы бухгалтерского учета и отчётности организаций государственного сектора", для выявления фактического наличия имущества, сопоставления фактического наличия имущества с данными бухучёта, а также проверки полноты отражения в учете обязательств:</w:t>
      </w:r>
    </w:p>
    <w:p w:rsidR="00E14185" w:rsidRDefault="00E14185" w:rsidP="00E141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инвентаризацию с 23 декабря по 26 декабря 2024</w:t>
      </w:r>
      <w:r>
        <w:rPr>
          <w:sz w:val="28"/>
          <w:szCs w:val="28"/>
        </w:rPr>
        <w:t xml:space="preserve"> года.</w:t>
      </w:r>
    </w:p>
    <w:p w:rsidR="00E14185" w:rsidRDefault="00E14185" w:rsidP="00E141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инвентаризационную комиссию в следующем составе: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Подрезова Наталья Анатольевна – специалист 1 разряда администрации Новотроицкого сельсовета;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Красношан Марина Егоровна – специалист 2 разряда администрации Новотроицкого сельсовета;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Гуренкова Лидия Павловна – директор МКУ ОЦК «Радуга» Новотроицкого сельсовета.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соблюдением распоряжения возложить на специалиста 1 разряда администрации Новотроицкого сельсовета Подрезову Н.А.</w:t>
      </w:r>
    </w:p>
    <w:p w:rsidR="00E14185" w:rsidRDefault="00E14185" w:rsidP="00E14185">
      <w:pPr>
        <w:jc w:val="both"/>
        <w:rPr>
          <w:sz w:val="28"/>
          <w:szCs w:val="28"/>
        </w:rPr>
      </w:pPr>
    </w:p>
    <w:p w:rsidR="00E14185" w:rsidRDefault="00E14185" w:rsidP="00E14185">
      <w:pPr>
        <w:jc w:val="both"/>
        <w:rPr>
          <w:sz w:val="28"/>
          <w:szCs w:val="28"/>
        </w:rPr>
      </w:pPr>
    </w:p>
    <w:p w:rsidR="00E14185" w:rsidRDefault="00E14185" w:rsidP="00E14185">
      <w:pPr>
        <w:jc w:val="both"/>
        <w:rPr>
          <w:sz w:val="28"/>
          <w:szCs w:val="28"/>
        </w:rPr>
      </w:pP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сельсовета</w:t>
      </w:r>
    </w:p>
    <w:p w:rsidR="00E14185" w:rsidRDefault="00E14185" w:rsidP="00E14185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E14185" w:rsidRDefault="00E14185" w:rsidP="00E14185">
      <w:pPr>
        <w:jc w:val="both"/>
        <w:rPr>
          <w:sz w:val="28"/>
          <w:szCs w:val="28"/>
        </w:rPr>
        <w:sectPr w:rsidR="00E14185">
          <w:pgSz w:w="11906" w:h="16838"/>
          <w:pgMar w:top="284" w:right="748" w:bottom="227" w:left="1259" w:header="709" w:footer="709" w:gutter="0"/>
          <w:cols w:space="720"/>
        </w:sectPr>
      </w:pPr>
      <w:r>
        <w:rPr>
          <w:sz w:val="28"/>
          <w:szCs w:val="28"/>
        </w:rPr>
        <w:t xml:space="preserve">Новосибирской области                                                          Г.Н. Кулипанова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</w:p>
    <w:p w:rsidR="008D166F" w:rsidRDefault="008D166F"/>
    <w:sectPr w:rsidR="008D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63B0"/>
    <w:multiLevelType w:val="hybridMultilevel"/>
    <w:tmpl w:val="C894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5"/>
    <w:rsid w:val="008D166F"/>
    <w:rsid w:val="00E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B084"/>
  <w15:chartTrackingRefBased/>
  <w15:docId w15:val="{F6A6806F-E3FE-4454-9BF8-2025C0E5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418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4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1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1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2024-12-25T08:59:00Z</cp:lastPrinted>
  <dcterms:created xsi:type="dcterms:W3CDTF">2024-12-25T08:57:00Z</dcterms:created>
  <dcterms:modified xsi:type="dcterms:W3CDTF">2024-12-25T09:00:00Z</dcterms:modified>
</cp:coreProperties>
</file>