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C1" w:rsidRDefault="007243C1" w:rsidP="007243C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Новотроицкого сельсове</w:t>
      </w:r>
      <w:r>
        <w:rPr>
          <w:rFonts w:ascii="Times New Roman" w:hAnsi="Times New Roman" w:cs="Times New Roman"/>
          <w:b/>
          <w:sz w:val="28"/>
          <w:szCs w:val="28"/>
        </w:rPr>
        <w:t>та Колыванского района в 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5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419"/>
        <w:gridCol w:w="2385"/>
        <w:gridCol w:w="708"/>
        <w:gridCol w:w="997"/>
        <w:gridCol w:w="855"/>
        <w:gridCol w:w="568"/>
        <w:gridCol w:w="622"/>
        <w:gridCol w:w="708"/>
        <w:gridCol w:w="796"/>
        <w:gridCol w:w="480"/>
        <w:gridCol w:w="425"/>
        <w:gridCol w:w="390"/>
        <w:gridCol w:w="406"/>
        <w:gridCol w:w="338"/>
        <w:gridCol w:w="426"/>
        <w:gridCol w:w="567"/>
        <w:gridCol w:w="425"/>
        <w:gridCol w:w="644"/>
        <w:gridCol w:w="596"/>
        <w:gridCol w:w="548"/>
        <w:gridCol w:w="851"/>
        <w:gridCol w:w="421"/>
        <w:gridCol w:w="1695"/>
        <w:gridCol w:w="290"/>
      </w:tblGrid>
      <w:tr w:rsidR="007243C1" w:rsidTr="007243C1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rPr>
          <w:cantSplit/>
          <w:trHeight w:val="1223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43C1" w:rsidRDefault="007243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ind w:left="3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С.Новотроицк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д.Казанка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ind w:left="4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д.Крутоборка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ind w:left="3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Щукино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д.Умна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ind w:left="2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Черный 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Юрт-Акбалык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43C1" w:rsidTr="007243C1">
        <w:tc>
          <w:tcPr>
            <w:tcW w:w="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C1" w:rsidRDefault="00724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243C1" w:rsidRDefault="007243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27AE4" w:rsidRPr="007243C1" w:rsidRDefault="00724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Глава  Новотроицкого сельсовета                                                    Г.Н. Кулипанова</w:t>
      </w:r>
    </w:p>
    <w:sectPr w:rsidR="00327AE4" w:rsidRPr="007243C1" w:rsidSect="007243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C1"/>
    <w:rsid w:val="00327AE4"/>
    <w:rsid w:val="007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65D6"/>
  <w15:chartTrackingRefBased/>
  <w15:docId w15:val="{E8AD448E-16DE-4280-85F5-0C7F7878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3C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243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2023-12-27T04:19:00Z</dcterms:created>
  <dcterms:modified xsi:type="dcterms:W3CDTF">2023-12-27T04:20:00Z</dcterms:modified>
</cp:coreProperties>
</file>