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29" w:rsidRDefault="00A77806">
      <w:pPr>
        <w:rPr>
          <w:rFonts w:ascii="Times New Roman" w:hAnsi="Times New Roman" w:cs="Times New Roman"/>
          <w:b/>
          <w:sz w:val="24"/>
          <w:szCs w:val="24"/>
        </w:rPr>
      </w:pPr>
      <w:r w:rsidRPr="00A77806">
        <w:rPr>
          <w:rFonts w:ascii="Times New Roman" w:hAnsi="Times New Roman" w:cs="Times New Roman"/>
          <w:b/>
          <w:sz w:val="24"/>
          <w:szCs w:val="24"/>
        </w:rPr>
        <w:t xml:space="preserve">                        Муниципальный контроль в сфере благоустройства</w:t>
      </w:r>
    </w:p>
    <w:p w:rsidR="00E47B3F" w:rsidRPr="00E9149A" w:rsidRDefault="00E47B3F">
      <w:pPr>
        <w:rPr>
          <w:rFonts w:ascii="Times New Roman" w:hAnsi="Times New Roman" w:cs="Times New Roman"/>
          <w:b/>
          <w:sz w:val="24"/>
          <w:szCs w:val="24"/>
        </w:rPr>
      </w:pPr>
    </w:p>
    <w:p w:rsidR="00E47B3F" w:rsidRPr="00E9149A" w:rsidRDefault="00E47B3F" w:rsidP="00E47B3F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контроля в сфере благоустройства могут запрашиваться:</w:t>
      </w:r>
    </w:p>
    <w:p w:rsidR="00A77806" w:rsidRPr="00E9149A" w:rsidRDefault="00A77806">
      <w:pPr>
        <w:rPr>
          <w:rFonts w:ascii="Times New Roman" w:hAnsi="Times New Roman" w:cs="Times New Roman"/>
          <w:b/>
          <w:sz w:val="24"/>
          <w:szCs w:val="24"/>
        </w:rPr>
      </w:pPr>
    </w:p>
    <w:p w:rsidR="00A77806" w:rsidRPr="00E9149A" w:rsidRDefault="00816A79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7806"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(приказ/распоряжение) о назначении на должность руководителя юридического лица;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 подтверждающие полномочия;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недвижимости;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устанавливающие права владения на здание, помещение, подлежащее муниципальному контролю;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разрешающие о</w:t>
      </w:r>
      <w:bookmarkStart w:id="0" w:name="_GoBack"/>
      <w:bookmarkEnd w:id="0"/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хозяйственной деятельности на земельном участке;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оказание услуг, выполнения работ, относящихся к предмету муниципального контроля;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сбору, вывозу, утилизации и размещению отходов, образующихся в процессе хозяйственной деятельности;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 назначении ответственных лиц по вопросам благоустройства и санитарного содержания.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разрешающие проведение земляных работ, снос зеленых насаждений.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пояснения, объяснения, документы, относящиеся к предмету контроля, в том числе материалы фото-видеофиксации, в случае необходимости;</w:t>
      </w:r>
    </w:p>
    <w:p w:rsidR="00A77806" w:rsidRPr="00E9149A" w:rsidRDefault="00A77806" w:rsidP="00A77806">
      <w:pPr>
        <w:shd w:val="clear" w:color="auto" w:fill="F1F3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связанные с целями, задачами и предметом проверки.</w:t>
      </w:r>
    </w:p>
    <w:p w:rsidR="00A77806" w:rsidRPr="00E9149A" w:rsidRDefault="00A77806">
      <w:pPr>
        <w:rPr>
          <w:rFonts w:ascii="Times New Roman" w:hAnsi="Times New Roman" w:cs="Times New Roman"/>
          <w:b/>
          <w:sz w:val="24"/>
          <w:szCs w:val="24"/>
        </w:rPr>
      </w:pPr>
    </w:p>
    <w:sectPr w:rsidR="00A77806" w:rsidRPr="00E9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06"/>
    <w:rsid w:val="003D0E29"/>
    <w:rsid w:val="00816A79"/>
    <w:rsid w:val="00A77806"/>
    <w:rsid w:val="00E47B3F"/>
    <w:rsid w:val="00E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81D1A-834B-478E-8F6B-1FF94FE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2023-02-14T03:29:00Z</dcterms:created>
  <dcterms:modified xsi:type="dcterms:W3CDTF">2023-02-14T03:40:00Z</dcterms:modified>
</cp:coreProperties>
</file>