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B00" w:rsidRDefault="00725B00" w:rsidP="00725B00">
      <w:pPr>
        <w:rPr>
          <w:sz w:val="28"/>
          <w:szCs w:val="28"/>
        </w:rPr>
      </w:pPr>
      <w:r>
        <w:rPr>
          <w:sz w:val="28"/>
          <w:szCs w:val="28"/>
        </w:rPr>
        <w:t xml:space="preserve">Доклад об осуществлении государственного контроля (надзора), </w:t>
      </w:r>
      <w:r w:rsidR="00973435">
        <w:rPr>
          <w:sz w:val="28"/>
          <w:szCs w:val="28"/>
        </w:rPr>
        <w:t xml:space="preserve">                </w:t>
      </w:r>
      <w:r>
        <w:rPr>
          <w:sz w:val="28"/>
          <w:szCs w:val="28"/>
        </w:rPr>
        <w:t>муниципального контроля за</w:t>
      </w:r>
      <w:bookmarkStart w:id="0" w:name="_GoBack"/>
      <w:bookmarkEnd w:id="0"/>
      <w:r>
        <w:rPr>
          <w:b/>
          <w:sz w:val="28"/>
          <w:szCs w:val="28"/>
        </w:rPr>
        <w:t xml:space="preserve">  </w:t>
      </w:r>
      <w:r w:rsidR="00973435">
        <w:rPr>
          <w:sz w:val="28"/>
          <w:szCs w:val="28"/>
        </w:rPr>
        <w:t>2019</w:t>
      </w:r>
      <w:r>
        <w:rPr>
          <w:sz w:val="28"/>
          <w:szCs w:val="28"/>
        </w:rPr>
        <w:t xml:space="preserve"> год</w:t>
      </w:r>
    </w:p>
    <w:p w:rsidR="00725B00" w:rsidRDefault="00725B00" w:rsidP="00725B00">
      <w:pPr>
        <w:rPr>
          <w:sz w:val="28"/>
          <w:szCs w:val="28"/>
        </w:rPr>
      </w:pPr>
    </w:p>
    <w:p w:rsidR="00725B00" w:rsidRDefault="00725B00" w:rsidP="00725B00">
      <w:pPr>
        <w:rPr>
          <w:sz w:val="28"/>
          <w:szCs w:val="28"/>
        </w:rPr>
      </w:pPr>
    </w:p>
    <w:p w:rsidR="00725B00" w:rsidRDefault="00725B00" w:rsidP="00725B00">
      <w:pPr>
        <w:rPr>
          <w:sz w:val="28"/>
          <w:szCs w:val="28"/>
        </w:rPr>
      </w:pP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Раздел 1.</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 xml:space="preserve">Состояние нормативно-правового регулирования </w:t>
      </w:r>
      <w:proofErr w:type="gramStart"/>
      <w:r>
        <w:rPr>
          <w:sz w:val="28"/>
          <w:szCs w:val="28"/>
        </w:rPr>
        <w:t>в</w:t>
      </w:r>
      <w:proofErr w:type="gramEnd"/>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соответствующей сфере деятельности</w:t>
      </w:r>
    </w:p>
    <w:p w:rsidR="00725B00" w:rsidRDefault="00725B00" w:rsidP="00725B00">
      <w:pPr>
        <w:rPr>
          <w:sz w:val="28"/>
          <w:szCs w:val="28"/>
        </w:rPr>
      </w:pPr>
    </w:p>
    <w:p w:rsidR="00725B00" w:rsidRDefault="00725B00" w:rsidP="00725B00">
      <w:pPr>
        <w:rPr>
          <w:sz w:val="28"/>
          <w:szCs w:val="28"/>
        </w:rPr>
      </w:pP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На территории Новотроицкого сельсовета Колыванского района Новосибирской области муниципальный контроль в сфере благоустройства осуществляется специалистами  администрации Новотроицкого сельсовета, которые при его проведении руководствуются следующими муниципальными правовыми актами:</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 Правилами благоустройства на территории Новотроицкого сельсовета, утвержденн</w:t>
      </w:r>
      <w:r w:rsidR="00B8310A">
        <w:rPr>
          <w:rFonts w:ascii="Times New Roman" w:hAnsi="Times New Roman" w:cs="Times New Roman"/>
          <w:sz w:val="28"/>
          <w:szCs w:val="28"/>
        </w:rPr>
        <w:t>ыми решением сессии Совета депутатов</w:t>
      </w:r>
      <w:r>
        <w:rPr>
          <w:rFonts w:ascii="Times New Roman" w:hAnsi="Times New Roman" w:cs="Times New Roman"/>
          <w:sz w:val="28"/>
          <w:szCs w:val="28"/>
        </w:rPr>
        <w:t xml:space="preserve"> Новотроицкого сельсовета от 06.03.2018 г № 29/128;</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 административным регламентом проведения проверок при осуществлении муниципального контроля по соблюдению Правил благоустройства в муниципальном образовании Новотроицкого сельсовета, утвержденным постановлением администрации Новотроицкого сельсовета от 13.03.2012 г</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 xml:space="preserve"> № 17а.</w:t>
      </w:r>
    </w:p>
    <w:p w:rsidR="00725B00" w:rsidRDefault="00725B00" w:rsidP="00725B00">
      <w:pPr>
        <w:rPr>
          <w:sz w:val="28"/>
          <w:szCs w:val="28"/>
        </w:rPr>
      </w:pPr>
    </w:p>
    <w:p w:rsidR="00725B00" w:rsidRDefault="00725B00" w:rsidP="00725B00">
      <w:pPr>
        <w:rPr>
          <w:sz w:val="28"/>
          <w:szCs w:val="28"/>
        </w:rPr>
      </w:pP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Раздел 2.</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Организация государственного контроля (надзора),</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муниципального контроля</w:t>
      </w:r>
    </w:p>
    <w:p w:rsidR="00725B00" w:rsidRDefault="00725B00" w:rsidP="00725B00">
      <w:pPr>
        <w:rPr>
          <w:sz w:val="28"/>
          <w:szCs w:val="28"/>
        </w:rPr>
      </w:pPr>
    </w:p>
    <w:p w:rsidR="00725B00" w:rsidRDefault="00725B00" w:rsidP="00725B00">
      <w:pPr>
        <w:pStyle w:val="a3"/>
        <w:rPr>
          <w:rFonts w:ascii="Times New Roman" w:hAnsi="Times New Roman" w:cs="Times New Roman"/>
          <w:sz w:val="28"/>
          <w:szCs w:val="28"/>
        </w:rPr>
      </w:pP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1.Проверка проводится на основании распоряжения администрации Новотроицкого сельсовета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который издается в соответствии с типовой формой, устанавливаемой федеральным органом исполнительной власти, уполномоченным Правительством Российской Федерации.</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2.2.В распоряжении администрации Новотроицкого сельсовета Колыванского района Новосибирской области указываются:</w:t>
      </w:r>
    </w:p>
    <w:p w:rsidR="00725B00" w:rsidRDefault="00725B00" w:rsidP="00725B0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номер и дата распоряжения;</w:t>
      </w:r>
    </w:p>
    <w:p w:rsidR="00725B00" w:rsidRDefault="00725B00" w:rsidP="00725B0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орган муниципального контроля – администрация Новотроицкого сельсовета Колыванского района Новосибирской области</w:t>
      </w:r>
      <w:proofErr w:type="gramStart"/>
      <w:r>
        <w:rPr>
          <w:rFonts w:ascii="Times New Roman" w:hAnsi="Times New Roman" w:cs="Times New Roman"/>
          <w:sz w:val="28"/>
          <w:szCs w:val="28"/>
        </w:rPr>
        <w:t xml:space="preserve"> ;</w:t>
      </w:r>
      <w:proofErr w:type="gramEnd"/>
    </w:p>
    <w:p w:rsidR="00725B00" w:rsidRDefault="00725B00" w:rsidP="00725B0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фамилии, имена, отчества, должности должностного лица или лиц, уполномоченных на проведение проверок, а также привлекаемых к работе экспертов, представителей экспертных организаций;</w:t>
      </w:r>
    </w:p>
    <w:p w:rsidR="00725B00" w:rsidRDefault="00725B00" w:rsidP="00725B0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 xml:space="preserve">наименование юридического лица или фамилия, имя, отчество индивидуального предпринимателя, проверка которых проводится, места </w:t>
      </w:r>
      <w:r>
        <w:rPr>
          <w:rFonts w:ascii="Times New Roman" w:hAnsi="Times New Roman" w:cs="Times New Roman"/>
          <w:sz w:val="28"/>
          <w:szCs w:val="28"/>
        </w:rPr>
        <w:lastRenderedPageBreak/>
        <w:t xml:space="preserve">нахождения юридических лиц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725B00" w:rsidRDefault="00725B00" w:rsidP="00725B0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цели, задачи, предмет проверки и срок ее проведения;</w:t>
      </w:r>
    </w:p>
    <w:p w:rsidR="00725B00" w:rsidRDefault="00725B00" w:rsidP="00725B0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725B00" w:rsidRDefault="00725B00" w:rsidP="00725B0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725B00" w:rsidRDefault="00725B00" w:rsidP="00725B0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даты начала и окончания проведения проверки.</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2.3.Проверка может проводиться только должностным лицом или лицами, уполномоченными на проведение проверки, которые указаны в распоряжении администрации Новотроицкого сельсовета Колыванского района Новосибирской области</w:t>
      </w:r>
      <w:proofErr w:type="gramStart"/>
      <w:r>
        <w:rPr>
          <w:rFonts w:ascii="Times New Roman" w:hAnsi="Times New Roman" w:cs="Times New Roman"/>
          <w:sz w:val="28"/>
          <w:szCs w:val="28"/>
        </w:rPr>
        <w:t xml:space="preserve"> .</w:t>
      </w:r>
      <w:proofErr w:type="gramEnd"/>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2.4.Заверенные печатью копии распоряжения администрации Новотроицкого сельсовета вручаются под роспись должностными лицами или лицами, уполномоченными на проведение проверки гражданину,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 требованию подлежащих проверке лиц должностные лица администрации Новотроицкого сельсовета обязаны представить информацию об органе муниципального контроля в целях подтверждения своих полномочий.</w:t>
      </w:r>
    </w:p>
    <w:p w:rsidR="00725B00" w:rsidRDefault="00725B00" w:rsidP="00725B00">
      <w:pPr>
        <w:pStyle w:val="a3"/>
        <w:rPr>
          <w:rFonts w:ascii="Times New Roman" w:hAnsi="Times New Roman" w:cs="Times New Roman"/>
          <w:sz w:val="28"/>
          <w:szCs w:val="28"/>
        </w:rPr>
      </w:pPr>
      <w:proofErr w:type="gramStart"/>
      <w:r>
        <w:rPr>
          <w:rFonts w:ascii="Times New Roman" w:hAnsi="Times New Roman" w:cs="Times New Roman"/>
          <w:sz w:val="28"/>
          <w:szCs w:val="28"/>
        </w:rPr>
        <w:t>Администрация Новотроицкого сельсовета Колыванского района Новосибирской области в пределах своей компетенции осуществляет муниципальный контроль по соблюдению правил благоустройства на территории Новотроицкого сельсовета   за  исполнением единых и обязательных норм и требований в сфере внешнего благоустройства, соблюдением порядка уборки и содержания муниципальных территорий, включая прилегающие к границам зданий и ограждений, а также внутренних производственных территорий.</w:t>
      </w:r>
      <w:proofErr w:type="gramEnd"/>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Правила являются обязательными для всех юридических и физических лиц, являющихся пользователями или владельцами земель зданий и сооружений, нежилых помещений в жилых домах и иных объектов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расположенных на территории Новотроицкого сельсовета, независимо от форм собственности, ведомственной принадлежности и гражданства.</w:t>
      </w:r>
    </w:p>
    <w:p w:rsidR="00725B00" w:rsidRDefault="00725B00" w:rsidP="00725B00">
      <w:pPr>
        <w:rPr>
          <w:sz w:val="28"/>
          <w:szCs w:val="28"/>
        </w:rPr>
      </w:pPr>
    </w:p>
    <w:p w:rsidR="00725B00" w:rsidRDefault="00725B00" w:rsidP="00725B00">
      <w:pPr>
        <w:rPr>
          <w:sz w:val="28"/>
          <w:szCs w:val="28"/>
        </w:rPr>
      </w:pP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Раздел 3.</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Финансовое и кадровое обеспечение государственного контроля (надзора), муниципального контроля</w:t>
      </w:r>
    </w:p>
    <w:p w:rsidR="00725B00" w:rsidRDefault="00725B00" w:rsidP="00725B00">
      <w:pPr>
        <w:rPr>
          <w:sz w:val="28"/>
          <w:szCs w:val="28"/>
        </w:rPr>
      </w:pP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lastRenderedPageBreak/>
        <w:t>В бюджете Новотроицкого сельсовета расходов на осуществление муниципального контроля в сфере благоустройства не предусмотрено.</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Проведение мероприятий по муниципальному контролю осуществляет специалисты администрации Новотроицкого сельсовета на основании распоряжения администрации, так как в штате администрации штатной единицы по проведению проверок при осуществлении муниципального контроля нет.</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Лицо, осуществляющее муниципальные проверки не имеет специального образования в сфере благоустройства, мероприятия по повышению квалификации не проводились.</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Эксперты и представители экспертных организаций для проведения мероприятий по муниципальному контролю в сфере благоустройства не привлекались.</w:t>
      </w:r>
    </w:p>
    <w:p w:rsidR="00725B00" w:rsidRDefault="00725B00" w:rsidP="00725B00">
      <w:pPr>
        <w:rPr>
          <w:sz w:val="28"/>
          <w:szCs w:val="28"/>
        </w:rPr>
      </w:pPr>
    </w:p>
    <w:p w:rsidR="00725B00" w:rsidRDefault="00725B00" w:rsidP="00725B00">
      <w:pPr>
        <w:rPr>
          <w:sz w:val="28"/>
          <w:szCs w:val="28"/>
        </w:rPr>
      </w:pP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Раздел 4.</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Проведение государственного контроля (надзора),</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муниципального контроля</w:t>
      </w:r>
    </w:p>
    <w:p w:rsidR="00725B00" w:rsidRDefault="00725B00" w:rsidP="00725B00">
      <w:pPr>
        <w:rPr>
          <w:sz w:val="28"/>
          <w:szCs w:val="28"/>
        </w:rPr>
      </w:pPr>
    </w:p>
    <w:p w:rsidR="00725B00" w:rsidRDefault="00725B00" w:rsidP="00725B00">
      <w:pPr>
        <w:pStyle w:val="a3"/>
        <w:rPr>
          <w:rFonts w:ascii="Times New Roman" w:hAnsi="Times New Roman" w:cs="Times New Roman"/>
          <w:sz w:val="28"/>
          <w:szCs w:val="28"/>
        </w:rPr>
      </w:pP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В план пров</w:t>
      </w:r>
      <w:r w:rsidR="00B8310A">
        <w:rPr>
          <w:rFonts w:ascii="Times New Roman" w:hAnsi="Times New Roman" w:cs="Times New Roman"/>
          <w:sz w:val="28"/>
          <w:szCs w:val="28"/>
        </w:rPr>
        <w:t>едения плановых проверок на 2019</w:t>
      </w:r>
      <w:r>
        <w:rPr>
          <w:rFonts w:ascii="Times New Roman" w:hAnsi="Times New Roman" w:cs="Times New Roman"/>
          <w:sz w:val="28"/>
          <w:szCs w:val="28"/>
        </w:rPr>
        <w:t xml:space="preserve"> год  администрация Новотроицкого сельсовета не включена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соответственно проверки не проводились.</w:t>
      </w:r>
    </w:p>
    <w:p w:rsidR="00725B00" w:rsidRDefault="00725B00" w:rsidP="00725B00">
      <w:pPr>
        <w:rPr>
          <w:sz w:val="28"/>
          <w:szCs w:val="28"/>
        </w:rPr>
      </w:pPr>
    </w:p>
    <w:p w:rsidR="00725B00" w:rsidRDefault="00725B00" w:rsidP="00725B00">
      <w:pPr>
        <w:rPr>
          <w:sz w:val="28"/>
          <w:szCs w:val="28"/>
        </w:rPr>
      </w:pP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Раздел 5.</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Действия органов государственного контроля (надзора),</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муниципального контроля по пресечению нарушений обязательных требований и (или) устранению последствий таких нарушений</w:t>
      </w:r>
    </w:p>
    <w:p w:rsidR="00725B00" w:rsidRDefault="00725B00" w:rsidP="00725B00">
      <w:pPr>
        <w:pStyle w:val="a3"/>
        <w:rPr>
          <w:rFonts w:ascii="Times New Roman" w:hAnsi="Times New Roman" w:cs="Times New Roman"/>
          <w:sz w:val="28"/>
          <w:szCs w:val="28"/>
        </w:rPr>
      </w:pPr>
      <w:r>
        <w:rPr>
          <w:rFonts w:ascii="Times New Roman" w:hAnsi="Times New Roman" w:cs="Times New Roman"/>
          <w:sz w:val="28"/>
          <w:szCs w:val="28"/>
        </w:rPr>
        <w:t xml:space="preserve">    Меры административного  воздействия, предусмотренные законодательством:</w:t>
      </w:r>
    </w:p>
    <w:p w:rsidR="00725B00" w:rsidRDefault="00725B00" w:rsidP="00725B00">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выдача предписаний об устранении выявленных нарушений;</w:t>
      </w:r>
    </w:p>
    <w:p w:rsidR="00725B00" w:rsidRDefault="00725B00" w:rsidP="00725B00">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передача материалов </w:t>
      </w:r>
      <w:proofErr w:type="gramStart"/>
      <w:r>
        <w:rPr>
          <w:rFonts w:ascii="Times New Roman" w:hAnsi="Times New Roman" w:cs="Times New Roman"/>
          <w:sz w:val="28"/>
          <w:szCs w:val="28"/>
        </w:rPr>
        <w:t>по подведомственности для решения вопроса о рассмотрении материалов в рамках производства по делам</w:t>
      </w:r>
      <w:proofErr w:type="gramEnd"/>
      <w:r>
        <w:rPr>
          <w:rFonts w:ascii="Times New Roman" w:hAnsi="Times New Roman" w:cs="Times New Roman"/>
          <w:sz w:val="28"/>
          <w:szCs w:val="28"/>
        </w:rPr>
        <w:t xml:space="preserve"> об административных правонарушениях.</w:t>
      </w:r>
    </w:p>
    <w:p w:rsidR="00725B00" w:rsidRDefault="00725B00" w:rsidP="00725B00">
      <w:pPr>
        <w:rPr>
          <w:sz w:val="28"/>
          <w:szCs w:val="28"/>
        </w:rPr>
      </w:pPr>
    </w:p>
    <w:p w:rsidR="00725B00" w:rsidRDefault="00725B00" w:rsidP="00725B00">
      <w:pPr>
        <w:rPr>
          <w:sz w:val="28"/>
          <w:szCs w:val="28"/>
        </w:rPr>
      </w:pP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Раздел 6.</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 xml:space="preserve">Анализ и оценка эффективности </w:t>
      </w:r>
      <w:proofErr w:type="gramStart"/>
      <w:r>
        <w:rPr>
          <w:sz w:val="28"/>
          <w:szCs w:val="28"/>
        </w:rPr>
        <w:t>государственного</w:t>
      </w:r>
      <w:proofErr w:type="gramEnd"/>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контроля (надзора), муниципального контроля</w:t>
      </w:r>
    </w:p>
    <w:p w:rsidR="00725B00" w:rsidRDefault="00725B00" w:rsidP="00725B00">
      <w:pPr>
        <w:rPr>
          <w:sz w:val="28"/>
          <w:szCs w:val="28"/>
        </w:rPr>
      </w:pPr>
    </w:p>
    <w:p w:rsidR="00725B00" w:rsidRDefault="00725B00" w:rsidP="00725B00">
      <w:pPr>
        <w:rPr>
          <w:sz w:val="28"/>
          <w:szCs w:val="28"/>
        </w:rPr>
      </w:pPr>
      <w:r>
        <w:rPr>
          <w:sz w:val="28"/>
          <w:szCs w:val="28"/>
        </w:rPr>
        <w:t xml:space="preserve">    Проверка не проводилась.</w:t>
      </w:r>
    </w:p>
    <w:p w:rsidR="00725B00" w:rsidRDefault="00725B00" w:rsidP="00725B00">
      <w:pPr>
        <w:rPr>
          <w:sz w:val="28"/>
          <w:szCs w:val="28"/>
        </w:rPr>
      </w:pPr>
    </w:p>
    <w:p w:rsidR="00725B00" w:rsidRDefault="00725B00" w:rsidP="00725B00">
      <w:pPr>
        <w:rPr>
          <w:sz w:val="28"/>
          <w:szCs w:val="28"/>
        </w:rPr>
      </w:pP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lastRenderedPageBreak/>
        <w:t>Раздел 7.</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Выводы и предложения по результатам государственного</w:t>
      </w:r>
    </w:p>
    <w:p w:rsidR="00725B00" w:rsidRDefault="00725B00" w:rsidP="00725B00">
      <w:pPr>
        <w:pBdr>
          <w:top w:val="single" w:sz="4" w:space="1" w:color="auto"/>
          <w:left w:val="single" w:sz="4" w:space="4" w:color="auto"/>
          <w:bottom w:val="single" w:sz="4" w:space="1" w:color="auto"/>
          <w:right w:val="single" w:sz="4" w:space="4" w:color="auto"/>
        </w:pBdr>
        <w:jc w:val="center"/>
        <w:rPr>
          <w:sz w:val="28"/>
          <w:szCs w:val="28"/>
        </w:rPr>
      </w:pPr>
      <w:r>
        <w:rPr>
          <w:sz w:val="28"/>
          <w:szCs w:val="28"/>
        </w:rPr>
        <w:t>контроля (надзора), муниципального контроля</w:t>
      </w:r>
    </w:p>
    <w:p w:rsidR="00725B00" w:rsidRDefault="00725B00" w:rsidP="00725B00">
      <w:pPr>
        <w:rPr>
          <w:sz w:val="28"/>
          <w:szCs w:val="28"/>
        </w:rPr>
      </w:pPr>
    </w:p>
    <w:p w:rsidR="00725B00" w:rsidRDefault="00725B00" w:rsidP="00725B00">
      <w:pPr>
        <w:pStyle w:val="a3"/>
        <w:ind w:left="142"/>
        <w:rPr>
          <w:rFonts w:ascii="Times New Roman" w:hAnsi="Times New Roman" w:cs="Times New Roman"/>
          <w:sz w:val="28"/>
          <w:szCs w:val="28"/>
        </w:rPr>
      </w:pPr>
      <w:r>
        <w:rPr>
          <w:rFonts w:ascii="Times New Roman" w:hAnsi="Times New Roman" w:cs="Times New Roman"/>
          <w:sz w:val="28"/>
          <w:szCs w:val="28"/>
        </w:rPr>
        <w:t>Выводы и предложения по результатам муниципального контроля</w:t>
      </w:r>
    </w:p>
    <w:p w:rsidR="00725B00" w:rsidRDefault="00725B00" w:rsidP="00725B00">
      <w:pPr>
        <w:pStyle w:val="a3"/>
        <w:ind w:left="142"/>
        <w:rPr>
          <w:rFonts w:ascii="Times New Roman" w:hAnsi="Times New Roman" w:cs="Times New Roman"/>
          <w:sz w:val="28"/>
          <w:szCs w:val="28"/>
        </w:rPr>
      </w:pPr>
    </w:p>
    <w:p w:rsidR="00725B00" w:rsidRDefault="00725B00" w:rsidP="00725B00">
      <w:pPr>
        <w:pStyle w:val="a3"/>
        <w:ind w:left="142"/>
        <w:rPr>
          <w:rFonts w:ascii="Times New Roman" w:hAnsi="Times New Roman" w:cs="Times New Roman"/>
          <w:sz w:val="28"/>
          <w:szCs w:val="28"/>
        </w:rPr>
      </w:pPr>
      <w:r>
        <w:rPr>
          <w:rFonts w:ascii="Times New Roman" w:hAnsi="Times New Roman" w:cs="Times New Roman"/>
          <w:sz w:val="28"/>
          <w:szCs w:val="28"/>
        </w:rPr>
        <w:t>Повышению эффективности осуществления муниципального контроля будет способствовать:</w:t>
      </w:r>
    </w:p>
    <w:p w:rsidR="00725B00" w:rsidRDefault="00725B00" w:rsidP="00725B00">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регулярное повышение квалификации специалиста, уполномоченного на осуществление муниципального контроля;</w:t>
      </w:r>
    </w:p>
    <w:p w:rsidR="00725B00" w:rsidRDefault="00725B00" w:rsidP="00725B00">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отдельное финансирование вопросов, связанных с осуществлением муниципального контроля;</w:t>
      </w:r>
    </w:p>
    <w:p w:rsidR="00725B00" w:rsidRDefault="00725B00" w:rsidP="00725B00">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 xml:space="preserve">систематическое проведение практических семинаров с </w:t>
      </w:r>
      <w:proofErr w:type="gramStart"/>
      <w:r>
        <w:rPr>
          <w:rFonts w:ascii="Times New Roman" w:hAnsi="Times New Roman" w:cs="Times New Roman"/>
          <w:sz w:val="28"/>
          <w:szCs w:val="28"/>
        </w:rPr>
        <w:t>лицами</w:t>
      </w:r>
      <w:proofErr w:type="gramEnd"/>
      <w:r>
        <w:rPr>
          <w:rFonts w:ascii="Times New Roman" w:hAnsi="Times New Roman" w:cs="Times New Roman"/>
          <w:sz w:val="28"/>
          <w:szCs w:val="28"/>
        </w:rPr>
        <w:t xml:space="preserve"> уполномоченными на осуществление муниципального контроля.</w:t>
      </w:r>
    </w:p>
    <w:p w:rsidR="00725B00" w:rsidRDefault="00725B00" w:rsidP="00725B00">
      <w:pPr>
        <w:rPr>
          <w:sz w:val="28"/>
          <w:szCs w:val="28"/>
        </w:rPr>
      </w:pPr>
    </w:p>
    <w:p w:rsidR="00725B00" w:rsidRDefault="00725B00" w:rsidP="00725B00">
      <w:pPr>
        <w:rPr>
          <w:sz w:val="28"/>
          <w:szCs w:val="28"/>
        </w:rPr>
      </w:pPr>
    </w:p>
    <w:p w:rsidR="00725B00" w:rsidRDefault="00725B00" w:rsidP="00725B00">
      <w:pPr>
        <w:pBdr>
          <w:top w:val="single" w:sz="4" w:space="1" w:color="auto"/>
          <w:left w:val="single" w:sz="4" w:space="4" w:color="auto"/>
          <w:bottom w:val="single" w:sz="4" w:space="1" w:color="auto"/>
          <w:right w:val="single" w:sz="4" w:space="4" w:color="auto"/>
        </w:pBdr>
        <w:rPr>
          <w:sz w:val="28"/>
          <w:szCs w:val="28"/>
        </w:rPr>
      </w:pPr>
      <w:r>
        <w:rPr>
          <w:sz w:val="28"/>
          <w:szCs w:val="28"/>
        </w:rPr>
        <w:t xml:space="preserve">                                                         комментарии</w:t>
      </w:r>
    </w:p>
    <w:p w:rsidR="00725B00" w:rsidRDefault="00725B00" w:rsidP="00725B00">
      <w:pPr>
        <w:rPr>
          <w:sz w:val="28"/>
          <w:szCs w:val="28"/>
        </w:rPr>
      </w:pPr>
    </w:p>
    <w:p w:rsidR="00725B00" w:rsidRDefault="00725B00" w:rsidP="00725B00">
      <w:pPr>
        <w:rPr>
          <w:sz w:val="28"/>
          <w:szCs w:val="28"/>
        </w:rPr>
      </w:pPr>
    </w:p>
    <w:p w:rsidR="00725B00" w:rsidRDefault="00725B00" w:rsidP="00725B00">
      <w:pPr>
        <w:rPr>
          <w:sz w:val="28"/>
          <w:szCs w:val="28"/>
        </w:rPr>
      </w:pPr>
      <w:r>
        <w:rPr>
          <w:sz w:val="28"/>
          <w:szCs w:val="28"/>
        </w:rPr>
        <w:t>Глава Новотроицкого сельсовета</w:t>
      </w:r>
    </w:p>
    <w:p w:rsidR="00725B00" w:rsidRDefault="00725B00" w:rsidP="00725B00">
      <w:pPr>
        <w:rPr>
          <w:sz w:val="28"/>
          <w:szCs w:val="28"/>
        </w:rPr>
      </w:pPr>
      <w:r>
        <w:rPr>
          <w:sz w:val="28"/>
          <w:szCs w:val="28"/>
        </w:rPr>
        <w:t>Колыванского района</w:t>
      </w:r>
    </w:p>
    <w:p w:rsidR="00725B00" w:rsidRDefault="00725B00" w:rsidP="00725B00">
      <w:pPr>
        <w:rPr>
          <w:sz w:val="28"/>
          <w:szCs w:val="28"/>
        </w:rPr>
      </w:pPr>
      <w:r>
        <w:rPr>
          <w:sz w:val="28"/>
          <w:szCs w:val="28"/>
        </w:rPr>
        <w:t>Новосибирской области                                        Г.Н. Кулипанова</w:t>
      </w:r>
    </w:p>
    <w:p w:rsidR="00BC4492" w:rsidRDefault="00BC4492"/>
    <w:sectPr w:rsidR="00BC4492" w:rsidSect="00BC44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42BB"/>
    <w:multiLevelType w:val="hybridMultilevel"/>
    <w:tmpl w:val="EB84ABF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C402437"/>
    <w:multiLevelType w:val="hybridMultilevel"/>
    <w:tmpl w:val="69F0A54C"/>
    <w:lvl w:ilvl="0" w:tplc="C7EE8DA4">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46C78F9"/>
    <w:multiLevelType w:val="hybridMultilevel"/>
    <w:tmpl w:val="19147BD6"/>
    <w:lvl w:ilvl="0" w:tplc="048CB436">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B00"/>
    <w:rsid w:val="005B4F04"/>
    <w:rsid w:val="00670EA4"/>
    <w:rsid w:val="00725B00"/>
    <w:rsid w:val="00973435"/>
    <w:rsid w:val="009F614E"/>
    <w:rsid w:val="00A52868"/>
    <w:rsid w:val="00B8310A"/>
    <w:rsid w:val="00BC4492"/>
    <w:rsid w:val="00D8680A"/>
    <w:rsid w:val="00E929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B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25B00"/>
    <w:pPr>
      <w:spacing w:after="0" w:line="240" w:lineRule="auto"/>
    </w:pPr>
  </w:style>
</w:styles>
</file>

<file path=word/webSettings.xml><?xml version="1.0" encoding="utf-8"?>
<w:webSettings xmlns:r="http://schemas.openxmlformats.org/officeDocument/2006/relationships" xmlns:w="http://schemas.openxmlformats.org/wordprocessingml/2006/main">
  <w:divs>
    <w:div w:id="8857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958</Words>
  <Characters>5466</Characters>
  <Application>Microsoft Office Word</Application>
  <DocSecurity>0</DocSecurity>
  <Lines>45</Lines>
  <Paragraphs>12</Paragraphs>
  <ScaleCrop>false</ScaleCrop>
  <Company/>
  <LinksUpToDate>false</LinksUpToDate>
  <CharactersWithSpaces>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2020-02-03T04:14:00Z</cp:lastPrinted>
  <dcterms:created xsi:type="dcterms:W3CDTF">2020-01-14T03:24:00Z</dcterms:created>
  <dcterms:modified xsi:type="dcterms:W3CDTF">2020-02-03T04:15:00Z</dcterms:modified>
</cp:coreProperties>
</file>