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00E" w:rsidRDefault="003C500E" w:rsidP="003C500E">
      <w:pPr>
        <w:shd w:val="clear" w:color="auto" w:fill="FFFFFF"/>
        <w:spacing w:before="259" w:after="156" w:line="240" w:lineRule="auto"/>
        <w:jc w:val="center"/>
        <w:outlineLvl w:val="0"/>
        <w:rPr>
          <w:rFonts w:ascii="Times New Roman" w:eastAsia="Times New Roman" w:hAnsi="Times New Roman"/>
          <w:b/>
          <w:color w:val="000000"/>
          <w:kern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Информационно-аналитический обзор обращений граждан, поступивших в администрацию Новотроицкого сельсовета Колыванского </w:t>
      </w:r>
      <w:proofErr w:type="gramStart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района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 Новосибирской</w:t>
      </w:r>
      <w:proofErr w:type="gramEnd"/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 xml:space="preserve"> области в мае </w:t>
      </w:r>
      <w:r>
        <w:rPr>
          <w:rFonts w:ascii="Times New Roman" w:eastAsia="Times New Roman" w:hAnsi="Times New Roman"/>
          <w:b/>
          <w:color w:val="000000"/>
          <w:kern w:val="36"/>
          <w:lang w:eastAsia="ru-RU"/>
        </w:rPr>
        <w:t>2022 года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C500E" w:rsidTr="003C500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C500E" w:rsidRDefault="003C500E">
            <w:pPr>
              <w:rPr>
                <w:rFonts w:ascii="Times New Roman" w:eastAsia="Times New Roman" w:hAnsi="Times New Roman"/>
                <w:b/>
                <w:color w:val="000000"/>
                <w:kern w:val="36"/>
                <w:lang w:eastAsia="ru-RU"/>
              </w:rPr>
            </w:pPr>
          </w:p>
        </w:tc>
      </w:tr>
    </w:tbl>
    <w:p w:rsidR="003C500E" w:rsidRDefault="003C500E" w:rsidP="003C500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</w:p>
    <w:p w:rsidR="003C500E" w:rsidRDefault="003C500E" w:rsidP="003C500E">
      <w:pPr>
        <w:pStyle w:val="ConsPlusNormal"/>
        <w:ind w:firstLine="709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Рассмотрение обращений граждан в администрации Новотроицкого сельсовета Колыванского района Новосибирской области, организовано и ведется в соответствии с Конституцией Российской Федерации, </w:t>
      </w:r>
      <w:r>
        <w:rPr>
          <w:sz w:val="22"/>
          <w:szCs w:val="22"/>
        </w:rPr>
        <w:t xml:space="preserve">Федеральным Законом от 02.05.2006 № 59-ФЗ «О порядке рассмотрения обращений граждан Российской Федерации»,  Федеральным Законом от 09.02.2009 № 8- ФЗ «Об обеспечении доступа к информации о деятельности государственных органов и органов местного самоуправления», 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области», </w:t>
      </w:r>
      <w:r>
        <w:rPr>
          <w:rFonts w:eastAsia="Times New Roman"/>
          <w:color w:val="000000"/>
          <w:sz w:val="22"/>
          <w:szCs w:val="22"/>
          <w:lang w:eastAsia="ru-RU"/>
        </w:rPr>
        <w:t xml:space="preserve"> нормативными правовыми актами Новосибирской области, правовыми актами администрации Новотроицкого сельсовета Колыванского района. </w:t>
      </w:r>
    </w:p>
    <w:p w:rsidR="003C500E" w:rsidRDefault="003C500E" w:rsidP="003C500E">
      <w:pPr>
        <w:pStyle w:val="ConsPlusNormal"/>
        <w:jc w:val="both"/>
        <w:rPr>
          <w:rFonts w:eastAsia="Times New Roman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sz w:val="22"/>
          <w:szCs w:val="22"/>
          <w:lang w:eastAsia="ru-RU"/>
        </w:rPr>
        <w:t xml:space="preserve">Организацию работы по своевременному и полному рассмотрению обращений граждан в администрации Новотроицкого сельсовета Колыванского района </w:t>
      </w:r>
      <w:proofErr w:type="gramStart"/>
      <w:r>
        <w:rPr>
          <w:rFonts w:eastAsia="Times New Roman"/>
          <w:color w:val="000000"/>
          <w:sz w:val="22"/>
          <w:szCs w:val="22"/>
          <w:lang w:eastAsia="ru-RU"/>
        </w:rPr>
        <w:t>осуществляет  Глава</w:t>
      </w:r>
      <w:proofErr w:type="gramEnd"/>
      <w:r>
        <w:rPr>
          <w:rFonts w:eastAsia="Times New Roman"/>
          <w:color w:val="000000"/>
          <w:sz w:val="22"/>
          <w:szCs w:val="22"/>
          <w:lang w:eastAsia="ru-RU"/>
        </w:rPr>
        <w:t xml:space="preserve"> Новотроицкого сельсовета Колыванского района Новосибирской области. </w:t>
      </w:r>
    </w:p>
    <w:p w:rsidR="003C500E" w:rsidRDefault="003C500E" w:rsidP="003C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Требования к организации работы по рассмотрению обращений граждан и проведению личного приема граждан в администрации Новотроицкого сельсовета утверждены распоряжением администрации Новотроицкого сельсовета Колыванского района Новосибирской области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от  23.03.2020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№ 6 «Об утверждении Порядка организации работы с обращениями граждан  в администрации  Новотроицкого сельсовета Колыванского района Новосибирской области». </w:t>
      </w:r>
    </w:p>
    <w:p w:rsidR="003C500E" w:rsidRDefault="003C500E" w:rsidP="003C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Возможность гражданам, представителям организаций и общественных объединений обратиться к Главе Новотроицкого сельсовета Колыванского района Новосибирской области реализована путем направления письменных обращений,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запросов  по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почте, на электронный адрес администрации сельсовета 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,</w:t>
      </w:r>
      <w:r>
        <w:rPr>
          <w:rFonts w:ascii="Times New Roman" w:eastAsia="Times New Roman" w:hAnsi="Times New Roman"/>
          <w:color w:val="000000"/>
          <w:lang w:eastAsia="ru-RU"/>
        </w:rPr>
        <w:t>  лично на личных приемах граждан Главой Новотроицкого сельсовета Колыванского района, а также устно, по телефону.</w:t>
      </w:r>
    </w:p>
    <w:p w:rsidR="003C500E" w:rsidRDefault="003C500E" w:rsidP="003C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Регистрация и учет письменных обращений граждан и письменных обращений граждан, принятых в ходе личного приема, ведется в журнале регистрации обращений граждан, осуществляется контроль за сроками рассмотрения обращений. Материалы по рассмотрению обращений граждан формируются в дела, обеспечена их сохранность. Ответы на письменные обращения граждан направляются почтовым направлением по реестру и по электронной почте, в установленные законом сроки.</w:t>
      </w:r>
    </w:p>
    <w:p w:rsidR="003C500E" w:rsidRDefault="003C500E" w:rsidP="003C50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организован личный прием граждан Главой Новотроицкого сельсовета в установленные дни и время. Регистрация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в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ходе личного приема к Главе   ведется в журнале учета личного приема граждан. </w:t>
      </w:r>
    </w:p>
    <w:p w:rsidR="003C500E" w:rsidRDefault="003C500E" w:rsidP="003C50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в адрес Главы Новотроицкого сельсовета Колыванского района   поступило 0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lang w:eastAsia="ru-RU"/>
        </w:rPr>
        <w:t>обращений  граждан</w:t>
      </w:r>
      <w:proofErr w:type="gramEnd"/>
      <w:r>
        <w:rPr>
          <w:rFonts w:ascii="Times New Roman" w:eastAsia="Times New Roman" w:hAnsi="Times New Roman"/>
          <w:color w:val="000000"/>
          <w:lang w:eastAsia="ru-RU"/>
        </w:rPr>
        <w:t xml:space="preserve"> :  </w:t>
      </w:r>
    </w:p>
    <w:p w:rsidR="003C500E" w:rsidRDefault="003C500E" w:rsidP="003C500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Письменные обращения:</w:t>
      </w:r>
    </w:p>
    <w:p w:rsidR="003C500E" w:rsidRDefault="003C500E" w:rsidP="003C5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письменных обращений  - 1( вопросы ЖКХ)</w:t>
      </w:r>
      <w:bookmarkStart w:id="0" w:name="_GoBack"/>
      <w:bookmarkEnd w:id="0"/>
    </w:p>
    <w:p w:rsidR="003C500E" w:rsidRDefault="003C500E" w:rsidP="003C5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На адрес электронной почты обращений не поступало.</w:t>
      </w:r>
    </w:p>
    <w:p w:rsidR="003C500E" w:rsidRDefault="003C500E" w:rsidP="003C5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>Личный прием:</w:t>
      </w:r>
    </w:p>
    <w:p w:rsidR="003C500E" w:rsidRDefault="003C500E" w:rsidP="003C5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 мае</w:t>
      </w:r>
      <w:r>
        <w:rPr>
          <w:rFonts w:ascii="Times New Roman" w:eastAsia="Times New Roman" w:hAnsi="Times New Roman"/>
          <w:color w:val="000000"/>
          <w:lang w:eastAsia="ru-RU"/>
        </w:rPr>
        <w:t xml:space="preserve"> 2022 года Главой Новотроицкого сельсовета в единый день приема граждан принято - 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0</w:t>
      </w:r>
      <w:r>
        <w:rPr>
          <w:rFonts w:ascii="Times New Roman" w:eastAsia="Times New Roman" w:hAnsi="Times New Roman"/>
          <w:color w:val="000000"/>
          <w:lang w:eastAsia="ru-RU"/>
        </w:rPr>
        <w:t xml:space="preserve"> человек.</w:t>
      </w:r>
    </w:p>
    <w:p w:rsidR="003C500E" w:rsidRDefault="003C500E" w:rsidP="003C5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C500E" w:rsidRDefault="003C500E" w:rsidP="003C50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3C500E" w:rsidRDefault="003C500E" w:rsidP="003C500E">
      <w:r>
        <w:rPr>
          <w:rFonts w:ascii="Times New Roman" w:hAnsi="Times New Roman"/>
        </w:rPr>
        <w:t xml:space="preserve"> Глава Новотроицкого сельсовета                                                                      Г.Н. Кулипанова</w:t>
      </w:r>
    </w:p>
    <w:p w:rsidR="00FE2C46" w:rsidRDefault="00FE2C46"/>
    <w:sectPr w:rsidR="00FE2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0E"/>
    <w:rsid w:val="003C500E"/>
    <w:rsid w:val="00FE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C5F5"/>
  <w15:chartTrackingRefBased/>
  <w15:docId w15:val="{DB527431-F5B3-4CA7-85B0-1C6EEE84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0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50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2022-07-27T03:41:00Z</dcterms:created>
  <dcterms:modified xsi:type="dcterms:W3CDTF">2022-07-27T03:42:00Z</dcterms:modified>
</cp:coreProperties>
</file>