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DE" w:rsidRDefault="00EE70DE" w:rsidP="00EE70DE">
      <w:pPr>
        <w:jc w:val="center"/>
        <w:rPr>
          <w:b/>
          <w:bCs/>
          <w:sz w:val="24"/>
          <w:szCs w:val="24"/>
        </w:rPr>
      </w:pPr>
    </w:p>
    <w:p w:rsidR="00EE70DE" w:rsidRDefault="00EE70DE" w:rsidP="00EE70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АДМИНИСТРАЦИЯ </w:t>
      </w:r>
    </w:p>
    <w:p w:rsidR="00EE70DE" w:rsidRDefault="00EE70DE" w:rsidP="00EE70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НОВОТРОИЦКОГО СЕЛЬСОВЕТА</w:t>
      </w:r>
    </w:p>
    <w:p w:rsidR="00EE70DE" w:rsidRDefault="00EE70DE" w:rsidP="00EE70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КОЛЫВАНСКОГО РАЙОНА</w:t>
      </w:r>
    </w:p>
    <w:p w:rsidR="00EE70DE" w:rsidRDefault="00EE70DE" w:rsidP="00EE70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НОВОСИБИРСКОЙ ОБЛАСТИ</w:t>
      </w:r>
    </w:p>
    <w:p w:rsidR="00EE70DE" w:rsidRDefault="00EE70DE" w:rsidP="00EE70DE">
      <w:pPr>
        <w:jc w:val="center"/>
        <w:rPr>
          <w:b/>
          <w:bCs/>
          <w:sz w:val="24"/>
          <w:szCs w:val="24"/>
        </w:rPr>
      </w:pPr>
    </w:p>
    <w:p w:rsidR="00EE70DE" w:rsidRDefault="00EE70DE" w:rsidP="00EE70DE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ПОСТАНОВЛЕНИЕ</w:t>
      </w:r>
    </w:p>
    <w:p w:rsidR="00EE70DE" w:rsidRDefault="00EE70DE" w:rsidP="00EE70DE">
      <w:pPr>
        <w:jc w:val="center"/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tabs>
          <w:tab w:val="left" w:pos="67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от 21.12.2022</w:t>
      </w:r>
      <w:r>
        <w:rPr>
          <w:sz w:val="24"/>
          <w:szCs w:val="24"/>
        </w:rPr>
        <w:tab/>
        <w:t xml:space="preserve">            №   132</w:t>
      </w: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Правил нормирования   сфере закупок  товаров,  работ,  услуг</w:t>
      </w:r>
    </w:p>
    <w:p w:rsidR="00EE70DE" w:rsidRDefault="00EE70DE" w:rsidP="00EE70DE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обеспечения муниципальных нужд Новотроицкого сельсовета Колыванского района Новосибирской области</w:t>
      </w: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сельского поселения Новотроицкого сельсовета Колыванского муниципального района Новосибирской области</w:t>
      </w:r>
    </w:p>
    <w:p w:rsidR="00EE70DE" w:rsidRDefault="00EE70DE" w:rsidP="00EE70DE">
      <w:pPr>
        <w:spacing w:line="276" w:lineRule="auto"/>
        <w:jc w:val="both"/>
        <w:rPr>
          <w:sz w:val="24"/>
          <w:szCs w:val="24"/>
        </w:rPr>
      </w:pPr>
    </w:p>
    <w:p w:rsidR="00EE70DE" w:rsidRDefault="00EE70DE" w:rsidP="00EE70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нормирования в сфере закупок товаров, работ, услуг для обеспечения муниципальных нужд Новотроицкого сельсовета Колыванского района Новосибирской области согласно приложению.</w:t>
      </w:r>
    </w:p>
    <w:p w:rsidR="00EE70DE" w:rsidRDefault="00EE70DE" w:rsidP="00EE70DE">
      <w:pPr>
        <w:pStyle w:val="p5"/>
        <w:spacing w:before="0" w:beforeAutospacing="0" w:after="0" w:afterAutospacing="0" w:line="276" w:lineRule="auto"/>
        <w:ind w:firstLine="709"/>
        <w:jc w:val="both"/>
      </w:pPr>
      <w:r>
        <w:t xml:space="preserve">2. </w:t>
      </w:r>
      <w:bookmarkStart w:id="0" w:name="P22"/>
      <w:bookmarkEnd w:id="0"/>
      <w:r>
        <w:t>Настоящее постановление вступает в силу после его официального опубликования.</w:t>
      </w:r>
    </w:p>
    <w:p w:rsidR="00EE70DE" w:rsidRDefault="00EE70DE" w:rsidP="00EE70D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EE70DE" w:rsidRDefault="00EE70DE" w:rsidP="00EE70DE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EE70DE" w:rsidRDefault="00EE70DE" w:rsidP="00EE70DE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  <w:r>
        <w:rPr>
          <w:sz w:val="24"/>
          <w:szCs w:val="24"/>
        </w:rPr>
        <w:t>Глава Новотроицкого сельсовета</w:t>
      </w:r>
    </w:p>
    <w:p w:rsidR="00EE70DE" w:rsidRDefault="00EE70DE" w:rsidP="00EE70DE">
      <w:pPr>
        <w:rPr>
          <w:sz w:val="24"/>
          <w:szCs w:val="24"/>
        </w:rPr>
      </w:pPr>
      <w:r>
        <w:rPr>
          <w:sz w:val="24"/>
          <w:szCs w:val="24"/>
        </w:rPr>
        <w:t>Колыванского района</w:t>
      </w:r>
    </w:p>
    <w:p w:rsidR="00EE70DE" w:rsidRDefault="00EE70DE" w:rsidP="00EE70DE">
      <w:pPr>
        <w:rPr>
          <w:sz w:val="24"/>
          <w:szCs w:val="24"/>
        </w:rPr>
      </w:pPr>
      <w:r>
        <w:rPr>
          <w:sz w:val="24"/>
          <w:szCs w:val="24"/>
        </w:rPr>
        <w:t>Новосибирской области                                                                       Г.Н. Кулипанова</w:t>
      </w: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E70DE" w:rsidRDefault="00EE70DE" w:rsidP="00EE70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E70DE" w:rsidRDefault="00EE70DE" w:rsidP="00EE70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Новотроицкого сельсовета </w:t>
      </w:r>
    </w:p>
    <w:p w:rsidR="00EE70DE" w:rsidRDefault="00EE70DE" w:rsidP="00EE70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Колыванского района </w:t>
      </w:r>
    </w:p>
    <w:p w:rsidR="00EE70DE" w:rsidRDefault="00EE70DE" w:rsidP="00EE70DE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EE70DE" w:rsidRDefault="00EE70DE" w:rsidP="00EE70DE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21.12.2023   №  132</w:t>
      </w:r>
    </w:p>
    <w:p w:rsidR="00EE70DE" w:rsidRDefault="00EE70DE" w:rsidP="00EE70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70DE" w:rsidRDefault="00EE70DE" w:rsidP="00EE70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Правила </w:t>
      </w:r>
    </w:p>
    <w:p w:rsidR="00EE70DE" w:rsidRDefault="00EE70DE" w:rsidP="00EE70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нормирования в сфере закупок товаров, работ, услуг для обеспечения   муниципальных нужд Новотроицкого сельсовета Колыванского района Новосибирской области   </w:t>
      </w:r>
    </w:p>
    <w:p w:rsidR="00EE70DE" w:rsidRDefault="00EE70DE" w:rsidP="00EE70DE">
      <w:pPr>
        <w:jc w:val="center"/>
        <w:rPr>
          <w:sz w:val="24"/>
          <w:szCs w:val="24"/>
        </w:rPr>
      </w:pPr>
    </w:p>
    <w:p w:rsidR="00EE70DE" w:rsidRDefault="00EE70DE" w:rsidP="00EE70DE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EE70DE" w:rsidRDefault="00EE70DE" w:rsidP="00EE70DE">
      <w:pPr>
        <w:ind w:firstLine="709"/>
        <w:rPr>
          <w:sz w:val="24"/>
          <w:szCs w:val="24"/>
        </w:rPr>
      </w:pPr>
    </w:p>
    <w:p w:rsidR="00EE70DE" w:rsidRDefault="00EE70DE" w:rsidP="00EE70DE">
      <w:pPr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Правила нормирования в сфере закупок товаров, работ, услуг для обеспечения муниципальных нужд Новотроицкого сельсовета Колыванского района Новосибирской области 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Новотроицкого сельсовета Колыванского района Новосибирской области  администрацией Новотроицкого сельсовета Колыванского района Новосибирской области ,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которого, находится соответствующий заказчик (далее – главные распорядители бюджетных средств).</w:t>
      </w:r>
    </w:p>
    <w:p w:rsidR="00EE70DE" w:rsidRDefault="00EE70DE" w:rsidP="00EE70DE">
      <w:pPr>
        <w:numPr>
          <w:ilvl w:val="1"/>
          <w:numId w:val="1"/>
        </w:numPr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настоящих Правилах используются следующие термины и определения: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Новотроицкого сельсовета Колыванского района Новосибирской области , являющейся главным распорядителем бюджетных средств муниципального образования, осуществляющего функции и полномочия учредителя, в подведомственности которого находится соответствующий заказчик.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Заказчик – а</w:t>
      </w:r>
      <w:r>
        <w:rPr>
          <w:color w:val="000000"/>
          <w:sz w:val="24"/>
          <w:szCs w:val="24"/>
        </w:rPr>
        <w:t xml:space="preserve">дминистрация </w:t>
      </w:r>
      <w:r>
        <w:rPr>
          <w:sz w:val="24"/>
          <w:szCs w:val="24"/>
        </w:rPr>
        <w:t>Новотроицкого сельсовета Колыванского района Новосибирской области</w:t>
      </w:r>
      <w:r>
        <w:rPr>
          <w:color w:val="000000"/>
          <w:sz w:val="24"/>
          <w:szCs w:val="24"/>
        </w:rPr>
        <w:t xml:space="preserve">, как главный распорядитель средств бюджета </w:t>
      </w:r>
      <w:r>
        <w:rPr>
          <w:sz w:val="24"/>
          <w:szCs w:val="24"/>
        </w:rPr>
        <w:t>Новотроицкого сельсовета Колыванского района Новосибирской области</w:t>
      </w:r>
      <w:r>
        <w:rPr>
          <w:color w:val="000000"/>
          <w:sz w:val="24"/>
          <w:szCs w:val="24"/>
        </w:rPr>
        <w:t xml:space="preserve"> . 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EE70DE" w:rsidRDefault="00EE70DE" w:rsidP="00EE70DE">
      <w:pPr>
        <w:ind w:firstLine="426"/>
        <w:jc w:val="both"/>
        <w:rPr>
          <w:sz w:val="24"/>
          <w:szCs w:val="24"/>
        </w:rPr>
      </w:pPr>
    </w:p>
    <w:p w:rsidR="00EE70DE" w:rsidRDefault="00EE70DE" w:rsidP="00EE70DE">
      <w:pPr>
        <w:jc w:val="center"/>
        <w:rPr>
          <w:sz w:val="24"/>
          <w:szCs w:val="24"/>
        </w:rPr>
      </w:pPr>
      <w:r>
        <w:rPr>
          <w:sz w:val="24"/>
          <w:szCs w:val="24"/>
        </w:rPr>
        <w:t>2. Требования к разработке правовых актов о нормировании в сфере закупок</w:t>
      </w:r>
    </w:p>
    <w:p w:rsidR="00EE70DE" w:rsidRDefault="00EE70DE" w:rsidP="00EE70DE">
      <w:pPr>
        <w:jc w:val="center"/>
        <w:rPr>
          <w:sz w:val="24"/>
          <w:szCs w:val="24"/>
        </w:rPr>
      </w:pP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</w:t>
      </w:r>
      <w:r>
        <w:rPr>
          <w:sz w:val="24"/>
          <w:szCs w:val="24"/>
        </w:rPr>
        <w:lastRenderedPageBreak/>
        <w:t>подведомственного главному распорядителю средств бюджета поселения. В случае,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Правовые акты о нормировании в сфере закупок утверждаются главным распорядителем средств бюджета Новотроицкого сельсовета Колыванского района Новосибирской области (далее - поселение) в соответствии с компетенцией и с учетом настоящих Правил.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В случае, если по решению главного распорядителя средств бюджета поселения 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</w:p>
    <w:p w:rsidR="00EE70DE" w:rsidRDefault="00EE70DE" w:rsidP="00EE70DE">
      <w:pPr>
        <w:jc w:val="center"/>
        <w:rPr>
          <w:sz w:val="24"/>
          <w:szCs w:val="24"/>
        </w:rPr>
      </w:pPr>
      <w:r>
        <w:rPr>
          <w:sz w:val="24"/>
          <w:szCs w:val="24"/>
        </w:rPr>
        <w:t>3. Требования к содержанию правового акта о нормировании в сфере закупок</w:t>
      </w:r>
    </w:p>
    <w:p w:rsidR="00EE70DE" w:rsidRDefault="00EE70DE" w:rsidP="00EE70DE">
      <w:pPr>
        <w:jc w:val="center"/>
        <w:rPr>
          <w:sz w:val="24"/>
          <w:szCs w:val="24"/>
        </w:rPr>
      </w:pP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поселения.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EE70DE" w:rsidRDefault="00EE70DE" w:rsidP="00EE70DE">
      <w:pPr>
        <w:rPr>
          <w:sz w:val="24"/>
          <w:szCs w:val="24"/>
        </w:rPr>
      </w:pPr>
      <w:r>
        <w:rPr>
          <w:sz w:val="24"/>
          <w:szCs w:val="24"/>
        </w:rPr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полном объеме удовлетворило потребности в указанных товарах, работах, услугах;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(отсутствие) факта закупки излишнего товара, работ, услуг за предыдущий двухлетний период;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поселения и подведомственных ему заказчиков.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3.5.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поселения и подведомственным ему заказчиком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  на последующий период. 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  поселения 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27.12. 2002  № 184-ФЗ  «О техническом регулировании».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средств бюджета   поселения   и подведомственного ему заказчика.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 При формировании предельной цены товаров, работ, услуг могут использоваться: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государственной статистической отчетности;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реестра контрактов;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информация о ценах производителей;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общедоступные результаты изучения рынка, исследования рынка, проведенные главным распорядителем средств бюджета сельского поселения как самостоятельно, так и с привлечением третьих лиц;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иные источники информации. 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 Правовой акт о нормировании в сфере закупок может содержать нормативные затраты на обеспечение функций заказчика.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EE70DE" w:rsidRDefault="00EE70DE" w:rsidP="00EE70DE">
      <w:pPr>
        <w:ind w:firstLine="709"/>
        <w:jc w:val="both"/>
        <w:rPr>
          <w:sz w:val="24"/>
          <w:szCs w:val="24"/>
        </w:rPr>
      </w:pPr>
    </w:p>
    <w:p w:rsidR="00EE70DE" w:rsidRDefault="00EE70DE" w:rsidP="00EE70DE">
      <w:pPr>
        <w:numPr>
          <w:ilvl w:val="0"/>
          <w:numId w:val="2"/>
        </w:numPr>
        <w:suppressAutoHyphens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Правила формирования перечня товаров, работ, услуг, подлежащих обязательному нормированию</w:t>
      </w:r>
    </w:p>
    <w:p w:rsidR="00EE70DE" w:rsidRDefault="00EE70DE" w:rsidP="00EE70DE">
      <w:pPr>
        <w:suppressAutoHyphens/>
        <w:ind w:left="720"/>
        <w:rPr>
          <w:b/>
          <w:bCs/>
          <w:color w:val="000000"/>
          <w:sz w:val="24"/>
          <w:szCs w:val="24"/>
        </w:rPr>
      </w:pP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 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 потребительские свойства или являющихся предметами роскоши.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 Перечень товаров, работ, услуг для обеспечения муниципальных нужд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 Перечень формируется по группам «Товары», «Работы», «Услуги» и содержит: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код общероссийских классификаторов и каталогов товаров, работ и услуг для обеспечения муниципальных нужд;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наименование товара, работы, услуги;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функциональное назначение товара, работы, услуги;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наименование органа местного самоуправления, который утверждает требования к приобретаемым товарам, работам, услугам.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Товары, работы, услуги включаются в Перечень в следующих случаях: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необходимо стимулировать (ограничить) спрос на товары, работы, услуги и развивать (сужать) рынки таких товаров, работ, услуг;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товар, работа, услуга является комплементарным или заменителем товара, работы, услуги, которые подлежать обязательному нормированию.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 Наименование товаров, работ, услуг определяется в соответствии с наименованиями   общероссийских классификаторов и каталогов товаров, работ и услуг для муниципальных) нужд, утвержденных в установленном порядке.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 Функциональные требования товара, работ, услуг определяется целями и условиями 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4.8. 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4.9. 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4.11. Перечень товаров, работ, услуг, подлежащих обязательному нормированию, подлежат пересмотру в случае: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появления новых товаров, работ, услуг, которые могут более эффективно (с меньшими затратами) удовлетворять нужды заказчика;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EE70DE" w:rsidRDefault="00EE70DE" w:rsidP="00EE70DE">
      <w:pPr>
        <w:tabs>
          <w:tab w:val="left" w:pos="426"/>
        </w:tabs>
        <w:suppressAutoHyphens/>
        <w:ind w:firstLine="709"/>
        <w:jc w:val="both"/>
        <w:rPr>
          <w:color w:val="000000"/>
          <w:sz w:val="24"/>
          <w:szCs w:val="24"/>
        </w:rPr>
      </w:pPr>
    </w:p>
    <w:p w:rsidR="00EE70DE" w:rsidRDefault="00EE70DE" w:rsidP="00EE70DE">
      <w:pPr>
        <w:rPr>
          <w:sz w:val="24"/>
          <w:szCs w:val="24"/>
        </w:rPr>
      </w:pPr>
    </w:p>
    <w:p w:rsidR="00EE70DE" w:rsidRDefault="00EE70DE" w:rsidP="00EE70D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E70DE" w:rsidRDefault="00EE70DE" w:rsidP="00EE70DE">
      <w:pPr>
        <w:ind w:firstLine="567"/>
        <w:jc w:val="both"/>
      </w:pPr>
    </w:p>
    <w:p w:rsidR="009E5107" w:rsidRDefault="009E5107">
      <w:bookmarkStart w:id="1" w:name="_GoBack"/>
      <w:bookmarkEnd w:id="1"/>
    </w:p>
    <w:sectPr w:rsidR="009E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4A0A"/>
    <w:multiLevelType w:val="hybridMultilevel"/>
    <w:tmpl w:val="EA7E97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41CF"/>
    <w:multiLevelType w:val="multilevel"/>
    <w:tmpl w:val="C3BA55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DE"/>
    <w:rsid w:val="009E5107"/>
    <w:rsid w:val="00E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40298-14F1-4099-BC0F-15A4C8D7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70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E70D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ListParagraph">
    <w:name w:val="List Paragraph"/>
    <w:basedOn w:val="a"/>
    <w:rsid w:val="00EE70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5">
    <w:name w:val="p5"/>
    <w:basedOn w:val="a"/>
    <w:rsid w:val="00EE7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2638</Words>
  <Characters>15043</Characters>
  <Application>Microsoft Office Word</Application>
  <DocSecurity>0</DocSecurity>
  <Lines>125</Lines>
  <Paragraphs>35</Paragraphs>
  <ScaleCrop>false</ScaleCrop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2023-06-08T05:18:00Z</dcterms:created>
  <dcterms:modified xsi:type="dcterms:W3CDTF">2023-06-08T05:19:00Z</dcterms:modified>
</cp:coreProperties>
</file>