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9D43B3" w:rsidTr="009D43B3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B3" w:rsidRDefault="009D43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43B3" w:rsidRDefault="009D43B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9D43B3" w:rsidRDefault="009D43B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9D43B3" w:rsidRDefault="009D43B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9D43B3" w:rsidRDefault="009D4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9D43B3" w:rsidRDefault="009D4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9D43B3" w:rsidRDefault="009D43B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9D43B3" w:rsidRDefault="009D43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B3" w:rsidRDefault="009D43B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D43B3" w:rsidRDefault="009D43B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24</w:t>
            </w:r>
          </w:p>
          <w:p w:rsidR="009D43B3" w:rsidRDefault="009D43B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30.12.2021</w:t>
            </w:r>
          </w:p>
        </w:tc>
      </w:tr>
    </w:tbl>
    <w:p w:rsidR="00B74206" w:rsidRPr="00B916B0" w:rsidRDefault="00B74206">
      <w:pPr>
        <w:rPr>
          <w:rFonts w:ascii="Times New Roman" w:hAnsi="Times New Roman"/>
          <w:sz w:val="24"/>
          <w:szCs w:val="24"/>
        </w:rPr>
      </w:pPr>
    </w:p>
    <w:p w:rsidR="009D43B3" w:rsidRPr="00B916B0" w:rsidRDefault="009D43B3">
      <w:pPr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 xml:space="preserve">                                                                    РАЗДЕЛ. 3</w:t>
      </w:r>
    </w:p>
    <w:p w:rsidR="00433262" w:rsidRPr="00B916B0" w:rsidRDefault="009D43B3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33262" w:rsidRPr="00B916B0">
        <w:rPr>
          <w:rFonts w:ascii="Times New Roman" w:hAnsi="Times New Roman"/>
          <w:sz w:val="24"/>
          <w:szCs w:val="24"/>
        </w:rPr>
        <w:t xml:space="preserve"> ОФИЦИАЛЬНЫЕ МАТЕРИАЛЫ И СООБЩЕНИЯ</w:t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>Жительнице Колыванского района вернули незаконно списанные банком денежные пособия.</w:t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 xml:space="preserve">Прокуратурой Колыванского района защищены </w:t>
      </w:r>
      <w:proofErr w:type="gramStart"/>
      <w:r w:rsidRPr="00B916B0">
        <w:rPr>
          <w:rFonts w:ascii="Times New Roman" w:hAnsi="Times New Roman"/>
          <w:sz w:val="24"/>
          <w:szCs w:val="24"/>
        </w:rPr>
        <w:t>права местной жительницы</w:t>
      </w:r>
      <w:proofErr w:type="gramEnd"/>
      <w:r w:rsidRPr="00B916B0">
        <w:rPr>
          <w:rFonts w:ascii="Times New Roman" w:hAnsi="Times New Roman"/>
          <w:sz w:val="24"/>
          <w:szCs w:val="24"/>
        </w:rPr>
        <w:t xml:space="preserve"> у которой службой судебных приставов неправомерно были списаны пособия.</w:t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 xml:space="preserve"> 38-летняя женщина обратилась в прокуратуру района с жалобой в которой рассказала о том, что при взыскании денежных средств в рамках исполнительного производства у нее списали более 10 тысяч рублей.</w:t>
      </w:r>
      <w:r w:rsidRPr="00B916B0">
        <w:rPr>
          <w:rFonts w:ascii="Times New Roman" w:hAnsi="Times New Roman"/>
          <w:sz w:val="24"/>
          <w:szCs w:val="24"/>
        </w:rPr>
        <w:tab/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 xml:space="preserve">При проведении проверки </w:t>
      </w:r>
      <w:proofErr w:type="gramStart"/>
      <w:r w:rsidRPr="00B916B0">
        <w:rPr>
          <w:rFonts w:ascii="Times New Roman" w:hAnsi="Times New Roman"/>
          <w:sz w:val="24"/>
          <w:szCs w:val="24"/>
        </w:rPr>
        <w:t>установлено ,что</w:t>
      </w:r>
      <w:proofErr w:type="gramEnd"/>
      <w:r w:rsidRPr="00B916B0">
        <w:rPr>
          <w:rFonts w:ascii="Times New Roman" w:hAnsi="Times New Roman"/>
          <w:sz w:val="24"/>
          <w:szCs w:val="24"/>
        </w:rPr>
        <w:t xml:space="preserve"> указанные денежные средства являются пособием по уходу за ребенком.</w:t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 xml:space="preserve">Несмотря на то, что данная </w:t>
      </w:r>
      <w:proofErr w:type="gramStart"/>
      <w:r w:rsidRPr="00B916B0">
        <w:rPr>
          <w:rFonts w:ascii="Times New Roman" w:hAnsi="Times New Roman"/>
          <w:sz w:val="24"/>
          <w:szCs w:val="24"/>
        </w:rPr>
        <w:t>категория  пособия</w:t>
      </w:r>
      <w:proofErr w:type="gramEnd"/>
      <w:r w:rsidRPr="00B916B0">
        <w:rPr>
          <w:rFonts w:ascii="Times New Roman" w:hAnsi="Times New Roman"/>
          <w:sz w:val="24"/>
          <w:szCs w:val="24"/>
        </w:rPr>
        <w:t xml:space="preserve"> на основании Федерального закона «Об исполнительном производстве» взысканию не подлежит, указанная сумма была списана со счета в банке.</w:t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sz w:val="24"/>
          <w:szCs w:val="24"/>
        </w:rPr>
        <w:t xml:space="preserve">Причиной списания денежных средств явилось отсутствие указания в </w:t>
      </w:r>
      <w:r w:rsidRPr="00B916B0">
        <w:rPr>
          <w:rFonts w:ascii="Times New Roman" w:hAnsi="Times New Roman"/>
          <w:sz w:val="24"/>
          <w:szCs w:val="24"/>
          <w:shd w:val="clear" w:color="auto" w:fill="FFFFFF"/>
        </w:rPr>
        <w:t>расчетном документе соответствующего кода вида дохода.</w:t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sz w:val="24"/>
          <w:szCs w:val="24"/>
          <w:shd w:val="clear" w:color="auto" w:fill="FFFFFF"/>
        </w:rPr>
        <w:t>В связи с выявленными нарушениями руководителю организации, осуществляющей выплату прокурором района внесено представление с требованием устранить выявленные нарушения закона.</w:t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  <w:shd w:val="clear" w:color="auto" w:fill="FFFFFF"/>
        </w:rPr>
        <w:t>Представление рассмотрено и удовлетворено, заявительнице возвращены необоснованно списанные денежные средства.</w:t>
      </w:r>
    </w:p>
    <w:p w:rsidR="00433262" w:rsidRPr="00B916B0" w:rsidRDefault="00433262" w:rsidP="00433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Прокуратурой района проведена проверка готовности объектов ЖКХ к отопительному периоду 2021-2022 года.</w:t>
      </w: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проведении проверки в МУП Коммунальное хозяйство «Колыванского района» установлено, что на территории с. Боярка Колыванского района имеется угольная котельная. Котельная обеспечивает тепловой энергией 22 объекта (в том числе объекты социальной сферы).</w:t>
      </w: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Здание, в котором расположена котельная, находится в неудовлетворительном состоянии, представляет опасность для работников.</w:t>
      </w: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результатам проверки учредителю организации – Главе Колыванского района внесено представление с требованием устранить выявленные нарушения законодательства.</w:t>
      </w: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результатам рассмотрения представления администрацией Колыванского района принято решение о строительстве новой модульной угольной котельной, изысканы </w:t>
      </w: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средства бюджета на эти цели. В настоящее время проводятся строительные работы. Устранение нарушений находится на контроле прокуратуры района.</w:t>
      </w: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>Прокуратурой района в органах местного самоуправления, а также у юридических лиц проведены проверки соблюдения собственниками жилых помещений требований федерального законодательства при исполнении обязанности по уплате взносов на капитальный ремонт Региональному оператору капитального ремонта многоквартирных домов Новосибирской области.</w:t>
      </w: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>Проверкой установлено, что собственники жилых помещений имеют задолженность по оплате за капитальный ремонт в отношении 40 помещений.</w:t>
      </w: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>Общий размер задолженности превышает 300 тысяч рублей.</w:t>
      </w:r>
    </w:p>
    <w:p w:rsidR="00433262" w:rsidRPr="00B916B0" w:rsidRDefault="00433262" w:rsidP="00433262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>В связи с выявленными нарушениями Главам администраций, руководителям организаций внесено 12 представлений об устранении нарушений федерального законодательства.</w:t>
      </w:r>
    </w:p>
    <w:p w:rsidR="00B916B0" w:rsidRPr="00B916B0" w:rsidRDefault="00433262" w:rsidP="00B916B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916B0">
        <w:rPr>
          <w:rFonts w:ascii="Times New Roman" w:hAnsi="Times New Roman"/>
          <w:sz w:val="24"/>
          <w:szCs w:val="24"/>
        </w:rPr>
        <w:t>По результатам рассмотрения представлений задолженность оплачена полностью.</w:t>
      </w:r>
      <w:r w:rsidR="00B916B0" w:rsidRPr="00B916B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916B0" w:rsidRPr="00B916B0" w:rsidRDefault="00B916B0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Прокуратурой района проведена проверка готовности объектов ЖКХ к отопительному периоду 2021-2022 года.</w:t>
      </w:r>
    </w:p>
    <w:p w:rsidR="00B916B0" w:rsidRPr="00B916B0" w:rsidRDefault="00B916B0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проведении проверки в МУП Коммунальное хозяйство «Колыванского района» установлено, что на территории с. Боярка Колыванского района имеется угольная котельная. Котельная обеспечивает тепловой энергией 22 объекта (в том числе объекты социальной сферы).</w:t>
      </w:r>
    </w:p>
    <w:p w:rsidR="00B916B0" w:rsidRPr="00B916B0" w:rsidRDefault="00B916B0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Здание, в котором расположена котельная, находится в неудовлетворительном состоянии, представляет опасность для работников.</w:t>
      </w:r>
    </w:p>
    <w:p w:rsidR="00B916B0" w:rsidRPr="00B916B0" w:rsidRDefault="00B916B0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результатам проверки учредителю организации – Главе Колыванского района внесено представление с требованием устранить выявленные нарушения законодательства.</w:t>
      </w:r>
    </w:p>
    <w:p w:rsidR="00B916B0" w:rsidRPr="00B916B0" w:rsidRDefault="00B916B0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1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результатам рассмотрения представления администрацией Колыванского района принято решение о строительстве новой модульной угольной котельной, изысканы средства бюджета на эти цели. В настоящее время проводятся строительные работы. Устранение нарушений находится на контроле прокуратуры района.</w:t>
      </w:r>
    </w:p>
    <w:p w:rsidR="00B916B0" w:rsidRPr="00B916B0" w:rsidRDefault="00B916B0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16B0" w:rsidRPr="00B916B0" w:rsidRDefault="00B916B0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16B0" w:rsidRDefault="00B916B0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E62BE" w:rsidRPr="00B916B0" w:rsidRDefault="00AE62BE" w:rsidP="00B916B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6" w:color="FFFFFF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E62BE" w:rsidRDefault="00AE62BE" w:rsidP="00AE62BE">
      <w:pPr>
        <w:pStyle w:val="a3"/>
        <w:rPr>
          <w:rFonts w:ascii="Times New Roman" w:hAnsi="Times New Roman"/>
          <w:sz w:val="24"/>
          <w:szCs w:val="24"/>
        </w:rPr>
      </w:pPr>
    </w:p>
    <w:p w:rsidR="00AE62BE" w:rsidRDefault="00AE62BE" w:rsidP="00AE62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AE62BE" w:rsidRDefault="00AE62BE" w:rsidP="00AE62BE">
      <w:pPr>
        <w:pStyle w:val="a3"/>
        <w:rPr>
          <w:rFonts w:ascii="Times New Roman" w:hAnsi="Times New Roman"/>
          <w:sz w:val="24"/>
          <w:szCs w:val="24"/>
        </w:rPr>
      </w:pPr>
    </w:p>
    <w:p w:rsidR="00AE62BE" w:rsidRDefault="00AE62BE" w:rsidP="00AE62BE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Статья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результатах проведения проверки жительницы Колыванского района при списании денежных средств со счета в банке».</w:t>
      </w:r>
    </w:p>
    <w:p w:rsidR="00AE62BE" w:rsidRDefault="00AE62BE" w:rsidP="00AE62BE">
      <w:pPr>
        <w:pStyle w:val="a3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2.Статья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« О</w:t>
      </w:r>
      <w:proofErr w:type="gramEnd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результатах надзора при исполнении собственниками жилых помещений обязательств по внесению взносов за капитальный ремонт много квартирных домов».</w:t>
      </w:r>
    </w:p>
    <w:p w:rsidR="00AE62BE" w:rsidRDefault="00AE62BE" w:rsidP="00AE62BE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3.Статья </w:t>
      </w:r>
      <w:proofErr w:type="gramStart"/>
      <w:r>
        <w:rPr>
          <w:rFonts w:ascii="Times New Roman" w:hAnsi="Times New Roman"/>
          <w:sz w:val="24"/>
          <w:szCs w:val="24"/>
        </w:rPr>
        <w:t>« О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результатах прокурорского надзора при подготовке объектов ЖКХ к отопительному сезону».</w:t>
      </w:r>
    </w:p>
    <w:p w:rsidR="00AE62BE" w:rsidRDefault="00AE62BE" w:rsidP="00AE62BE">
      <w:pPr>
        <w:rPr>
          <w:rFonts w:ascii="Times New Roman" w:hAnsi="Times New Roman"/>
          <w:sz w:val="24"/>
          <w:szCs w:val="24"/>
        </w:rPr>
      </w:pPr>
    </w:p>
    <w:p w:rsidR="00AE62BE" w:rsidRDefault="00AE62BE" w:rsidP="00AE62BE">
      <w:pPr>
        <w:rPr>
          <w:rFonts w:ascii="Times New Roman" w:hAnsi="Times New Roman"/>
          <w:sz w:val="24"/>
          <w:szCs w:val="24"/>
        </w:rPr>
      </w:pPr>
    </w:p>
    <w:p w:rsidR="00AE62BE" w:rsidRDefault="00AE62BE" w:rsidP="00AE62BE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62BE" w:rsidRDefault="00AE62BE" w:rsidP="00AE62B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AE62BE" w:rsidTr="00AE62B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Красношан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AE62BE" w:rsidTr="00AE62B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2BE" w:rsidRDefault="00AE62B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AE62BE" w:rsidRDefault="00AE62B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30.12.2021</w:t>
            </w:r>
          </w:p>
        </w:tc>
      </w:tr>
    </w:tbl>
    <w:p w:rsidR="00AE62BE" w:rsidRDefault="00AE62BE" w:rsidP="00AE62BE">
      <w:pPr>
        <w:rPr>
          <w:rFonts w:ascii="Times New Roman" w:hAnsi="Times New Roman"/>
          <w:sz w:val="24"/>
          <w:szCs w:val="24"/>
        </w:rPr>
      </w:pPr>
    </w:p>
    <w:p w:rsidR="00AE62BE" w:rsidRDefault="00AE62BE" w:rsidP="00AE62BE">
      <w:pPr>
        <w:rPr>
          <w:rFonts w:ascii="Times New Roman" w:hAnsi="Times New Roman"/>
          <w:sz w:val="24"/>
          <w:szCs w:val="24"/>
        </w:rPr>
      </w:pPr>
    </w:p>
    <w:p w:rsidR="00AE62BE" w:rsidRDefault="00AE62BE" w:rsidP="00AE62BE">
      <w:pPr>
        <w:rPr>
          <w:rFonts w:ascii="Times New Roman" w:hAnsi="Times New Roman"/>
          <w:sz w:val="24"/>
          <w:szCs w:val="24"/>
        </w:rPr>
      </w:pPr>
    </w:p>
    <w:p w:rsidR="00AE62BE" w:rsidRDefault="00AE62BE" w:rsidP="00AE62B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D43B3" w:rsidRPr="00B916B0" w:rsidRDefault="009D43B3" w:rsidP="00433262">
      <w:p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6" w:color="FFFFFF"/>
        </w:pBdr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D43B3" w:rsidRPr="00B9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B3"/>
    <w:rsid w:val="00433262"/>
    <w:rsid w:val="009D43B3"/>
    <w:rsid w:val="00AE62BE"/>
    <w:rsid w:val="00B74206"/>
    <w:rsid w:val="00B916B0"/>
    <w:rsid w:val="00D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929B"/>
  <w15:chartTrackingRefBased/>
  <w15:docId w15:val="{C3155EF3-584B-45F0-A433-29C8E19C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62B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1"/>
    <w:rsid w:val="00AE6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3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cp:lastPrinted>2022-01-14T02:37:00Z</cp:lastPrinted>
  <dcterms:created xsi:type="dcterms:W3CDTF">2021-12-30T05:36:00Z</dcterms:created>
  <dcterms:modified xsi:type="dcterms:W3CDTF">2022-01-14T02:38:00Z</dcterms:modified>
</cp:coreProperties>
</file>