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59" w:rsidRDefault="00A06E59" w:rsidP="00A06E5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за 2021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6E59" w:rsidTr="00A06E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6E59" w:rsidRDefault="00A06E5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A06E59" w:rsidRDefault="00A06E59" w:rsidP="00A06E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06E59" w:rsidRDefault="00A06E59" w:rsidP="00A06E5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06E59" w:rsidRDefault="00A06E59" w:rsidP="00A06E5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Организацию работы по своевременному и полному рассмотрению обращений граждан в администрации Новотроицкого сельсовета Ко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лыванского района осуществляет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Глава Новотроицкого сельсовета Колыванского района Новосибирской области. </w:t>
      </w:r>
    </w:p>
    <w:p w:rsidR="00A06E59" w:rsidRDefault="00A06E59" w:rsidP="00A06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</w:t>
      </w:r>
      <w:r>
        <w:rPr>
          <w:rFonts w:ascii="Times New Roman" w:eastAsia="Times New Roman" w:hAnsi="Times New Roman"/>
          <w:color w:val="000000"/>
          <w:lang w:eastAsia="ru-RU"/>
        </w:rPr>
        <w:t xml:space="preserve">айона Новосибирской области от </w:t>
      </w:r>
      <w:r>
        <w:rPr>
          <w:rFonts w:ascii="Times New Roman" w:eastAsia="Times New Roman" w:hAnsi="Times New Roman"/>
          <w:color w:val="000000"/>
          <w:lang w:eastAsia="ru-RU"/>
        </w:rPr>
        <w:t xml:space="preserve">23.03.2020 № 6 «Об утверждении Порядка организации работы с обращениями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граждан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администрации  Новотроицкого сельсовета Колыванского района Новосибирской области». </w:t>
      </w:r>
    </w:p>
    <w:p w:rsidR="00A06E59" w:rsidRDefault="00A06E59" w:rsidP="00A06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06E59" w:rsidRDefault="00A06E59" w:rsidP="00A06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06E59" w:rsidRDefault="00A06E59" w:rsidP="00A06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A06E59" w:rsidRDefault="00A06E59" w:rsidP="00A06E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  2021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году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A06E59" w:rsidRDefault="00A06E59" w:rsidP="00A06E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06E59" w:rsidRDefault="00A06E59" w:rsidP="00A06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A06E59" w:rsidRDefault="00A06E59" w:rsidP="00A06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06E59" w:rsidRDefault="00A06E59" w:rsidP="00A06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06E59" w:rsidRDefault="00A06E59" w:rsidP="00A06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 2021 году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Главой Новотроицкого сельсовета в единый день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приема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06E59" w:rsidRDefault="00A06E59" w:rsidP="00A06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06E59" w:rsidRDefault="00A06E59" w:rsidP="00A06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06E59" w:rsidRDefault="00A06E59" w:rsidP="00A06E59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044EEB" w:rsidRDefault="00044EEB"/>
    <w:sectPr w:rsidR="0004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9"/>
    <w:rsid w:val="00044EEB"/>
    <w:rsid w:val="00A0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1D8C"/>
  <w15:chartTrackingRefBased/>
  <w15:docId w15:val="{6CEEFD0A-A2C6-4D9B-90A3-B8CEC494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E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2022-03-03T05:05:00Z</dcterms:created>
  <dcterms:modified xsi:type="dcterms:W3CDTF">2022-03-03T05:06:00Z</dcterms:modified>
</cp:coreProperties>
</file>