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13" w:rsidRPr="008A2DD1" w:rsidRDefault="00465813" w:rsidP="008A2DD1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2DD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 апреля 2017 г.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 СОЗДАНИИ МОБИЛЬНОЙ ПРИЕМНОЙ ГУБЕРНАТОРА НОВОСИБИРСКОЙ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ОБЛАСТИ 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адресованным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постановляю: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</w:t>
      </w:r>
      <w:hyperlink w:anchor="P48" w:history="1">
        <w:r w:rsidRPr="008A2DD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52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 Ю.Ф. по представлению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2.1 введен </w:t>
      </w:r>
      <w:hyperlink r:id="rId8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2.2. Определить порядок работы оперативных групп мобильной приемной Губернатора области согласно прилагаемому </w:t>
      </w:r>
      <w:hyperlink w:anchor="P225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об оперативных группах мобильной приемной Губернатора области на территории муниципальных районов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2.2 введен </w:t>
      </w:r>
      <w:hyperlink r:id="rId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2.3 введен </w:t>
      </w:r>
      <w:hyperlink r:id="rId1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Управлению делами Губернатора Новосибирской области и Правительства Новосибирской области (</w:t>
      </w:r>
      <w:proofErr w:type="spellStart"/>
      <w:r w:rsidRPr="008A2DD1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Pr="008A2DD1">
        <w:rPr>
          <w:rFonts w:ascii="Times New Roman" w:hAnsi="Times New Roman" w:cs="Times New Roman"/>
          <w:sz w:val="28"/>
          <w:szCs w:val="28"/>
        </w:rPr>
        <w:t xml:space="preserve"> В.Н.) 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4.1 введен </w:t>
      </w:r>
      <w:hyperlink r:id="rId13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области";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2) </w:t>
      </w:r>
      <w:hyperlink r:id="rId1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12.02.2013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26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273".</w:t>
      </w: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постановления возложить на первого заместителя Губернатора Новосибирской области Петухова Ю.Ф.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8A2DD1">
        <w:rPr>
          <w:rFonts w:ascii="Times New Roman" w:hAnsi="Times New Roman" w:cs="Times New Roman"/>
          <w:sz w:val="28"/>
          <w:szCs w:val="28"/>
        </w:rPr>
        <w:t>СОСТАВ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МОБИЛЬНОЙ ПРИЕМНОЙ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2"/>
      </w:tblGrid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Томина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238-68-79;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Мегалинский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238-68-92;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Вероника Вячеславовна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238-68-88;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Бенимецкий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области, т. 238-68-26;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Ивашин</w:t>
            </w:r>
            <w:r w:rsidR="00EB6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т. 319-64-31;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Игонина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Звягина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профессионального образования министерства образования Новосибирской области, т. 238-74-24;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Василий Тимофеевич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Квятковская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Аркадьевна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области, т. 223-15-50;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Лисин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высшей школы управления молодежной политики и высшей школы министерства образования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238-73-93;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Маслаков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области, т. 238-63-04;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Нормайкин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области, т. 238-76-23;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дошкольного и общего образования управления образовательной политики министерства образования Новосибирской области, т. 238-74-06;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Пятибратова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медицинской помощи взрослому населению министерства здравоохранения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238-62-43;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Радич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Ирина Владиславовна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238-68-90;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Тилилицин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области, т. 319-65-01;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Шароглазова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Эпов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238-68-18;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области, т. 210-28-65.</w:t>
            </w:r>
          </w:p>
        </w:tc>
      </w:tr>
    </w:tbl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2"/>
      <w:bookmarkEnd w:id="2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 МОБИЛЬНОЙ ПРИЕМНОЙ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Мобильная приемная Губернатора области в своей деятельности руководствуется </w:t>
      </w:r>
      <w:hyperlink r:id="rId17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18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порядке рассмотрения обращений граждан Российской Федерации", Федеральным </w:t>
      </w:r>
      <w:hyperlink r:id="rId19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2DD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2DD1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2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br/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2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3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 в соответствии с планом мероприятий, ежегодно утверждаемым Губернатором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а) по адресованным Губернатору Новосибирской области жалобам граждан на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принятые по обращениям решения или действия (бездействие) должностных лиц исполнительных органов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6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7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мерах;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Мобильная приемная Губернатора области имеет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1) вносить предложения начальнику управления по работе с обращениями граждан - общественной приемной Губернатора области администрации о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8.1. Начальник управления по работе с обращениями граждан - общественной приемной Губернатора области администрации представляет Губернатору 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8.1 введен </w:t>
      </w:r>
      <w:hyperlink r:id="rId2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1A330C">
        <w:rPr>
          <w:rFonts w:ascii="Times New Roman" w:hAnsi="Times New Roman" w:cs="Times New Roman"/>
          <w:sz w:val="28"/>
          <w:szCs w:val="28"/>
        </w:rPr>
        <w:t>ибирской области от 28.03.2019 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EB632C" w:rsidRDefault="00EB632C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 xml:space="preserve"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</w:t>
      </w:r>
      <w:hyperlink r:id="rId30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5"/>
      <w:bookmarkEnd w:id="3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ОБ ОПЕРАТИВНЫХ ГРУППАХ МОБИЛЬНОЙ ПРИЕМНОЙ ГУБЕРНАТОРА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ОБЛАСТИ НА ТЕРРИТОРИИ МУНИЦИПАЛЬНЫХ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 (далее - оперативные группы мобильной приемной Губернатора области).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специалисты 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Оперативные группы мобильной приемной Губернатора области в своей деятельности руководствуются </w:t>
      </w:r>
      <w:hyperlink r:id="rId31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32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Федерации", Федеральным </w:t>
      </w:r>
      <w:hyperlink r:id="rId33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 и направленных на рассмотрение по компетенции в органы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 Новосибирской области (далее - исполнительные органы)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Оперативные группы мобильной приемной Губернатора области имеют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обращаться в исполнительные органы, органы местного самоуправления и организации 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Организацию и контроль за работой оперативных групп мобильной приемной Губернатора области осуществляет начальник управления - общественной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специалисты включены (либо привлекаются для работы) в состав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 Федеральным </w:t>
      </w:r>
      <w:hyperlink r:id="rId34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65813" w:rsidRPr="008A2DD1" w:rsidSect="00EB632C">
      <w:headerReference w:type="default" r:id="rId35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CF" w:rsidRDefault="001664CF" w:rsidP="008A2DD1">
      <w:pPr>
        <w:spacing w:after="0" w:line="240" w:lineRule="auto"/>
      </w:pPr>
      <w:r>
        <w:separator/>
      </w:r>
    </w:p>
  </w:endnote>
  <w:endnote w:type="continuationSeparator" w:id="0">
    <w:p w:rsidR="001664CF" w:rsidRDefault="001664CF" w:rsidP="008A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CF" w:rsidRDefault="001664CF" w:rsidP="008A2DD1">
      <w:pPr>
        <w:spacing w:after="0" w:line="240" w:lineRule="auto"/>
      </w:pPr>
      <w:r>
        <w:separator/>
      </w:r>
    </w:p>
  </w:footnote>
  <w:footnote w:type="continuationSeparator" w:id="0">
    <w:p w:rsidR="001664CF" w:rsidRDefault="001664CF" w:rsidP="008A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450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DD1" w:rsidRPr="008A2DD1" w:rsidRDefault="008A2DD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2D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2D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4D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DD1" w:rsidRDefault="008A2D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3"/>
    <w:rsid w:val="001664CF"/>
    <w:rsid w:val="001A330C"/>
    <w:rsid w:val="0024185B"/>
    <w:rsid w:val="00305295"/>
    <w:rsid w:val="003F7859"/>
    <w:rsid w:val="00465813"/>
    <w:rsid w:val="00594DDE"/>
    <w:rsid w:val="008A2DD1"/>
    <w:rsid w:val="00AD2FF8"/>
    <w:rsid w:val="00C30967"/>
    <w:rsid w:val="00E65815"/>
    <w:rsid w:val="00E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B31E3-D82B-45C8-B076-419EBCC0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D1"/>
  </w:style>
  <w:style w:type="paragraph" w:styleId="a5">
    <w:name w:val="footer"/>
    <w:basedOn w:val="a"/>
    <w:link w:val="a6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D1"/>
  </w:style>
  <w:style w:type="paragraph" w:styleId="a7">
    <w:name w:val="Balloon Text"/>
    <w:basedOn w:val="a"/>
    <w:link w:val="a8"/>
    <w:uiPriority w:val="99"/>
    <w:semiHidden/>
    <w:unhideWhenUsed/>
    <w:rsid w:val="0024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7B24A2FC693B28F22F9EE91648B8D5C1CEDAD2573998FE8A1673C99BF4CA6343199F77A9537B2AAD09F3F3266D953451350EACD0C31D4CF4A16886u8bDE" TargetMode="External"/><Relationship Id="rId18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26" Type="http://schemas.openxmlformats.org/officeDocument/2006/relationships/hyperlink" Target="consultantplus://offline/ref=B47B24A2FC693B28F22F80E40024E6DCCBC480D754389BA8D747759EC4A4CC361159C12EE917682BA917F1F127u6bFE" TargetMode="External"/><Relationship Id="rId21" Type="http://schemas.openxmlformats.org/officeDocument/2006/relationships/hyperlink" Target="consultantplus://offline/ref=B47B24A2FC693B28F22F9EE91648B8D5C1CEDAD2573998FE8A1673C99BF4CA6343199F77A9537B2AAD09F3F2266D953451350EACD0C31D4CF4A16886u8bDE" TargetMode="External"/><Relationship Id="rId34" Type="http://schemas.openxmlformats.org/officeDocument/2006/relationships/hyperlink" Target="consultantplus://offline/ref=B47B24A2FC693B28F22F80E40024E6DCCBC480D754389BA8D747759EC4A4CC361159C12EE917682BA917F1F127u6bFE" TargetMode="External"/><Relationship Id="rId7" Type="http://schemas.openxmlformats.org/officeDocument/2006/relationships/hyperlink" Target="consultantplus://offline/ref=B47B24A2FC693B28F22F9EE91648B8D5C1CEDAD2573998FE8A1673C99BF4CA6343199F77A9537B2AAD09F3F0266D953451350EACD0C31D4CF4A16886u8bDE" TargetMode="External"/><Relationship Id="rId12" Type="http://schemas.openxmlformats.org/officeDocument/2006/relationships/hyperlink" Target="consultantplus://offline/ref=B47B24A2FC693B28F22F9EE91648B8D5C1CEDAD2573998FE8A1673C99BF4CA6343199F77A9537B2AAD09F3F02F6D953451350EACD0C31D4CF4A16886u8bDE" TargetMode="External"/><Relationship Id="rId17" Type="http://schemas.openxmlformats.org/officeDocument/2006/relationships/hyperlink" Target="consultantplus://offline/ref=B47B24A2FC693B28F22F80E40024E6DCCACD83DA5D6ECCAA86127B9BCCF4962615109723F4177235AF09F2uFb8E" TargetMode="External"/><Relationship Id="rId25" Type="http://schemas.openxmlformats.org/officeDocument/2006/relationships/hyperlink" Target="consultantplus://offline/ref=B47B24A2FC693B28F22F9EE91648B8D5C1CEDAD2573998FE8A1673C99BF4CA6343199F77A9537B2AAD09F3F2226D953451350EACD0C31D4CF4A16886u8bDE" TargetMode="External"/><Relationship Id="rId33" Type="http://schemas.openxmlformats.org/officeDocument/2006/relationships/hyperlink" Target="consultantplus://offline/ref=B47B24A2FC693B28F22F80E40024E6DCCACD82DA573D9BA8D747759EC4A4CC361159C12EE917682BA917F1F127u6b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B24A2FC693B28F22F9EE91648B8D5C1CEDAD2573998FE8A1673C99BF4CA6343199F77A9537B2AAD09F3F3226D953451350EACD0C31D4CF4A16886u8bDE" TargetMode="External"/><Relationship Id="rId20" Type="http://schemas.openxmlformats.org/officeDocument/2006/relationships/hyperlink" Target="consultantplus://offline/ref=B47B24A2FC693B28F22F9EE91648B8D5C1CEDAD2573998FE8A1673C99BF4CA6343199F77A9537B2AAD09F3F32F6D953451350EACD0C31D4CF4A16886u8bDE" TargetMode="External"/><Relationship Id="rId29" Type="http://schemas.openxmlformats.org/officeDocument/2006/relationships/hyperlink" Target="consultantplus://offline/ref=B47B24A2FC693B28F22F9EE91648B8D5C1CEDAD2573998FE8A1673C99BF4CA6343199F77A9537B2AAD09F3F2206D953451350EACD0C31D4CF4A16886u8b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B24A2FC693B28F22F9EE91648B8D5C1CEDAD2573998FE8A1673C99BF4CA6343199F77A9537B2AAD09F3F1206D953451350EACD0C31D4CF4A16886u8bDE" TargetMode="External"/><Relationship Id="rId11" Type="http://schemas.openxmlformats.org/officeDocument/2006/relationships/hyperlink" Target="consultantplus://offline/ref=B47B24A2FC693B28F22F9EE91648B8D5C1CEDAD2573998FE8A1673C99BF4CA6343199F77A9537B2AAD09F3F0236D953451350EACD0C31D4CF4A16886u8bDE" TargetMode="External"/><Relationship Id="rId24" Type="http://schemas.openxmlformats.org/officeDocument/2006/relationships/hyperlink" Target="consultantplus://offline/ref=B47B24A2FC693B28F22F9EE91648B8D5C1CEDAD2573998FE8A1673C99BF4CA6343199F77A9537B2AAD09F3F2246D953451350EACD0C31D4CF4A16886u8bDE" TargetMode="External"/><Relationship Id="rId32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47B24A2FC693B28F22F9EE91648B8D5C1CEDAD2503991F783182EC393ADC6614416C072AE427B28AD17F3F53864C164u1bCE" TargetMode="External"/><Relationship Id="rId23" Type="http://schemas.openxmlformats.org/officeDocument/2006/relationships/hyperlink" Target="consultantplus://offline/ref=B47B24A2FC693B28F22F80E40024E6DCCACD82DA573D9BA8D747759EC4A4CC361159C12EE917682BA917F1F127u6bFE" TargetMode="External"/><Relationship Id="rId28" Type="http://schemas.openxmlformats.org/officeDocument/2006/relationships/hyperlink" Target="consultantplus://offline/ref=B47B24A2FC693B28F22F9EE91648B8D5C1CEDAD2573998FE8A1673C99BF4CA6343199F77A9537B2AAD09F3F2236D953451350EACD0C31D4CF4A16886u8bD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47B24A2FC693B28F22F9EE91648B8D5C1CEDAD2573998FE8A1673C99BF4CA6343199F77A9537B2AAD09F3F0226D953451350EACD0C31D4CF4A16886u8bDE" TargetMode="External"/><Relationship Id="rId19" Type="http://schemas.openxmlformats.org/officeDocument/2006/relationships/hyperlink" Target="consultantplus://offline/ref=B47B24A2FC693B28F22F80E40024E6DCCACD82DA573D9BA8D747759EC4A4CC361159C12EE917682BA917F1F127u6bFE" TargetMode="External"/><Relationship Id="rId31" Type="http://schemas.openxmlformats.org/officeDocument/2006/relationships/hyperlink" Target="consultantplus://offline/ref=B47B24A2FC693B28F22F80E40024E6DCCACD83DA5D6ECCAA86127B9BCCF4962615109723F4177235AF09F2uFb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7B24A2FC693B28F22F9EE91648B8D5C1CEDAD2573998FE8A1673C99BF4CA6343199F77A9537B2AAD09F3F0256D953451350EACD0C31D4CF4A16886u8bDE" TargetMode="External"/><Relationship Id="rId14" Type="http://schemas.openxmlformats.org/officeDocument/2006/relationships/hyperlink" Target="consultantplus://offline/ref=B47B24A2FC693B28F22F9EE91648B8D5C1CEDAD2503992F68B182EC393ADC6614416C072AE427B28AD17F3F53864C164u1bCE" TargetMode="External"/><Relationship Id="rId22" Type="http://schemas.openxmlformats.org/officeDocument/2006/relationships/hyperlink" Target="consultantplus://offline/ref=B47B24A2FC693B28F22F80E40024E6DCCBC480D754389BA8D747759EC4A4CC361159C12EE917682BA917F1F127u6bFE" TargetMode="External"/><Relationship Id="rId27" Type="http://schemas.openxmlformats.org/officeDocument/2006/relationships/hyperlink" Target="consultantplus://offline/ref=B47B24A2FC693B28F22F80E40024E6DCCACD82DA573D9BA8D747759EC4A4CC361159C12EE917682BA917F1F127u6bFE" TargetMode="External"/><Relationship Id="rId30" Type="http://schemas.openxmlformats.org/officeDocument/2006/relationships/hyperlink" Target="consultantplus://offline/ref=B47B24A2FC693B28F22F80E40024E6DCCBC480D754389BA8D747759EC4A4CC361159C12EE917682BA917F1F127u6bFE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B47B24A2FC693B28F22F9EE91648B8D5C1CEDAD2573998FE8A1673C99BF4CA6343199F77A9537B2AAD09F3F0276D953451350EACD0C31D4CF4A16886u8bD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Мегалинский Евгений Анатольевич</dc:creator>
  <cp:keywords/>
  <dc:description/>
  <cp:lastModifiedBy>Work</cp:lastModifiedBy>
  <cp:revision>2</cp:revision>
  <cp:lastPrinted>2019-04-30T07:54:00Z</cp:lastPrinted>
  <dcterms:created xsi:type="dcterms:W3CDTF">2023-05-23T02:44:00Z</dcterms:created>
  <dcterms:modified xsi:type="dcterms:W3CDTF">2023-05-23T02:44:00Z</dcterms:modified>
</cp:coreProperties>
</file>