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B51" w:rsidRPr="00CE2B51" w:rsidRDefault="00CE2B51" w:rsidP="00CE2B51">
      <w:pPr>
        <w:shd w:val="clear" w:color="auto" w:fill="FFFFFF"/>
        <w:spacing w:after="270" w:line="240" w:lineRule="auto"/>
        <w:ind w:left="225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hyperlink r:id="rId5" w:history="1">
        <w:r w:rsidRPr="00CE2B51">
          <w:rPr>
            <w:rFonts w:ascii="Segoe UI" w:eastAsia="Times New Roman" w:hAnsi="Segoe UI" w:cs="Segoe UI"/>
            <w:color w:val="669AE6"/>
            <w:sz w:val="27"/>
            <w:szCs w:val="27"/>
            <w:u w:val="single"/>
            <w:lang w:eastAsia="ru-RU"/>
          </w:rPr>
          <w:t>Федеральный закон от 03.04.2017 № 64-ФЗ «О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коррупции»</w:t>
        </w:r>
      </w:hyperlink>
    </w:p>
    <w:p w:rsidR="00CE2B51" w:rsidRPr="00CE2B51" w:rsidRDefault="00CE2B51" w:rsidP="00CE2B51">
      <w:pPr>
        <w:numPr>
          <w:ilvl w:val="0"/>
          <w:numId w:val="1"/>
        </w:numPr>
        <w:shd w:val="clear" w:color="auto" w:fill="FFFFFF"/>
        <w:spacing w:after="270" w:line="240" w:lineRule="auto"/>
        <w:ind w:left="225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hyperlink r:id="rId6" w:history="1">
        <w:r w:rsidRPr="00CE2B51">
          <w:rPr>
            <w:rFonts w:ascii="Segoe UI" w:eastAsia="Times New Roman" w:hAnsi="Segoe UI" w:cs="Segoe UI"/>
            <w:color w:val="669AE6"/>
            <w:sz w:val="27"/>
            <w:szCs w:val="27"/>
            <w:u w:val="single"/>
            <w:lang w:eastAsia="ru-RU"/>
          </w:rPr>
          <w:t>Федеральный закон от 22.12.2014 № 431-ФЗ «О внесении изменений в отдельные законодательные акты Российской Федерации по вопросам противодействия коррупции»</w:t>
        </w:r>
      </w:hyperlink>
    </w:p>
    <w:p w:rsidR="00CE2B51" w:rsidRPr="00CE2B51" w:rsidRDefault="00CE2B51" w:rsidP="00CE2B51">
      <w:pPr>
        <w:numPr>
          <w:ilvl w:val="0"/>
          <w:numId w:val="1"/>
        </w:numPr>
        <w:shd w:val="clear" w:color="auto" w:fill="FFFFFF"/>
        <w:spacing w:after="270" w:line="240" w:lineRule="auto"/>
        <w:ind w:left="225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hyperlink r:id="rId7" w:history="1">
        <w:r w:rsidRPr="00CE2B51">
          <w:rPr>
            <w:rFonts w:ascii="Segoe UI" w:eastAsia="Times New Roman" w:hAnsi="Segoe UI" w:cs="Segoe UI"/>
            <w:color w:val="669AE6"/>
            <w:sz w:val="27"/>
            <w:szCs w:val="27"/>
            <w:u w:val="single"/>
            <w:lang w:eastAsia="ru-RU"/>
          </w:rPr>
          <w:t>Федеральный закон от 02.04.2014 № 53-ФЗ «О внесении изменений в статью 60.1 Федерального закона «О государственной гражданской службе Российской Федерации»</w:t>
        </w:r>
      </w:hyperlink>
    </w:p>
    <w:p w:rsidR="00CE2B51" w:rsidRPr="00CE2B51" w:rsidRDefault="00CE2B51" w:rsidP="00CE2B51">
      <w:pPr>
        <w:numPr>
          <w:ilvl w:val="0"/>
          <w:numId w:val="1"/>
        </w:numPr>
        <w:shd w:val="clear" w:color="auto" w:fill="FFFFFF"/>
        <w:spacing w:after="270" w:line="240" w:lineRule="auto"/>
        <w:ind w:left="225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hyperlink r:id="rId8" w:history="1">
        <w:r w:rsidRPr="00CE2B51">
          <w:rPr>
            <w:rFonts w:ascii="Segoe UI" w:eastAsia="Times New Roman" w:hAnsi="Segoe UI" w:cs="Segoe UI"/>
            <w:color w:val="669AE6"/>
            <w:sz w:val="27"/>
            <w:szCs w:val="27"/>
            <w:u w:val="single"/>
            <w:lang w:eastAsia="ru-RU"/>
          </w:rPr>
          <w:t>Федеральный закон от 28.12.2013 № 396-ФЗ «О внесении изменений в отдельные законодательные акты Российской Федерации»</w:t>
        </w:r>
      </w:hyperlink>
    </w:p>
    <w:p w:rsidR="00CE2B51" w:rsidRPr="00CE2B51" w:rsidRDefault="00CE2B51" w:rsidP="00CE2B51">
      <w:pPr>
        <w:numPr>
          <w:ilvl w:val="0"/>
          <w:numId w:val="1"/>
        </w:numPr>
        <w:shd w:val="clear" w:color="auto" w:fill="FFFFFF"/>
        <w:spacing w:after="270" w:line="240" w:lineRule="auto"/>
        <w:ind w:left="225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hyperlink r:id="rId9" w:history="1">
        <w:r w:rsidRPr="00CE2B51">
          <w:rPr>
            <w:rFonts w:ascii="Segoe UI" w:eastAsia="Times New Roman" w:hAnsi="Segoe UI" w:cs="Segoe UI"/>
            <w:color w:val="669AE6"/>
            <w:sz w:val="27"/>
            <w:szCs w:val="27"/>
            <w:u w:val="single"/>
            <w:lang w:eastAsia="ru-RU"/>
          </w:rPr>
          <w:t>Федеральный закон от 30.09.2013 № 261-ФЗ «О внесении изменения в статью 12.1 Федерального закона «О противодействии коррупции»</w:t>
        </w:r>
      </w:hyperlink>
    </w:p>
    <w:p w:rsidR="00CE2B51" w:rsidRPr="00CE2B51" w:rsidRDefault="00CE2B51" w:rsidP="00CE2B51">
      <w:pPr>
        <w:numPr>
          <w:ilvl w:val="0"/>
          <w:numId w:val="1"/>
        </w:numPr>
        <w:shd w:val="clear" w:color="auto" w:fill="FFFFFF"/>
        <w:spacing w:after="270" w:line="240" w:lineRule="auto"/>
        <w:ind w:left="225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hyperlink r:id="rId10" w:history="1">
        <w:r w:rsidRPr="00CE2B51">
          <w:rPr>
            <w:rFonts w:ascii="Segoe UI" w:eastAsia="Times New Roman" w:hAnsi="Segoe UI" w:cs="Segoe UI"/>
            <w:color w:val="669AE6"/>
            <w:sz w:val="27"/>
            <w:szCs w:val="27"/>
            <w:u w:val="single"/>
            <w:lang w:eastAsia="ru-RU"/>
          </w:rPr>
          <w:t>Федеральный закон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  </w:r>
      </w:hyperlink>
    </w:p>
    <w:p w:rsidR="00CE2B51" w:rsidRPr="00CE2B51" w:rsidRDefault="00CE2B51" w:rsidP="00CE2B51">
      <w:pPr>
        <w:numPr>
          <w:ilvl w:val="0"/>
          <w:numId w:val="1"/>
        </w:numPr>
        <w:shd w:val="clear" w:color="auto" w:fill="FFFFFF"/>
        <w:spacing w:after="270" w:line="240" w:lineRule="auto"/>
        <w:ind w:left="225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hyperlink r:id="rId11" w:history="1">
        <w:r w:rsidRPr="00CE2B51">
          <w:rPr>
            <w:rFonts w:ascii="Segoe UI" w:eastAsia="Times New Roman" w:hAnsi="Segoe UI" w:cs="Segoe UI"/>
            <w:color w:val="669AE6"/>
            <w:sz w:val="27"/>
            <w:szCs w:val="27"/>
            <w:u w:val="single"/>
            <w:lang w:eastAsia="ru-RU"/>
          </w:rPr>
          <w:t>Федеральный закон от 05.04.2013 № 44-ФЗ «О контрактной системе в сфере закупок товаров, работ, услуг для обеспечения государственных и муниципальных нужд»</w:t>
        </w:r>
      </w:hyperlink>
    </w:p>
    <w:p w:rsidR="00CE2B51" w:rsidRPr="00CE2B51" w:rsidRDefault="00CE2B51" w:rsidP="00CE2B51">
      <w:pPr>
        <w:numPr>
          <w:ilvl w:val="0"/>
          <w:numId w:val="1"/>
        </w:numPr>
        <w:shd w:val="clear" w:color="auto" w:fill="FFFFFF"/>
        <w:spacing w:after="270" w:line="240" w:lineRule="auto"/>
        <w:ind w:left="225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hyperlink r:id="rId12" w:history="1">
        <w:r w:rsidRPr="00CE2B51">
          <w:rPr>
            <w:rFonts w:ascii="Segoe UI" w:eastAsia="Times New Roman" w:hAnsi="Segoe UI" w:cs="Segoe UI"/>
            <w:color w:val="669AE6"/>
            <w:sz w:val="27"/>
            <w:szCs w:val="27"/>
            <w:u w:val="single"/>
            <w:lang w:eastAsia="ru-RU"/>
          </w:rPr>
          <w:t>Федеральный закон от 03.12.2012 № 231-ФЗ «О внесении изменений в отдельные законодательные акты Российской Федерации в связи с принятием Федерального закона «О контроле за соответствием расходов лиц, замещающих государственные должности, и иных лиц их доходам»</w:t>
        </w:r>
      </w:hyperlink>
    </w:p>
    <w:p w:rsidR="00CE2B51" w:rsidRPr="00CE2B51" w:rsidRDefault="00CE2B51" w:rsidP="00CE2B51">
      <w:pPr>
        <w:numPr>
          <w:ilvl w:val="0"/>
          <w:numId w:val="1"/>
        </w:numPr>
        <w:shd w:val="clear" w:color="auto" w:fill="FFFFFF"/>
        <w:spacing w:after="270" w:line="240" w:lineRule="auto"/>
        <w:ind w:left="225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hyperlink r:id="rId13" w:history="1">
        <w:r w:rsidRPr="00CE2B51">
          <w:rPr>
            <w:rFonts w:ascii="Segoe UI" w:eastAsia="Times New Roman" w:hAnsi="Segoe UI" w:cs="Segoe UI"/>
            <w:color w:val="669AE6"/>
            <w:sz w:val="27"/>
            <w:szCs w:val="27"/>
            <w:u w:val="single"/>
            <w:lang w:eastAsia="ru-RU"/>
          </w:rPr>
          <w:t>Федеральный закон от 03.12.2012 № 230-ФЗ «О контроле за соответствием расходов лиц, замещающих государственные должности, и иных лиц их доходам»</w:t>
        </w:r>
      </w:hyperlink>
    </w:p>
    <w:p w:rsidR="00CE2B51" w:rsidRPr="00CE2B51" w:rsidRDefault="00CE2B51" w:rsidP="00CE2B51">
      <w:pPr>
        <w:numPr>
          <w:ilvl w:val="0"/>
          <w:numId w:val="1"/>
        </w:numPr>
        <w:shd w:val="clear" w:color="auto" w:fill="FFFFFF"/>
        <w:spacing w:after="270" w:line="240" w:lineRule="auto"/>
        <w:ind w:left="225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hyperlink r:id="rId14" w:history="1">
        <w:r w:rsidRPr="00CE2B51">
          <w:rPr>
            <w:rFonts w:ascii="Segoe UI" w:eastAsia="Times New Roman" w:hAnsi="Segoe UI" w:cs="Segoe UI"/>
            <w:color w:val="669AE6"/>
            <w:sz w:val="27"/>
            <w:szCs w:val="27"/>
            <w:u w:val="single"/>
            <w:lang w:eastAsia="ru-RU"/>
          </w:rPr>
          <w:t>Федеральный закон от 06.12.2011 № 395-ФЗ «О внесении изменений в отдельные законодательные акты Российской Федерации в связи с введением ротации на государственной гражданской службе»</w:t>
        </w:r>
      </w:hyperlink>
    </w:p>
    <w:p w:rsidR="00CE2B51" w:rsidRPr="00CE2B51" w:rsidRDefault="00CE2B51" w:rsidP="00CE2B51">
      <w:pPr>
        <w:numPr>
          <w:ilvl w:val="0"/>
          <w:numId w:val="1"/>
        </w:numPr>
        <w:shd w:val="clear" w:color="auto" w:fill="FFFFFF"/>
        <w:spacing w:after="270" w:line="240" w:lineRule="auto"/>
        <w:ind w:left="225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hyperlink r:id="rId15" w:history="1">
        <w:r w:rsidRPr="00CE2B51">
          <w:rPr>
            <w:rFonts w:ascii="Segoe UI" w:eastAsia="Times New Roman" w:hAnsi="Segoe UI" w:cs="Segoe UI"/>
            <w:color w:val="669AE6"/>
            <w:sz w:val="27"/>
            <w:szCs w:val="27"/>
            <w:u w:val="single"/>
            <w:lang w:eastAsia="ru-RU"/>
          </w:rPr>
          <w:t>Федеральный закон от 17.07.2009 № 172-ФЗ «Об антикоррупционной экспертизе нормативных правовых актов и проектов нормативных правовых актов»</w:t>
        </w:r>
      </w:hyperlink>
    </w:p>
    <w:p w:rsidR="00CE2B51" w:rsidRPr="00CE2B51" w:rsidRDefault="00CE2B51" w:rsidP="00CE2B51">
      <w:pPr>
        <w:numPr>
          <w:ilvl w:val="0"/>
          <w:numId w:val="1"/>
        </w:numPr>
        <w:shd w:val="clear" w:color="auto" w:fill="FFFFFF"/>
        <w:spacing w:after="270" w:line="240" w:lineRule="auto"/>
        <w:ind w:left="225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hyperlink r:id="rId16" w:history="1">
        <w:r w:rsidRPr="00CE2B51">
          <w:rPr>
            <w:rFonts w:ascii="Segoe UI" w:eastAsia="Times New Roman" w:hAnsi="Segoe UI" w:cs="Segoe UI"/>
            <w:color w:val="669AE6"/>
            <w:sz w:val="27"/>
            <w:szCs w:val="27"/>
            <w:u w:val="single"/>
            <w:lang w:eastAsia="ru-RU"/>
          </w:rPr>
          <w:t>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</w:r>
      </w:hyperlink>
    </w:p>
    <w:p w:rsidR="00CE2B51" w:rsidRPr="00CE2B51" w:rsidRDefault="00CE2B51" w:rsidP="00CE2B51">
      <w:pPr>
        <w:numPr>
          <w:ilvl w:val="0"/>
          <w:numId w:val="1"/>
        </w:numPr>
        <w:shd w:val="clear" w:color="auto" w:fill="FFFFFF"/>
        <w:spacing w:after="270" w:line="240" w:lineRule="auto"/>
        <w:ind w:left="225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hyperlink r:id="rId17" w:history="1">
        <w:r w:rsidRPr="00CE2B51">
          <w:rPr>
            <w:rFonts w:ascii="Segoe UI" w:eastAsia="Times New Roman" w:hAnsi="Segoe UI" w:cs="Segoe UI"/>
            <w:color w:val="669AE6"/>
            <w:sz w:val="27"/>
            <w:szCs w:val="27"/>
            <w:u w:val="single"/>
            <w:lang w:eastAsia="ru-RU"/>
          </w:rPr>
          <w:t>Федеральный закон от 25.12.2008 № 273-ФЗ «О противодействии коррупции»</w:t>
        </w:r>
      </w:hyperlink>
    </w:p>
    <w:p w:rsidR="00CE2B51" w:rsidRPr="00CE2B51" w:rsidRDefault="00CE2B51" w:rsidP="00CE2B51">
      <w:pPr>
        <w:numPr>
          <w:ilvl w:val="0"/>
          <w:numId w:val="1"/>
        </w:numPr>
        <w:shd w:val="clear" w:color="auto" w:fill="FFFFFF"/>
        <w:spacing w:after="270" w:line="240" w:lineRule="auto"/>
        <w:ind w:left="225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hyperlink r:id="rId18" w:history="1">
        <w:r w:rsidRPr="00CE2B51">
          <w:rPr>
            <w:rFonts w:ascii="Segoe UI" w:eastAsia="Times New Roman" w:hAnsi="Segoe UI" w:cs="Segoe UI"/>
            <w:color w:val="669AE6"/>
            <w:sz w:val="27"/>
            <w:szCs w:val="27"/>
            <w:u w:val="single"/>
            <w:lang w:eastAsia="ru-RU"/>
          </w:rPr>
          <w:t>Федеральный закон от 25.12.2008 № 280-ФЗ «О внесении изменений в отдельные законодательные акты Российской Федерации в связи с ратификацией Конвенции Организации Объединенных Наций против коррупции от 31 октября 2003 года и Конвенции об уголовной ответственности за коррупцию от 27 января 1999 года и принятием Федерального закона «О противодействии коррупции»</w:t>
        </w:r>
      </w:hyperlink>
    </w:p>
    <w:p w:rsidR="00CE2B51" w:rsidRPr="00CE2B51" w:rsidRDefault="00CE2B51" w:rsidP="00CE2B51">
      <w:pPr>
        <w:numPr>
          <w:ilvl w:val="0"/>
          <w:numId w:val="1"/>
        </w:numPr>
        <w:shd w:val="clear" w:color="auto" w:fill="FFFFFF"/>
        <w:spacing w:after="270" w:line="240" w:lineRule="auto"/>
        <w:ind w:left="225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hyperlink r:id="rId19" w:history="1">
        <w:r w:rsidRPr="00CE2B51">
          <w:rPr>
            <w:rFonts w:ascii="Segoe UI" w:eastAsia="Times New Roman" w:hAnsi="Segoe UI" w:cs="Segoe UI"/>
            <w:color w:val="669AE6"/>
            <w:sz w:val="27"/>
            <w:szCs w:val="27"/>
            <w:u w:val="single"/>
            <w:lang w:eastAsia="ru-RU"/>
          </w:rPr>
          <w:t>Федеральный закон от 02.05.2006 № 59-ФЗ «О порядке рассмотрения обращений граждан Российской Федерации»</w:t>
        </w:r>
      </w:hyperlink>
    </w:p>
    <w:p w:rsidR="00CE2B51" w:rsidRPr="00CE2B51" w:rsidRDefault="00CE2B51" w:rsidP="00CE2B51">
      <w:pPr>
        <w:numPr>
          <w:ilvl w:val="0"/>
          <w:numId w:val="1"/>
        </w:numPr>
        <w:shd w:val="clear" w:color="auto" w:fill="FFFFFF"/>
        <w:spacing w:after="270" w:line="240" w:lineRule="auto"/>
        <w:ind w:left="225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hyperlink r:id="rId20" w:history="1">
        <w:r w:rsidRPr="00CE2B51">
          <w:rPr>
            <w:rFonts w:ascii="Segoe UI" w:eastAsia="Times New Roman" w:hAnsi="Segoe UI" w:cs="Segoe UI"/>
            <w:color w:val="669AE6"/>
            <w:sz w:val="27"/>
            <w:szCs w:val="27"/>
            <w:u w:val="single"/>
            <w:lang w:eastAsia="ru-RU"/>
          </w:rPr>
          <w:t>Федеральный закон от 08.03.2006 № 40-ФЗ «О ратификации Конвенции Организации Объединенных Наций против коррупции»</w:t>
        </w:r>
      </w:hyperlink>
    </w:p>
    <w:p w:rsidR="00A04213" w:rsidRPr="00CE2B51" w:rsidRDefault="00CE2B51" w:rsidP="00CE2B51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hyperlink r:id="rId21" w:history="1">
        <w:r w:rsidRPr="00CE2B51">
          <w:rPr>
            <w:rFonts w:ascii="Segoe UI" w:eastAsia="Times New Roman" w:hAnsi="Segoe UI" w:cs="Segoe UI"/>
            <w:color w:val="669AE6"/>
            <w:sz w:val="27"/>
            <w:szCs w:val="27"/>
            <w:u w:val="single"/>
            <w:lang w:eastAsia="ru-RU"/>
          </w:rPr>
          <w:t>Федеральный закон от 27.07.2004 № 79-ФЗ «О государственной гражданской службе Российской Федерации»</w:t>
        </w:r>
      </w:hyperlink>
      <w:bookmarkStart w:id="0" w:name="_GoBack"/>
      <w:bookmarkEnd w:id="0"/>
    </w:p>
    <w:sectPr w:rsidR="00A04213" w:rsidRPr="00CE2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4D0999"/>
    <w:multiLevelType w:val="multilevel"/>
    <w:tmpl w:val="E174B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858"/>
    <w:rsid w:val="003B7858"/>
    <w:rsid w:val="00A04213"/>
    <w:rsid w:val="00CE2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C03B6"/>
  <w15:chartTrackingRefBased/>
  <w15:docId w15:val="{B72EB93C-3AD3-4816-B804-55C26B335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nd=102170616" TargetMode="External"/><Relationship Id="rId13" Type="http://schemas.openxmlformats.org/officeDocument/2006/relationships/hyperlink" Target="http://pravo.gov.ru/proxy/ips/?docbody=&amp;nd=102161337" TargetMode="External"/><Relationship Id="rId18" Type="http://schemas.openxmlformats.org/officeDocument/2006/relationships/hyperlink" Target="http://pravo.gov.ru/proxy/ips/?docview&amp;page=1&amp;print=1&amp;nd=102126758&amp;rdk=4&amp;&amp;empire=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pravo.gov.ru/proxy/ips/?docbody=&amp;nd=102088054" TargetMode="External"/><Relationship Id="rId7" Type="http://schemas.openxmlformats.org/officeDocument/2006/relationships/hyperlink" Target="http://pravo.gov.ru/proxy/ips/?docbody=&amp;nd=102348788&amp;rdk=&amp;backlink=1" TargetMode="External"/><Relationship Id="rId12" Type="http://schemas.openxmlformats.org/officeDocument/2006/relationships/hyperlink" Target="http://pravo.gov.ru/proxy/ips/?docbody=&amp;nd=102161338" TargetMode="External"/><Relationship Id="rId17" Type="http://schemas.openxmlformats.org/officeDocument/2006/relationships/hyperlink" Target="http://pravo.gov.ru/proxy/ips/?docbody=&amp;nd=102126657" TargetMode="External"/><Relationship Id="rId2" Type="http://schemas.openxmlformats.org/officeDocument/2006/relationships/styles" Target="styles.xml"/><Relationship Id="rId16" Type="http://schemas.openxmlformats.org/officeDocument/2006/relationships/hyperlink" Target="http://pravo.gov.ru/proxy/ips/?docbody=&amp;nd=102126836" TargetMode="External"/><Relationship Id="rId20" Type="http://schemas.openxmlformats.org/officeDocument/2006/relationships/hyperlink" Target="http://pravo.gov.ru/proxy/ips/?docbody=&amp;nd=10210533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ravo.gov.ru/proxy/ips/?docbody=&amp;nd=102364257" TargetMode="External"/><Relationship Id="rId11" Type="http://schemas.openxmlformats.org/officeDocument/2006/relationships/hyperlink" Target="http://pravo.gov.ru/proxy/ips/?docbody=&amp;nd=102164547" TargetMode="External"/><Relationship Id="rId5" Type="http://schemas.openxmlformats.org/officeDocument/2006/relationships/hyperlink" Target="http://pravo.gov.ru/proxy/ips/?docbody=&amp;nd=102429553" TargetMode="External"/><Relationship Id="rId15" Type="http://schemas.openxmlformats.org/officeDocument/2006/relationships/hyperlink" Target="http://pravo.gov.ru/proxy/ips/?docbody=&amp;nd=102131168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pravo.gov.ru/proxy/ips/?docbody=&amp;nd=102165163" TargetMode="External"/><Relationship Id="rId19" Type="http://schemas.openxmlformats.org/officeDocument/2006/relationships/hyperlink" Target="http://pravo.gov.ru/proxy/ips/?docbody=&amp;nd=10210641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.gov.ru/proxy/ips/?docbody=&amp;nd=102168039&amp;rdk=&amp;backlink=1" TargetMode="External"/><Relationship Id="rId14" Type="http://schemas.openxmlformats.org/officeDocument/2006/relationships/hyperlink" Target="http://pravo.gov.ru/proxy/ips/?docbody=&amp;nd=102152627&amp;rdk=&amp;backlink=1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617</Words>
  <Characters>3523</Characters>
  <Application>Microsoft Office Word</Application>
  <DocSecurity>0</DocSecurity>
  <Lines>29</Lines>
  <Paragraphs>8</Paragraphs>
  <ScaleCrop>false</ScaleCrop>
  <Company/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4</cp:revision>
  <dcterms:created xsi:type="dcterms:W3CDTF">2021-11-24T04:00:00Z</dcterms:created>
  <dcterms:modified xsi:type="dcterms:W3CDTF">2021-11-24T04:02:00Z</dcterms:modified>
</cp:coreProperties>
</file>