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1C074C" w:rsidTr="009E4A40">
        <w:trPr>
          <w:trHeight w:val="2146"/>
        </w:trPr>
        <w:tc>
          <w:tcPr>
            <w:tcW w:w="8280" w:type="dxa"/>
            <w:tcBorders>
              <w:top w:val="single" w:sz="4" w:space="0" w:color="auto"/>
              <w:left w:val="single" w:sz="4" w:space="0" w:color="auto"/>
              <w:bottom w:val="single" w:sz="4" w:space="0" w:color="auto"/>
              <w:right w:val="single" w:sz="4" w:space="0" w:color="auto"/>
            </w:tcBorders>
          </w:tcPr>
          <w:p w:rsidR="001C074C" w:rsidRDefault="001C074C" w:rsidP="009E4A40">
            <w:pPr>
              <w:spacing w:after="0"/>
              <w:rPr>
                <w:rFonts w:ascii="Times New Roman" w:eastAsia="Times New Roman" w:hAnsi="Times New Roman"/>
                <w:sz w:val="24"/>
                <w:szCs w:val="24"/>
              </w:rPr>
            </w:pPr>
          </w:p>
          <w:p w:rsidR="001C074C" w:rsidRDefault="001C074C" w:rsidP="009E4A40">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БЮЛЛЕТЕНЬ</w:t>
            </w:r>
          </w:p>
          <w:p w:rsidR="001C074C" w:rsidRDefault="001C074C" w:rsidP="009E4A40">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ОРГАНОВ МЕСТНОГО САМОУПРАВЛЕНИЯ</w:t>
            </w:r>
          </w:p>
          <w:p w:rsidR="001C074C" w:rsidRDefault="001C074C" w:rsidP="009E4A40">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НОВОТРОИЦКОГО СЕЛЬСОВЕТА</w:t>
            </w:r>
          </w:p>
          <w:p w:rsidR="001C074C" w:rsidRDefault="001C074C" w:rsidP="001C074C">
            <w:pPr>
              <w:spacing w:after="0"/>
              <w:jc w:val="center"/>
              <w:rPr>
                <w:rFonts w:ascii="Times New Roman" w:eastAsia="Times New Roman" w:hAnsi="Times New Roman"/>
                <w:b/>
                <w:sz w:val="24"/>
                <w:szCs w:val="24"/>
              </w:rPr>
            </w:pPr>
            <w:r>
              <w:rPr>
                <w:rFonts w:ascii="Times New Roman" w:eastAsia="Times New Roman" w:hAnsi="Times New Roman"/>
                <w:b/>
                <w:sz w:val="24"/>
                <w:szCs w:val="24"/>
              </w:rPr>
              <w:t>Периодическое печатное издание муниципального образования</w:t>
            </w:r>
          </w:p>
          <w:p w:rsidR="001C074C" w:rsidRDefault="001C074C" w:rsidP="001C074C">
            <w:pPr>
              <w:spacing w:after="0"/>
              <w:jc w:val="center"/>
              <w:rPr>
                <w:rFonts w:ascii="Times New Roman" w:eastAsia="Times New Roman" w:hAnsi="Times New Roman"/>
                <w:b/>
                <w:sz w:val="24"/>
                <w:szCs w:val="24"/>
              </w:rPr>
            </w:pPr>
            <w:r>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1C074C" w:rsidRDefault="001C074C" w:rsidP="001C074C">
            <w:pPr>
              <w:spacing w:after="0"/>
              <w:jc w:val="center"/>
              <w:rPr>
                <w:rFonts w:ascii="Times New Roman" w:eastAsia="Times New Roman" w:hAnsi="Times New Roman"/>
                <w:b/>
                <w:sz w:val="24"/>
                <w:szCs w:val="24"/>
              </w:rPr>
            </w:pPr>
            <w:r>
              <w:rPr>
                <w:rFonts w:ascii="Times New Roman" w:eastAsia="Times New Roman" w:hAnsi="Times New Roman"/>
                <w:b/>
                <w:sz w:val="24"/>
                <w:szCs w:val="24"/>
              </w:rPr>
              <w:t>( тираж: 7 экземпляров)</w:t>
            </w:r>
          </w:p>
          <w:p w:rsidR="001C074C" w:rsidRDefault="001C074C" w:rsidP="009E4A40">
            <w:pPr>
              <w:spacing w:after="0"/>
              <w:rPr>
                <w:rFonts w:ascii="Times New Roman" w:eastAsia="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tcPr>
          <w:p w:rsidR="001C074C" w:rsidRDefault="001C074C" w:rsidP="009E4A40">
            <w:pPr>
              <w:spacing w:after="0"/>
              <w:rPr>
                <w:rFonts w:ascii="Times New Roman" w:eastAsia="Times New Roman" w:hAnsi="Times New Roman"/>
                <w:b/>
                <w:sz w:val="24"/>
                <w:szCs w:val="24"/>
              </w:rPr>
            </w:pPr>
          </w:p>
          <w:p w:rsidR="001C074C" w:rsidRDefault="001C074C" w:rsidP="009E4A40">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1</w:t>
            </w:r>
          </w:p>
          <w:p w:rsidR="001C074C" w:rsidRDefault="001C074C" w:rsidP="009E4A40">
            <w:pPr>
              <w:spacing w:after="0"/>
              <w:rPr>
                <w:rFonts w:ascii="Times New Roman" w:eastAsia="Times New Roman" w:hAnsi="Times New Roman"/>
                <w:b/>
                <w:sz w:val="24"/>
                <w:szCs w:val="24"/>
              </w:rPr>
            </w:pPr>
            <w:r>
              <w:rPr>
                <w:rFonts w:ascii="Times New Roman" w:eastAsia="Times New Roman" w:hAnsi="Times New Roman"/>
                <w:b/>
                <w:sz w:val="24"/>
                <w:szCs w:val="24"/>
              </w:rPr>
              <w:t>17.01.2020 г</w:t>
            </w:r>
          </w:p>
        </w:tc>
      </w:tr>
    </w:tbl>
    <w:p w:rsidR="009E4A40" w:rsidRDefault="002D7936" w:rsidP="002D7936">
      <w:pPr>
        <w:rPr>
          <w:rFonts w:ascii="Arial" w:hAnsi="Arial" w:cs="Arial"/>
        </w:rPr>
      </w:pPr>
      <w:r w:rsidRPr="00F63D22">
        <w:rPr>
          <w:rFonts w:ascii="Arial" w:hAnsi="Arial" w:cs="Arial"/>
        </w:rPr>
        <w:t xml:space="preserve">                                                 </w:t>
      </w:r>
    </w:p>
    <w:p w:rsidR="009E4A40" w:rsidRPr="009E4A40" w:rsidRDefault="009E4A40" w:rsidP="009E4A40">
      <w:pPr>
        <w:rPr>
          <w:rFonts w:ascii="Arial" w:hAnsi="Arial" w:cs="Arial"/>
          <w:b/>
        </w:rPr>
      </w:pPr>
      <w:r>
        <w:rPr>
          <w:rFonts w:ascii="Arial" w:hAnsi="Arial" w:cs="Arial"/>
        </w:rPr>
        <w:t xml:space="preserve">                                     </w:t>
      </w:r>
      <w:r w:rsidRPr="009E4A40">
        <w:rPr>
          <w:rFonts w:ascii="Arial" w:hAnsi="Arial" w:cs="Arial"/>
          <w:b/>
        </w:rPr>
        <w:t>РАЗДЕЛ.2 ПРАВОВЫЕ АКТЫ АДМИНИСТРАЦИИ</w:t>
      </w:r>
    </w:p>
    <w:p w:rsidR="002D7936" w:rsidRPr="00F63D22" w:rsidRDefault="009E4A40" w:rsidP="009E4A40">
      <w:pPr>
        <w:pStyle w:val="a7"/>
      </w:pPr>
      <w:r>
        <w:t xml:space="preserve">                                                  </w:t>
      </w:r>
      <w:r w:rsidR="002D7936" w:rsidRPr="00F63D22">
        <w:t>АДМИНИСТРАЦИЯ</w:t>
      </w:r>
    </w:p>
    <w:p w:rsidR="002D7936" w:rsidRPr="00F63D22" w:rsidRDefault="002D7936" w:rsidP="009E4A40">
      <w:pPr>
        <w:pStyle w:val="a7"/>
      </w:pPr>
      <w:r w:rsidRPr="00F63D22">
        <w:t xml:space="preserve">                                      НОВОТРОИЦКОГО СЕЛЬСОВЕТА</w:t>
      </w:r>
    </w:p>
    <w:p w:rsidR="002D7936" w:rsidRPr="00F63D22" w:rsidRDefault="002D7936" w:rsidP="009E4A40">
      <w:pPr>
        <w:pStyle w:val="a7"/>
      </w:pPr>
      <w:r w:rsidRPr="00F63D22">
        <w:t xml:space="preserve">                                           КОЛЫВАНСКОГО РАЙОНА</w:t>
      </w:r>
    </w:p>
    <w:p w:rsidR="002D7936" w:rsidRPr="00F63D22" w:rsidRDefault="002D7936" w:rsidP="009E4A40">
      <w:pPr>
        <w:pStyle w:val="a7"/>
      </w:pPr>
      <w:r w:rsidRPr="00F63D22">
        <w:t xml:space="preserve">                                        НОВОСИБИРСКОЙ ОБЛАСТИ</w:t>
      </w:r>
    </w:p>
    <w:p w:rsidR="002D7936" w:rsidRPr="00F63D22" w:rsidRDefault="002D7936" w:rsidP="002D7936">
      <w:pPr>
        <w:rPr>
          <w:rFonts w:ascii="Arial" w:hAnsi="Arial" w:cs="Arial"/>
        </w:rPr>
      </w:pPr>
    </w:p>
    <w:p w:rsidR="002D7936" w:rsidRPr="009E4A40" w:rsidRDefault="002D7936" w:rsidP="002D7936">
      <w:pPr>
        <w:rPr>
          <w:rFonts w:ascii="Times New Roman" w:hAnsi="Times New Roman"/>
          <w:sz w:val="24"/>
          <w:szCs w:val="24"/>
        </w:rPr>
      </w:pPr>
      <w:r w:rsidRPr="009E4A40">
        <w:rPr>
          <w:rFonts w:ascii="Times New Roman" w:hAnsi="Times New Roman"/>
          <w:sz w:val="24"/>
          <w:szCs w:val="24"/>
        </w:rPr>
        <w:t xml:space="preserve">                                                  ПОСТАНОВЛЕНИЕ</w:t>
      </w:r>
    </w:p>
    <w:p w:rsidR="002D7936" w:rsidRPr="009E4A40" w:rsidRDefault="002D7936" w:rsidP="002D7936">
      <w:pPr>
        <w:rPr>
          <w:rFonts w:ascii="Times New Roman" w:hAnsi="Times New Roman"/>
          <w:sz w:val="24"/>
          <w:szCs w:val="24"/>
        </w:rPr>
      </w:pPr>
      <w:r w:rsidRPr="009E4A40">
        <w:rPr>
          <w:rFonts w:ascii="Times New Roman" w:hAnsi="Times New Roman"/>
          <w:sz w:val="24"/>
          <w:szCs w:val="24"/>
        </w:rPr>
        <w:t xml:space="preserve">                        от  15.01.2020                                                     № 1</w:t>
      </w:r>
    </w:p>
    <w:p w:rsidR="002D7936" w:rsidRPr="009E4A40" w:rsidRDefault="002D7936" w:rsidP="009E4A40">
      <w:pPr>
        <w:jc w:val="center"/>
        <w:rPr>
          <w:rFonts w:ascii="Times New Roman" w:hAnsi="Times New Roman"/>
          <w:color w:val="000000"/>
          <w:sz w:val="24"/>
          <w:szCs w:val="24"/>
        </w:rPr>
      </w:pPr>
      <w:r w:rsidRPr="009E4A40">
        <w:rPr>
          <w:rFonts w:ascii="Times New Roman" w:hAnsi="Times New Roman"/>
          <w:color w:val="000000"/>
          <w:sz w:val="24"/>
          <w:szCs w:val="24"/>
        </w:rPr>
        <w:t>Об утверждении Порядка осуществления контроля за соблюдением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w:t>
      </w:r>
    </w:p>
    <w:p w:rsidR="002D7936" w:rsidRPr="009E4A40" w:rsidRDefault="002D7936" w:rsidP="002D7936">
      <w:pPr>
        <w:pStyle w:val="1"/>
        <w:spacing w:before="0"/>
        <w:ind w:firstLine="567"/>
        <w:jc w:val="both"/>
        <w:rPr>
          <w:rFonts w:ascii="Times New Roman" w:hAnsi="Times New Roman" w:cs="Times New Roman"/>
          <w:b w:val="0"/>
          <w:color w:val="auto"/>
          <w:sz w:val="24"/>
          <w:szCs w:val="24"/>
        </w:rPr>
      </w:pPr>
      <w:r w:rsidRPr="009E4A40">
        <w:rPr>
          <w:rFonts w:ascii="Times New Roman" w:hAnsi="Times New Roman" w:cs="Times New Roman"/>
          <w:b w:val="0"/>
          <w:color w:val="auto"/>
          <w:sz w:val="24"/>
          <w:szCs w:val="24"/>
        </w:rPr>
        <w:t xml:space="preserve">  В соответствии с частью 11.1 статьи 99 Федерального закона от 05.04.2013</w:t>
      </w:r>
    </w:p>
    <w:p w:rsidR="002D7936" w:rsidRPr="009E4A40" w:rsidRDefault="002D7936" w:rsidP="009E4A40">
      <w:pPr>
        <w:pStyle w:val="a7"/>
        <w:rPr>
          <w:b/>
        </w:rPr>
      </w:pPr>
      <w:r w:rsidRPr="009E4A40">
        <w:t xml:space="preserve"> № 44-ФЗ «О контрактной системе в сфере закупок товаров, работ, услуг для обеспечения государственных и муниципальных нужд», приказом Федерального казначейства от 12 марта 2018 года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w:t>
      </w:r>
      <w:r w:rsidRPr="009E4A40">
        <w:rPr>
          <w:color w:val="000000"/>
        </w:rPr>
        <w:t>товаров, работ, услуг для обеспечения государственных и муниципальных нужд»</w:t>
      </w:r>
    </w:p>
    <w:p w:rsidR="002D7936" w:rsidRPr="009E4A40" w:rsidRDefault="002D7936" w:rsidP="009E4A40">
      <w:pPr>
        <w:pStyle w:val="a7"/>
      </w:pPr>
      <w:r w:rsidRPr="009E4A40">
        <w:t>ПОСТАНОВЛЯЕТ:</w:t>
      </w:r>
    </w:p>
    <w:p w:rsidR="002D7936" w:rsidRPr="009E4A40" w:rsidRDefault="002D7936" w:rsidP="009E4A40">
      <w:pPr>
        <w:pStyle w:val="a7"/>
      </w:pPr>
      <w:r w:rsidRPr="009E4A40">
        <w:t xml:space="preserve">1.Утвердить </w:t>
      </w:r>
      <w:r w:rsidRPr="009E4A40">
        <w:rPr>
          <w:color w:val="000000"/>
        </w:rPr>
        <w:t>Порядок осуществления контроля за соблюдением</w:t>
      </w:r>
      <w:r w:rsidRPr="009E4A40">
        <w:rPr>
          <w:color w:val="000000"/>
        </w:rPr>
        <w:br/>
        <w:t>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w:t>
      </w:r>
      <w:r w:rsidRPr="009E4A40">
        <w:t xml:space="preserve"> (приложение № 1).</w:t>
      </w:r>
    </w:p>
    <w:p w:rsidR="002D7936" w:rsidRPr="009E4A40" w:rsidRDefault="002D7936" w:rsidP="009E4A40">
      <w:pPr>
        <w:pStyle w:val="a7"/>
      </w:pPr>
      <w:r w:rsidRPr="009E4A40">
        <w:t>2. Постановление администрации Новотроицкого сельсовета Колыванского района Новосибирской области от 24.06.2014 № 98«</w:t>
      </w:r>
      <w:r w:rsidRPr="009E4A40">
        <w:rPr>
          <w:bCs/>
        </w:rPr>
        <w:t>Об  утверждения  Порядка  осуществления</w:t>
      </w:r>
      <w:r w:rsidRPr="009E4A40">
        <w:t xml:space="preserve">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внутреннего  финансового контроля                            администрации Новотроицкого  сельсовета  Колыванского района Новосибирской  области» считать утратившим силу.  </w:t>
      </w:r>
    </w:p>
    <w:p w:rsidR="002D7936" w:rsidRPr="009E4A40" w:rsidRDefault="002D7936" w:rsidP="009E4A40">
      <w:pPr>
        <w:pStyle w:val="a7"/>
        <w:rPr>
          <w:bCs/>
        </w:rPr>
      </w:pPr>
      <w:r w:rsidRPr="009E4A40">
        <w:rPr>
          <w:bCs/>
        </w:rPr>
        <w:t>3.Настоящее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информационно - коммуникационной сети «Интернет».</w:t>
      </w:r>
    </w:p>
    <w:p w:rsidR="009E4A40" w:rsidRDefault="009E4A40" w:rsidP="002D7936">
      <w:pPr>
        <w:pStyle w:val="a3"/>
        <w:rPr>
          <w:rFonts w:ascii="Arial" w:eastAsia="Calibri" w:hAnsi="Arial" w:cs="Arial"/>
          <w:sz w:val="22"/>
          <w:szCs w:val="22"/>
          <w:lang w:eastAsia="en-US"/>
        </w:rPr>
      </w:pPr>
    </w:p>
    <w:p w:rsidR="002D7936" w:rsidRPr="009E4A40" w:rsidRDefault="002D7936" w:rsidP="002D7936">
      <w:pPr>
        <w:pStyle w:val="a3"/>
        <w:rPr>
          <w:sz w:val="24"/>
          <w:szCs w:val="24"/>
        </w:rPr>
      </w:pPr>
      <w:r w:rsidRPr="009E4A40">
        <w:rPr>
          <w:sz w:val="24"/>
          <w:szCs w:val="24"/>
        </w:rPr>
        <w:t>Глава Новотроицкого сельсовета</w:t>
      </w:r>
    </w:p>
    <w:p w:rsidR="002D7936" w:rsidRPr="009E4A40" w:rsidRDefault="002D7936" w:rsidP="002D7936">
      <w:pPr>
        <w:pStyle w:val="a3"/>
        <w:rPr>
          <w:sz w:val="24"/>
          <w:szCs w:val="24"/>
        </w:rPr>
      </w:pPr>
      <w:r w:rsidRPr="009E4A40">
        <w:rPr>
          <w:sz w:val="24"/>
          <w:szCs w:val="24"/>
        </w:rPr>
        <w:t xml:space="preserve">Колыванского района  </w:t>
      </w:r>
    </w:p>
    <w:p w:rsidR="002D7936" w:rsidRPr="009E4A40" w:rsidRDefault="002D7936" w:rsidP="002D7936">
      <w:pPr>
        <w:pStyle w:val="a3"/>
        <w:rPr>
          <w:sz w:val="24"/>
          <w:szCs w:val="24"/>
        </w:rPr>
      </w:pPr>
      <w:r w:rsidRPr="009E4A40">
        <w:rPr>
          <w:sz w:val="24"/>
          <w:szCs w:val="24"/>
        </w:rPr>
        <w:t>Новосибирской области                                                                Г.Н. Кулипанова</w:t>
      </w:r>
    </w:p>
    <w:p w:rsidR="002D7936" w:rsidRPr="009E4A40" w:rsidRDefault="002D7936" w:rsidP="002D7936">
      <w:pPr>
        <w:pStyle w:val="a3"/>
        <w:tabs>
          <w:tab w:val="left" w:pos="7650"/>
        </w:tabs>
        <w:jc w:val="left"/>
        <w:rPr>
          <w:sz w:val="24"/>
          <w:szCs w:val="24"/>
        </w:rPr>
      </w:pPr>
    </w:p>
    <w:p w:rsidR="002D7936" w:rsidRPr="009E4A40" w:rsidRDefault="002D7936" w:rsidP="002D7936">
      <w:pPr>
        <w:pStyle w:val="a3"/>
        <w:tabs>
          <w:tab w:val="left" w:pos="7650"/>
        </w:tabs>
        <w:jc w:val="left"/>
        <w:rPr>
          <w:sz w:val="24"/>
          <w:szCs w:val="24"/>
        </w:rPr>
      </w:pPr>
    </w:p>
    <w:p w:rsidR="002D7936" w:rsidRPr="009E4A40" w:rsidRDefault="002D7936" w:rsidP="002D7936">
      <w:pPr>
        <w:pStyle w:val="a7"/>
        <w:jc w:val="right"/>
      </w:pPr>
      <w:r w:rsidRPr="009E4A40">
        <w:t>Приложение № 1</w:t>
      </w:r>
      <w:r w:rsidRPr="009E4A40">
        <w:br/>
        <w:t xml:space="preserve">к постановлению администрации </w:t>
      </w:r>
      <w:r w:rsidRPr="009E4A40">
        <w:br/>
        <w:t>Новотроицкого сельсовета</w:t>
      </w:r>
    </w:p>
    <w:p w:rsidR="002D7936" w:rsidRPr="009E4A40" w:rsidRDefault="002D7936" w:rsidP="002D7936">
      <w:pPr>
        <w:pStyle w:val="a7"/>
        <w:jc w:val="right"/>
      </w:pPr>
      <w:r w:rsidRPr="009E4A40">
        <w:t>Колыванского района</w:t>
      </w:r>
    </w:p>
    <w:p w:rsidR="002D7936" w:rsidRPr="009E4A40" w:rsidRDefault="002D7936" w:rsidP="002D7936">
      <w:pPr>
        <w:pStyle w:val="a7"/>
        <w:jc w:val="right"/>
      </w:pPr>
      <w:r w:rsidRPr="009E4A40">
        <w:t>Новосибирской области</w:t>
      </w:r>
    </w:p>
    <w:p w:rsidR="002D7936" w:rsidRPr="009E4A40" w:rsidRDefault="002D7936" w:rsidP="002D7936">
      <w:pPr>
        <w:pStyle w:val="a7"/>
        <w:jc w:val="right"/>
      </w:pPr>
      <w:r w:rsidRPr="009E4A40">
        <w:t>от 15.01.2020 №1</w:t>
      </w:r>
    </w:p>
    <w:p w:rsidR="002D7936" w:rsidRPr="009E4A40" w:rsidRDefault="002D7936" w:rsidP="002D7936">
      <w:pPr>
        <w:pStyle w:val="a5"/>
        <w:jc w:val="center"/>
        <w:rPr>
          <w:color w:val="000000"/>
        </w:rPr>
      </w:pPr>
      <w:r w:rsidRPr="009E4A40">
        <w:rPr>
          <w:rStyle w:val="a6"/>
          <w:rFonts w:eastAsia="Arial Unicode MS"/>
        </w:rPr>
        <w:t>ПОРЯДОК</w:t>
      </w:r>
      <w:r w:rsidRPr="009E4A40">
        <w:br/>
      </w:r>
      <w:r w:rsidRPr="009E4A40">
        <w:rPr>
          <w:color w:val="000000"/>
        </w:rPr>
        <w:t>осуществления контроля за соблюдением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w:t>
      </w:r>
    </w:p>
    <w:p w:rsidR="002D7936" w:rsidRPr="00F63D22" w:rsidRDefault="002D7936" w:rsidP="002D7936">
      <w:pPr>
        <w:ind w:firstLine="708"/>
        <w:jc w:val="center"/>
        <w:rPr>
          <w:rFonts w:ascii="Arial" w:hAnsi="Arial" w:cs="Arial"/>
          <w:b/>
        </w:rPr>
      </w:pPr>
      <w:r w:rsidRPr="00F63D22">
        <w:rPr>
          <w:rFonts w:ascii="Arial" w:hAnsi="Arial" w:cs="Arial"/>
          <w:b/>
        </w:rPr>
        <w:t>I. Общие положения</w:t>
      </w:r>
    </w:p>
    <w:p w:rsidR="002D7936" w:rsidRPr="00F63D22" w:rsidRDefault="002D7936" w:rsidP="009E4A40">
      <w:pPr>
        <w:pStyle w:val="a7"/>
      </w:pPr>
      <w:r w:rsidRPr="00F63D22">
        <w:t>1. Настоящий Порядок определяет требования к процедурам осуществления</w:t>
      </w:r>
      <w:r w:rsidR="009E4A40">
        <w:t xml:space="preserve"> </w:t>
      </w:r>
      <w:r w:rsidRPr="00F63D22">
        <w:t>контроля за соблюдением законодательс</w:t>
      </w:r>
      <w:r w:rsidR="009E4A40">
        <w:t xml:space="preserve">тва Российской Федерации и иных </w:t>
      </w:r>
      <w:r w:rsidRPr="00F63D22">
        <w:t>нормативных актов о контрактной системе в сфере закупок товаров, работ, услуг для обеспечения муниципальных нужд (далее – Порядок) органом внутреннего муниципального финансового контроля.</w:t>
      </w:r>
    </w:p>
    <w:p w:rsidR="002D7936" w:rsidRPr="00F63D22" w:rsidRDefault="002D7936" w:rsidP="009E4A40">
      <w:pPr>
        <w:pStyle w:val="a7"/>
      </w:pPr>
      <w:r w:rsidRPr="00F63D22">
        <w:t>Полномочия органа внутреннего муници</w:t>
      </w:r>
      <w:r w:rsidR="009E4A40">
        <w:t xml:space="preserve">пального финансового контроля в </w:t>
      </w:r>
      <w:r w:rsidRPr="00F63D22">
        <w:t>сфере закупок (дале</w:t>
      </w:r>
      <w:r w:rsidR="009E4A40">
        <w:t xml:space="preserve">е- Орган контроля) осуществляет </w:t>
      </w:r>
      <w:r w:rsidRPr="00F63D22">
        <w:t xml:space="preserve">администрация Новотроицкого сельсовета Колыванского района Новосибирской области .                                                   </w:t>
      </w:r>
    </w:p>
    <w:p w:rsidR="002D7936" w:rsidRPr="00F63D22" w:rsidRDefault="002D7936" w:rsidP="009E4A40">
      <w:pPr>
        <w:pStyle w:val="a7"/>
      </w:pPr>
      <w:r w:rsidRPr="00F63D22">
        <w:t>2.Деятельность органа конт</w:t>
      </w:r>
      <w:r w:rsidR="009E4A40">
        <w:t xml:space="preserve">роля по контролю за соблюдением </w:t>
      </w:r>
      <w:r w:rsidRPr="00F63D22">
        <w:t>Федерального закона от 05.04.2013 № 44-ФЗ</w:t>
      </w:r>
      <w:r w:rsidR="009E4A40">
        <w:t xml:space="preserve"> «О контрактной системе в сфере </w:t>
      </w:r>
      <w:r w:rsidRPr="00F63D22">
        <w:t>закупок товаров, работ, услуг дл</w:t>
      </w:r>
      <w:r w:rsidR="009E4A40">
        <w:t xml:space="preserve">я обеспечения государственных и </w:t>
      </w:r>
      <w:r w:rsidRPr="00F63D22">
        <w:t>муниципальных нужд» (далее - деятельность по контролю, Федерал</w:t>
      </w:r>
      <w:r w:rsidR="009E4A40">
        <w:t xml:space="preserve">ьный закон) </w:t>
      </w:r>
      <w:r w:rsidRPr="00F63D22">
        <w:t>должна основываться на принципах законности, объективности, эффективности,</w:t>
      </w:r>
      <w:r w:rsidRPr="00F63D22">
        <w:br/>
        <w:t>независимости, профессиональной компетентн</w:t>
      </w:r>
      <w:r w:rsidR="009E4A40">
        <w:t xml:space="preserve">ости, достоверности результатов </w:t>
      </w:r>
      <w:r w:rsidRPr="00F63D22">
        <w:t>и гласности.</w:t>
      </w:r>
    </w:p>
    <w:p w:rsidR="002D7936" w:rsidRPr="00F63D22" w:rsidRDefault="002D7936" w:rsidP="009E4A40">
      <w:pPr>
        <w:pStyle w:val="a7"/>
      </w:pPr>
      <w:r w:rsidRPr="00F63D22">
        <w:t>3.Деятельность по контролю осущес</w:t>
      </w:r>
      <w:r w:rsidR="009E4A40">
        <w:t xml:space="preserve">твляется посредством проведения </w:t>
      </w:r>
      <w:r w:rsidRPr="00F63D22">
        <w:t>плановых и внеплановых проверок (далее - контрольные мероприятия).</w:t>
      </w:r>
      <w:r w:rsidRPr="00F63D22">
        <w:br/>
        <w:t>Проверки подразделяются на выездные и</w:t>
      </w:r>
      <w:r w:rsidR="009E4A40">
        <w:t xml:space="preserve"> камеральные, а также встречные </w:t>
      </w:r>
      <w:r w:rsidRPr="00F63D22">
        <w:t>проверки, проводимые в рамках выездных и (или) камеральных проверок.</w:t>
      </w:r>
    </w:p>
    <w:p w:rsidR="002D7936" w:rsidRPr="00F63D22" w:rsidRDefault="002D7936" w:rsidP="009E4A40">
      <w:pPr>
        <w:pStyle w:val="a7"/>
      </w:pPr>
      <w:r w:rsidRPr="00F63D22">
        <w:t>4. Должностными лицами Органов контроля, осуществляющими деятельность по контролю, являются:</w:t>
      </w:r>
    </w:p>
    <w:p w:rsidR="002D7936" w:rsidRPr="00F63D22" w:rsidRDefault="002D7936" w:rsidP="009E4A40">
      <w:pPr>
        <w:pStyle w:val="a7"/>
      </w:pPr>
      <w:r w:rsidRPr="00F63D22">
        <w:t xml:space="preserve">а) руководитель Органа контроля – Глава Новотроицкого сельсовета Колыванского района Новосибирской области ;                                                   </w:t>
      </w:r>
    </w:p>
    <w:p w:rsidR="002D7936" w:rsidRPr="00F63D22" w:rsidRDefault="002D7936" w:rsidP="009E4A40">
      <w:pPr>
        <w:pStyle w:val="a7"/>
      </w:pPr>
      <w:r w:rsidRPr="00F63D22">
        <w:t>б) заместители руководителя Органа контроля, к компетенции которых относятся вопросы осуществления деятельности по контролю;</w:t>
      </w:r>
    </w:p>
    <w:p w:rsidR="002D7936" w:rsidRPr="00F63D22" w:rsidRDefault="002D7936" w:rsidP="009E4A40">
      <w:pPr>
        <w:pStyle w:val="a7"/>
      </w:pPr>
      <w:r w:rsidRPr="00F63D22">
        <w:t>в) иные муниципальные служащие Орг</w:t>
      </w:r>
      <w:r w:rsidR="009E4A40">
        <w:t xml:space="preserve">ана контроля, уполномоченные на </w:t>
      </w:r>
      <w:r w:rsidRPr="00F63D22">
        <w:t>участие в проведении контрольн</w:t>
      </w:r>
      <w:r w:rsidR="009E4A40">
        <w:t xml:space="preserve">ых мероприятий в соответствии с </w:t>
      </w:r>
      <w:r w:rsidRPr="00F63D22">
        <w:t>распорядительным документом руководителя (заместителя руководителя) Органа контроля о назначении контрольного мероприятия.</w:t>
      </w:r>
    </w:p>
    <w:p w:rsidR="002D7936" w:rsidRPr="00F63D22" w:rsidRDefault="002D7936" w:rsidP="009E4A40">
      <w:pPr>
        <w:pStyle w:val="a7"/>
      </w:pPr>
      <w:r w:rsidRPr="00F63D22">
        <w:t>5. Должностные лица, указанные в пункте 4 настоящего Порядка, обязаны:</w:t>
      </w:r>
    </w:p>
    <w:p w:rsidR="002D7936" w:rsidRPr="00F63D22" w:rsidRDefault="002D7936" w:rsidP="009E4A40">
      <w:pPr>
        <w:pStyle w:val="a7"/>
      </w:pPr>
      <w:r w:rsidRPr="00F63D22">
        <w:t>а) соблюдать требования нормативных</w:t>
      </w:r>
      <w:r w:rsidR="009E4A40">
        <w:t xml:space="preserve"> правовых актов в установленной </w:t>
      </w:r>
      <w:r w:rsidRPr="00F63D22">
        <w:t>сфере деятельности Органов контроля;</w:t>
      </w:r>
    </w:p>
    <w:p w:rsidR="002D7936" w:rsidRPr="00F63D22" w:rsidRDefault="002D7936" w:rsidP="009E4A40">
      <w:pPr>
        <w:pStyle w:val="a7"/>
      </w:pPr>
      <w:r w:rsidRPr="00F63D22">
        <w:t>б)проводить контрольные мероприя</w:t>
      </w:r>
      <w:r w:rsidR="009E4A40">
        <w:t xml:space="preserve">тия в соответствии с </w:t>
      </w:r>
      <w:r w:rsidRPr="00F63D22">
        <w:t>распорядительным документом руководи</w:t>
      </w:r>
      <w:r w:rsidR="009E4A40">
        <w:t xml:space="preserve">теля (заместителя руководителя) </w:t>
      </w:r>
      <w:r w:rsidRPr="00F63D22">
        <w:t>Органа контроля;</w:t>
      </w:r>
    </w:p>
    <w:p w:rsidR="002D7936" w:rsidRPr="00F63D22" w:rsidRDefault="002D7936" w:rsidP="009E4A40">
      <w:pPr>
        <w:pStyle w:val="a7"/>
      </w:pPr>
      <w:r w:rsidRPr="00F63D22">
        <w:t xml:space="preserve">в)знакомить руководителя или </w:t>
      </w:r>
      <w:r w:rsidR="009E4A40">
        <w:t xml:space="preserve">уполномоченное должностное лицо </w:t>
      </w:r>
      <w:r w:rsidRPr="00F63D22">
        <w:t xml:space="preserve">субъекта контроля - заказчиков, контрактных </w:t>
      </w:r>
      <w:r w:rsidR="009E4A40">
        <w:t xml:space="preserve">служб, контрактных управляющих, </w:t>
      </w:r>
      <w:r w:rsidRPr="00F63D22">
        <w:t>уполномоченных органов, уполномоче</w:t>
      </w:r>
      <w:r w:rsidR="009E4A40">
        <w:t xml:space="preserve">нных учреждений, осуществляющих </w:t>
      </w:r>
      <w:r w:rsidRPr="00F63D22">
        <w:t>действия, направленные на осуществление за</w:t>
      </w:r>
      <w:r w:rsidR="009E4A40">
        <w:t xml:space="preserve">купок товаров, работ, услуг для </w:t>
      </w:r>
      <w:r w:rsidRPr="00F63D22">
        <w:t>обеспечения муниципальных нужд, - с коп</w:t>
      </w:r>
      <w:r w:rsidR="009E4A40">
        <w:t xml:space="preserve">ией распорядительного документа </w:t>
      </w:r>
      <w:r w:rsidRPr="00F63D22">
        <w:t xml:space="preserve">руководителя (заместителя руководителя) Органа контроля о </w:t>
      </w:r>
      <w:r w:rsidR="009E4A40">
        <w:t xml:space="preserve">назначении </w:t>
      </w:r>
      <w:r w:rsidRPr="00F63D22">
        <w:t>контрольного мероприятия, о приостановлении, возобновлении, продлении</w:t>
      </w:r>
      <w:r w:rsidRPr="00F63D22">
        <w:br/>
        <w:t>срока проведения выездной и камеральной проверок, об изменении состава</w:t>
      </w:r>
      <w:r w:rsidRPr="00F63D22">
        <w:br/>
        <w:t xml:space="preserve">проверочной группы Органа контроля, а </w:t>
      </w:r>
      <w:r w:rsidR="009E4A40">
        <w:t xml:space="preserve">также с результатами выездной и </w:t>
      </w:r>
      <w:r w:rsidRPr="00F63D22">
        <w:t>камеральной проверки;</w:t>
      </w:r>
    </w:p>
    <w:p w:rsidR="002D7936" w:rsidRPr="00F63D22" w:rsidRDefault="002D7936" w:rsidP="009E4A40">
      <w:pPr>
        <w:pStyle w:val="a7"/>
      </w:pPr>
      <w:r w:rsidRPr="00F63D22">
        <w:t>г) при выявлении факта совершения дейс</w:t>
      </w:r>
      <w:r w:rsidR="009E4A40">
        <w:t xml:space="preserve">твия (бездействия), содержащего </w:t>
      </w:r>
      <w:r w:rsidRPr="00F63D22">
        <w:t>признаки состава преступления, направл</w:t>
      </w:r>
      <w:r w:rsidR="009E4A40">
        <w:t xml:space="preserve">ять в правоохранительные органы </w:t>
      </w:r>
      <w:r w:rsidRPr="00F63D22">
        <w:t>информацию о таком факте и (или) документы и иные материалы,подтверждающие такой факт, в течение 3 рабочих дней с даты выя</w:t>
      </w:r>
      <w:r w:rsidR="009E4A40">
        <w:t xml:space="preserve">вления такого </w:t>
      </w:r>
      <w:r w:rsidRPr="00F63D22">
        <w:t>факта по решению руководителя (заместителя руководителя) Органа контроля;</w:t>
      </w:r>
    </w:p>
    <w:p w:rsidR="002D7936" w:rsidRPr="00F63D22" w:rsidRDefault="002D7936" w:rsidP="009E4A40">
      <w:pPr>
        <w:pStyle w:val="a7"/>
      </w:pPr>
      <w:r w:rsidRPr="00F63D22">
        <w:lastRenderedPageBreak/>
        <w:t>д) при выявлении обстоятельств и фактов</w:t>
      </w:r>
      <w:r w:rsidR="009E4A40">
        <w:t xml:space="preserve">, свидетельствующих о признаках </w:t>
      </w:r>
      <w:r w:rsidRPr="00F63D22">
        <w:t>нарушений, относящихся к компетенци</w:t>
      </w:r>
      <w:r w:rsidR="009E4A40">
        <w:t xml:space="preserve">и другого муниципального органа </w:t>
      </w:r>
      <w:r w:rsidRPr="00F63D22">
        <w:t>(должностного лица), направлять инфор</w:t>
      </w:r>
      <w:r w:rsidR="009E4A40">
        <w:t xml:space="preserve">мацию о таких обстоятельствах и </w:t>
      </w:r>
      <w:r w:rsidRPr="00F63D22">
        <w:t>фактах в соответствующий орган (должност</w:t>
      </w:r>
      <w:r w:rsidR="009E4A40">
        <w:t xml:space="preserve">ному лицу) в течение 10 рабочих </w:t>
      </w:r>
      <w:r w:rsidRPr="00F63D22">
        <w:t>дней с даты выявления таких обстоятельств и</w:t>
      </w:r>
      <w:r w:rsidR="009E4A40">
        <w:t xml:space="preserve"> фактов по решению руководителя </w:t>
      </w:r>
      <w:r w:rsidRPr="00F63D22">
        <w:t>(заместителя руководителя) Органа контроля.</w:t>
      </w:r>
    </w:p>
    <w:p w:rsidR="002D7936" w:rsidRPr="00F63D22" w:rsidRDefault="002D7936" w:rsidP="009E4A40">
      <w:pPr>
        <w:pStyle w:val="a7"/>
      </w:pPr>
      <w:r w:rsidRPr="00F63D22">
        <w:t>6.Должностные лица, указанные в</w:t>
      </w:r>
      <w:r w:rsidRPr="00F63D22">
        <w:rPr>
          <w:color w:val="0000FF"/>
        </w:rPr>
        <w:t xml:space="preserve"> </w:t>
      </w:r>
      <w:r w:rsidR="009E4A40">
        <w:t xml:space="preserve">пункте 4 настоящего Порядка, в </w:t>
      </w:r>
      <w:r w:rsidRPr="00F63D22">
        <w:t>соответствии с частью 27 статьи 99 Федерального закона имеют право:</w:t>
      </w:r>
    </w:p>
    <w:p w:rsidR="002D7936" w:rsidRPr="00F63D22" w:rsidRDefault="002D7936" w:rsidP="009E4A40">
      <w:pPr>
        <w:pStyle w:val="a7"/>
      </w:pPr>
      <w:r w:rsidRPr="00F63D22">
        <w:t>а)запрашивать и получать на осно</w:t>
      </w:r>
      <w:r w:rsidR="009E4A40">
        <w:t xml:space="preserve">вании мотивированного запроса в </w:t>
      </w:r>
      <w:r w:rsidRPr="00F63D22">
        <w:t>письменной форме документы и информа</w:t>
      </w:r>
      <w:r w:rsidR="009E4A40">
        <w:t xml:space="preserve">цию, необходимые для проведения </w:t>
      </w:r>
      <w:r w:rsidRPr="00F63D22">
        <w:t>контрольных мероприятий;</w:t>
      </w:r>
    </w:p>
    <w:p w:rsidR="002D7936" w:rsidRPr="00F63D22" w:rsidRDefault="002D7936" w:rsidP="009E4A40">
      <w:pPr>
        <w:pStyle w:val="a7"/>
      </w:pPr>
      <w:r w:rsidRPr="00F63D22">
        <w:t xml:space="preserve">б)при осуществлении контрольных </w:t>
      </w:r>
      <w:r w:rsidR="009E4A40">
        <w:t xml:space="preserve">мероприятий беспрепятственно по </w:t>
      </w:r>
      <w:r w:rsidRPr="00F63D22">
        <w:t>предъявлении служебных удостоверений и ко</w:t>
      </w:r>
      <w:r w:rsidR="009E4A40">
        <w:t xml:space="preserve">пии распорядительного документа </w:t>
      </w:r>
      <w:r w:rsidRPr="00F63D22">
        <w:t>руководителя (заместителя руководител</w:t>
      </w:r>
      <w:r w:rsidR="009E4A40">
        <w:t xml:space="preserve">я) Органа контроля о назначении </w:t>
      </w:r>
      <w:r w:rsidRPr="00F63D22">
        <w:t xml:space="preserve">контрольного мероприятия посещать помещения </w:t>
      </w:r>
      <w:r w:rsidR="009E4A40">
        <w:t xml:space="preserve">и территории, которые </w:t>
      </w:r>
      <w:r w:rsidRPr="00F63D22">
        <w:t>занимают субъекты контроля, требовать предъявления поставленных товаров,</w:t>
      </w:r>
      <w:r w:rsidRPr="00F63D22">
        <w:br/>
        <w:t>результатов выполненных работ, ока</w:t>
      </w:r>
      <w:r w:rsidR="009E4A40">
        <w:t xml:space="preserve">занных услуг, а также проводить </w:t>
      </w:r>
      <w:r w:rsidRPr="00F63D22">
        <w:t>необходимые экспертизы и другие мероприятия по контролю;</w:t>
      </w:r>
    </w:p>
    <w:p w:rsidR="002D7936" w:rsidRPr="00F63D22" w:rsidRDefault="002D7936" w:rsidP="009E4A40">
      <w:pPr>
        <w:pStyle w:val="a7"/>
      </w:pPr>
      <w:r w:rsidRPr="00F63D22">
        <w:t>в)выдавать обязательные для исполнения</w:t>
      </w:r>
      <w:r w:rsidR="009E4A40">
        <w:t xml:space="preserve"> предписания об устранении </w:t>
      </w:r>
      <w:r w:rsidRPr="00F63D22">
        <w:t>выявленных нарушений законодательс</w:t>
      </w:r>
      <w:r w:rsidR="009E4A40">
        <w:t xml:space="preserve">тва Российской Федерации и иных </w:t>
      </w:r>
      <w:r w:rsidRPr="00F63D22">
        <w:t>нормативных правовых актов о контрактной с</w:t>
      </w:r>
      <w:r w:rsidR="009E4A40">
        <w:t xml:space="preserve">истеме в сфере закупок товаров, </w:t>
      </w:r>
      <w:r w:rsidRPr="00F63D22">
        <w:t>работ, услуг для обеспечения государственных и муниципальных нужд в случаях, предусмотренных законодательством Российской Федерации;</w:t>
      </w:r>
    </w:p>
    <w:p w:rsidR="002D7936" w:rsidRPr="00F63D22" w:rsidRDefault="002D7936" w:rsidP="009E4A40">
      <w:pPr>
        <w:pStyle w:val="a7"/>
      </w:pPr>
      <w:r w:rsidRPr="00F63D22">
        <w:t>г)обращаться в суд, арбит</w:t>
      </w:r>
      <w:r w:rsidR="009E4A40">
        <w:t xml:space="preserve">ражный суд с исками о признании </w:t>
      </w:r>
      <w:r w:rsidRPr="00F63D22">
        <w:t>осуществленных закупок недействительны</w:t>
      </w:r>
      <w:r w:rsidR="009E4A40">
        <w:t xml:space="preserve">ми в соответствии с Гражданским </w:t>
      </w:r>
      <w:r w:rsidRPr="00F63D22">
        <w:t>кодексом Российской Федерации.</w:t>
      </w:r>
    </w:p>
    <w:p w:rsidR="002D7936" w:rsidRPr="00F63D22" w:rsidRDefault="002D7936" w:rsidP="009E4A40">
      <w:pPr>
        <w:pStyle w:val="a7"/>
      </w:pPr>
      <w:r w:rsidRPr="00F63D22">
        <w:t>7. Все документы, составляемые должностными лицами Орг</w:t>
      </w:r>
      <w:r w:rsidR="009E4A40">
        <w:t xml:space="preserve">ана контроля в </w:t>
      </w:r>
      <w:r w:rsidRPr="00F63D22">
        <w:t>рамках контрольного мероприятия, приобщ</w:t>
      </w:r>
      <w:r w:rsidR="009E4A40">
        <w:t xml:space="preserve">аются к материалам контрольного </w:t>
      </w:r>
      <w:r w:rsidRPr="00F63D22">
        <w:t>мероприятия, учитываются и хран</w:t>
      </w:r>
      <w:r w:rsidR="009E4A40">
        <w:t xml:space="preserve">ятся, в том числе с применением </w:t>
      </w:r>
      <w:r w:rsidRPr="00F63D22">
        <w:t>автоматизированных информационных систем.</w:t>
      </w:r>
    </w:p>
    <w:p w:rsidR="002D7936" w:rsidRPr="00F63D22" w:rsidRDefault="002D7936" w:rsidP="009E4A40">
      <w:pPr>
        <w:pStyle w:val="a7"/>
      </w:pPr>
      <w:r w:rsidRPr="00F63D22">
        <w:t>8.Запросы о представлении документов и информации, акты проверок,</w:t>
      </w:r>
      <w:r w:rsidR="009E4A40">
        <w:t xml:space="preserve"> п</w:t>
      </w:r>
      <w:r w:rsidRPr="00F63D22">
        <w:t>редписания вручаются руководителям</w:t>
      </w:r>
      <w:r w:rsidR="009E4A40">
        <w:t xml:space="preserve"> или уполномоченным должностным  л</w:t>
      </w:r>
      <w:r w:rsidRPr="00F63D22">
        <w:t>ицам субъектов контроля (далее - предст</w:t>
      </w:r>
      <w:r w:rsidR="009E4A40">
        <w:t xml:space="preserve">авитель субъекта контроля) либо </w:t>
      </w:r>
      <w:r w:rsidRPr="00F63D22">
        <w:t>направляются заказным почтовым отправл</w:t>
      </w:r>
      <w:r w:rsidR="009E4A40">
        <w:t xml:space="preserve">ением с уведомлением о вручении </w:t>
      </w:r>
      <w:r w:rsidRPr="00F63D22">
        <w:t>или иным способом, свидетельствующим о дате ег</w:t>
      </w:r>
      <w:r w:rsidR="009E4A40">
        <w:t xml:space="preserve">о получения адресатом, в том </w:t>
      </w:r>
      <w:r w:rsidRPr="00F63D22">
        <w:t>числе с применением автоматизированных информационных систем.</w:t>
      </w:r>
    </w:p>
    <w:p w:rsidR="002D7936" w:rsidRPr="00F63D22" w:rsidRDefault="002D7936" w:rsidP="009E4A40">
      <w:pPr>
        <w:pStyle w:val="a7"/>
      </w:pPr>
      <w:r w:rsidRPr="00F63D22">
        <w:t>9.Срок представления субъектом к</w:t>
      </w:r>
      <w:r w:rsidR="009E4A40">
        <w:t xml:space="preserve">онтроля документов и информации </w:t>
      </w:r>
      <w:r w:rsidRPr="00F63D22">
        <w:t>устанавливается в запросе и отсчитывается с д</w:t>
      </w:r>
      <w:r w:rsidR="009E4A40">
        <w:t xml:space="preserve">аты получения запроса субъектом </w:t>
      </w:r>
      <w:r w:rsidRPr="00F63D22">
        <w:t>контроля.</w:t>
      </w:r>
    </w:p>
    <w:p w:rsidR="002D7936" w:rsidRPr="00F63D22" w:rsidRDefault="002D7936" w:rsidP="009E4A40">
      <w:pPr>
        <w:pStyle w:val="a7"/>
      </w:pPr>
      <w:r w:rsidRPr="00F63D22">
        <w:t>10.Порядок использования единой</w:t>
      </w:r>
      <w:r w:rsidR="009E4A40">
        <w:t xml:space="preserve"> информационной системы в сфере </w:t>
      </w:r>
      <w:r w:rsidRPr="00F63D22">
        <w:t xml:space="preserve">закупок, а также ведения документооборота </w:t>
      </w:r>
      <w:r w:rsidR="009E4A40">
        <w:t xml:space="preserve">в единой информационной системе </w:t>
      </w:r>
      <w:r w:rsidRPr="00F63D22">
        <w:t>в сфере закупок при осуществ</w:t>
      </w:r>
      <w:r w:rsidR="009E4A40">
        <w:t xml:space="preserve">лении деятельности по контролю, </w:t>
      </w:r>
      <w:r w:rsidRPr="00F63D22">
        <w:t>предусмотренный пунктом 5 части 11 статьи</w:t>
      </w:r>
      <w:r w:rsidR="009E4A40">
        <w:t xml:space="preserve"> 99 Федерального закона, должен </w:t>
      </w:r>
      <w:r w:rsidRPr="00F63D22">
        <w:t>соответствовать требованиям Правил ве</w:t>
      </w:r>
      <w:r w:rsidR="009E4A40">
        <w:t xml:space="preserve">дения реестра жалоб, плановых и </w:t>
      </w:r>
      <w:r w:rsidRPr="00F63D22">
        <w:t xml:space="preserve">внеплановых проверок, принятых по ним </w:t>
      </w:r>
      <w:r w:rsidR="009E4A40">
        <w:t xml:space="preserve">решений и выданных предписаний, </w:t>
      </w:r>
      <w:r w:rsidRPr="00F63D22">
        <w:t>утвержденных постановлением Правитель</w:t>
      </w:r>
      <w:r w:rsidR="009E4A40">
        <w:t xml:space="preserve">ства Российской Федерации от 27 </w:t>
      </w:r>
      <w:r w:rsidRPr="00F63D22">
        <w:t>октября 2015 года № 1148.</w:t>
      </w:r>
    </w:p>
    <w:p w:rsidR="002D7936" w:rsidRPr="00F63D22" w:rsidRDefault="002D7936" w:rsidP="009E4A40">
      <w:pPr>
        <w:pStyle w:val="a7"/>
      </w:pPr>
      <w:r w:rsidRPr="00F63D22">
        <w:t>Обязательными документами для раз</w:t>
      </w:r>
      <w:r w:rsidR="009E4A40">
        <w:t xml:space="preserve">мещения в единой информационной </w:t>
      </w:r>
      <w:r w:rsidRPr="00F63D22">
        <w:t>системе в сфере закупок являются о</w:t>
      </w:r>
      <w:r w:rsidR="009E4A40">
        <w:t xml:space="preserve">тчет о результатах выездной или </w:t>
      </w:r>
      <w:r w:rsidRPr="00F63D22">
        <w:t>камеральной проверки, который оформляе</w:t>
      </w:r>
      <w:r w:rsidR="009E4A40">
        <w:t xml:space="preserve">тся в соответствии с пунктом 42 </w:t>
      </w:r>
      <w:r w:rsidRPr="00F63D22">
        <w:t>настоящего Порядка, предписание, выданное с</w:t>
      </w:r>
      <w:r w:rsidR="009E4A40">
        <w:t xml:space="preserve">убъекту контроля в соответствии </w:t>
      </w:r>
      <w:r w:rsidRPr="00F63D22">
        <w:t>с подпунктом "а" пункта 42 настоящего Порядка.</w:t>
      </w:r>
    </w:p>
    <w:p w:rsidR="002D7936" w:rsidRPr="00F63D22" w:rsidRDefault="002D7936" w:rsidP="009E4A40">
      <w:pPr>
        <w:pStyle w:val="a7"/>
      </w:pPr>
      <w:r w:rsidRPr="00F63D22">
        <w:t>11.Должностные лица, указанные в пун</w:t>
      </w:r>
      <w:r w:rsidR="009E4A40">
        <w:t xml:space="preserve">кте 4 настоящего Порядка, несут </w:t>
      </w:r>
      <w:r w:rsidRPr="00F63D22">
        <w:t>ответственность за решения и дейс</w:t>
      </w:r>
      <w:r w:rsidR="009E4A40">
        <w:t xml:space="preserve">твия (бездействие), принимаемые </w:t>
      </w:r>
      <w:r w:rsidRPr="00F63D22">
        <w:t>(осуществляемые) в процессе осуществл</w:t>
      </w:r>
      <w:r w:rsidR="009E4A40">
        <w:t xml:space="preserve">ения контрольных мероприятий, в </w:t>
      </w:r>
      <w:r w:rsidRPr="00F63D22">
        <w:t>соответствии с законодательством Российской Федерации.</w:t>
      </w:r>
    </w:p>
    <w:p w:rsidR="002D7936" w:rsidRPr="00F63D22" w:rsidRDefault="002D7936" w:rsidP="009E4A40">
      <w:pPr>
        <w:pStyle w:val="a7"/>
      </w:pPr>
      <w:r w:rsidRPr="00F63D22">
        <w:t>12.К процедурам осуществления кон</w:t>
      </w:r>
      <w:r w:rsidR="009E4A40">
        <w:t xml:space="preserve">трольного мероприятия относятся </w:t>
      </w:r>
      <w:r w:rsidRPr="00F63D22">
        <w:t>назначение контрольного мероприятия, провед</w:t>
      </w:r>
      <w:r w:rsidR="009E4A40">
        <w:t xml:space="preserve">ение контрольного мероприятия и </w:t>
      </w:r>
      <w:r w:rsidRPr="00F63D22">
        <w:t>реализация результатов проведения контрольного мероприятия.</w:t>
      </w:r>
    </w:p>
    <w:p w:rsidR="002D7936" w:rsidRPr="00F63D22" w:rsidRDefault="002D7936" w:rsidP="009E4A40">
      <w:pPr>
        <w:pStyle w:val="a7"/>
      </w:pPr>
      <w:r w:rsidRPr="00F63D22">
        <w:t>II. Назначение контрольных мероприятий</w:t>
      </w:r>
    </w:p>
    <w:p w:rsidR="002D7936" w:rsidRPr="00F63D22" w:rsidRDefault="002D7936" w:rsidP="009E4A40">
      <w:pPr>
        <w:pStyle w:val="a7"/>
      </w:pPr>
      <w:r w:rsidRPr="00F63D22">
        <w:t>13.Контрольное мероприят</w:t>
      </w:r>
      <w:r w:rsidR="009E4A40">
        <w:t xml:space="preserve">ие проводится должностным лицом </w:t>
      </w:r>
      <w:r w:rsidRPr="00F63D22">
        <w:t>(должностными лицами) Органа контроля</w:t>
      </w:r>
      <w:r w:rsidR="009E4A40">
        <w:t xml:space="preserve"> на основании распорядительного </w:t>
      </w:r>
      <w:r w:rsidRPr="00F63D22">
        <w:t xml:space="preserve">документа руководителя (заместителя </w:t>
      </w:r>
      <w:r w:rsidR="009E4A40">
        <w:t xml:space="preserve">руководителя) Органа контроля о </w:t>
      </w:r>
      <w:r w:rsidRPr="00F63D22">
        <w:t>назначении контрольного мероприятия.</w:t>
      </w:r>
    </w:p>
    <w:p w:rsidR="002D7936" w:rsidRPr="00F63D22" w:rsidRDefault="002D7936" w:rsidP="009E4A40">
      <w:pPr>
        <w:pStyle w:val="a7"/>
      </w:pPr>
      <w:r w:rsidRPr="00F63D22">
        <w:t>14.Распорядительный документ руководи</w:t>
      </w:r>
      <w:r w:rsidR="009E4A40">
        <w:t xml:space="preserve">теля (заместителя руководителя) </w:t>
      </w:r>
      <w:r w:rsidRPr="00F63D22">
        <w:t>Органа контроля о назначении контрольно</w:t>
      </w:r>
      <w:r w:rsidR="009E4A40">
        <w:t xml:space="preserve">го мероприятия должен содержать </w:t>
      </w:r>
      <w:r w:rsidRPr="00F63D22">
        <w:t>следующие сведения:</w:t>
      </w:r>
    </w:p>
    <w:p w:rsidR="002D7936" w:rsidRPr="00F63D22" w:rsidRDefault="002D7936" w:rsidP="009E4A40">
      <w:pPr>
        <w:pStyle w:val="a7"/>
      </w:pPr>
      <w:r w:rsidRPr="00F63D22">
        <w:t>а) наименование субъекта контроля;</w:t>
      </w:r>
    </w:p>
    <w:p w:rsidR="002D7936" w:rsidRPr="00F63D22" w:rsidRDefault="002D7936" w:rsidP="009E4A40">
      <w:pPr>
        <w:pStyle w:val="a7"/>
      </w:pPr>
      <w:r w:rsidRPr="00F63D22">
        <w:t>б) место нахождения субъекта контроля;</w:t>
      </w:r>
    </w:p>
    <w:p w:rsidR="002D7936" w:rsidRPr="00F63D22" w:rsidRDefault="002D7936" w:rsidP="009E4A40">
      <w:pPr>
        <w:pStyle w:val="a7"/>
      </w:pPr>
      <w:r w:rsidRPr="00F63D22">
        <w:t>в) место фактического осуществления деятельности субъекта контроля;</w:t>
      </w:r>
    </w:p>
    <w:p w:rsidR="002D7936" w:rsidRPr="00F63D22" w:rsidRDefault="002D7936" w:rsidP="009E4A40">
      <w:pPr>
        <w:pStyle w:val="a7"/>
      </w:pPr>
      <w:r w:rsidRPr="00F63D22">
        <w:lastRenderedPageBreak/>
        <w:t>г) проверяемый период;</w:t>
      </w:r>
    </w:p>
    <w:p w:rsidR="002D7936" w:rsidRPr="00F63D22" w:rsidRDefault="002D7936" w:rsidP="009E4A40">
      <w:pPr>
        <w:pStyle w:val="a7"/>
      </w:pPr>
      <w:r w:rsidRPr="00F63D22">
        <w:t>д) основание проведения контрольного мероприятия;</w:t>
      </w:r>
    </w:p>
    <w:p w:rsidR="002D7936" w:rsidRPr="00F63D22" w:rsidRDefault="002D7936" w:rsidP="009E4A40">
      <w:pPr>
        <w:pStyle w:val="a7"/>
      </w:pPr>
      <w:r w:rsidRPr="00F63D22">
        <w:t>е) тему контрольного мероприятия;</w:t>
      </w:r>
    </w:p>
    <w:p w:rsidR="002D7936" w:rsidRPr="00F63D22" w:rsidRDefault="002D7936" w:rsidP="009E4A40">
      <w:pPr>
        <w:pStyle w:val="a7"/>
      </w:pPr>
      <w:r w:rsidRPr="00F63D22">
        <w:t>ж) фамилии, имена, отчества (последнее -</w:t>
      </w:r>
      <w:r w:rsidR="009E4A40">
        <w:t xml:space="preserve"> при наличии) должностного лица </w:t>
      </w:r>
      <w:r w:rsidRPr="00F63D22">
        <w:t>Органа контроля (при проведении камеральной проверки одним должностным), членов проверочной группы, руковод</w:t>
      </w:r>
      <w:r w:rsidR="009E4A40">
        <w:t xml:space="preserve">ителя проверочной группы Органа </w:t>
      </w:r>
      <w:r w:rsidRPr="00F63D22">
        <w:t>контроля (при проведении контрольного ме</w:t>
      </w:r>
      <w:r w:rsidR="009E4A40">
        <w:t xml:space="preserve">роприятия проверочной группой), </w:t>
      </w:r>
      <w:r w:rsidRPr="00F63D22">
        <w:t>уполномоченных на проведение контрольного мероприятия, а также экспертов</w:t>
      </w:r>
      <w:r w:rsidR="009E4A40">
        <w:t xml:space="preserve">, </w:t>
      </w:r>
      <w:r w:rsidRPr="00F63D22">
        <w:t>представителей экспертных организаций, привлекаемых к проведению</w:t>
      </w:r>
      <w:r w:rsidRPr="00F63D22">
        <w:br/>
        <w:t>контрольного мероприятия;</w:t>
      </w:r>
    </w:p>
    <w:p w:rsidR="002D7936" w:rsidRPr="00F63D22" w:rsidRDefault="002D7936" w:rsidP="009E4A40">
      <w:pPr>
        <w:pStyle w:val="a7"/>
      </w:pPr>
      <w:r w:rsidRPr="00F63D22">
        <w:t>з) срок проведения контрольного мероприятия;</w:t>
      </w:r>
    </w:p>
    <w:p w:rsidR="002D7936" w:rsidRPr="00F63D22" w:rsidRDefault="002D7936" w:rsidP="009E4A40">
      <w:pPr>
        <w:pStyle w:val="a7"/>
      </w:pPr>
      <w:r w:rsidRPr="00F63D22">
        <w:t>и) перечень основных вопросов, подлежащих изучению в ходе проведения</w:t>
      </w:r>
      <w:r w:rsidRPr="00F63D22">
        <w:br/>
        <w:t>контрольного мероприятия.</w:t>
      </w:r>
    </w:p>
    <w:p w:rsidR="002D7936" w:rsidRPr="00F63D22" w:rsidRDefault="002D7936" w:rsidP="009E4A40">
      <w:pPr>
        <w:pStyle w:val="a7"/>
      </w:pPr>
      <w:r w:rsidRPr="00F63D22">
        <w:t>15.Изменение состава должностны</w:t>
      </w:r>
      <w:r w:rsidR="009E4A40">
        <w:t xml:space="preserve">х лиц проверочной группы Органа </w:t>
      </w:r>
      <w:r w:rsidRPr="00F63D22">
        <w:t xml:space="preserve">контроля, а также замена должностного лица </w:t>
      </w:r>
      <w:r w:rsidR="009E4A40">
        <w:t xml:space="preserve">Органа контроля (при проведении </w:t>
      </w:r>
      <w:r w:rsidRPr="00F63D22">
        <w:t>камеральной проверки одним должно</w:t>
      </w:r>
      <w:r w:rsidR="009E4A40">
        <w:t xml:space="preserve">стным лицом), уполномоченных на </w:t>
      </w:r>
      <w:r w:rsidRPr="00F63D22">
        <w:t>проведение контрольного мероприяти</w:t>
      </w:r>
      <w:r w:rsidR="009E4A40">
        <w:t xml:space="preserve">я, оформляется распорядительным </w:t>
      </w:r>
      <w:r w:rsidRPr="00F63D22">
        <w:t>документом руководителя (заместителя руководителя) Органа контроля.</w:t>
      </w:r>
    </w:p>
    <w:p w:rsidR="002D7936" w:rsidRPr="00F63D22" w:rsidRDefault="002D7936" w:rsidP="009E4A40">
      <w:pPr>
        <w:pStyle w:val="a7"/>
      </w:pPr>
      <w:r w:rsidRPr="00F63D22">
        <w:t>16.Плановые проверки осуществляютс</w:t>
      </w:r>
      <w:r w:rsidR="009E4A40">
        <w:t xml:space="preserve">я в соответствии с утвержденным </w:t>
      </w:r>
      <w:r w:rsidRPr="00F63D22">
        <w:t>планом контрольных мероприятий Органа контроля.</w:t>
      </w:r>
    </w:p>
    <w:p w:rsidR="002D7936" w:rsidRPr="00F63D22" w:rsidRDefault="002D7936" w:rsidP="009E4A40">
      <w:pPr>
        <w:pStyle w:val="a7"/>
      </w:pPr>
      <w:r w:rsidRPr="00F63D22">
        <w:t>17.Периодичность проведения плано</w:t>
      </w:r>
      <w:r w:rsidR="009E4A40">
        <w:t xml:space="preserve">вых проверок в отношении одного </w:t>
      </w:r>
      <w:r w:rsidRPr="00F63D22">
        <w:t>субъекта контроля должна составлять не более 1 раза в год.</w:t>
      </w:r>
    </w:p>
    <w:p w:rsidR="002D7936" w:rsidRPr="00F63D22" w:rsidRDefault="002D7936" w:rsidP="009E4A40">
      <w:pPr>
        <w:pStyle w:val="a7"/>
      </w:pPr>
      <w:r w:rsidRPr="00F63D22">
        <w:t>18.Внеплановые проверки прово</w:t>
      </w:r>
      <w:r w:rsidR="009E4A40">
        <w:t xml:space="preserve">дятся в соответствии с решением </w:t>
      </w:r>
      <w:r w:rsidRPr="00F63D22">
        <w:t>руководителя (заместителя руководителя) Органа контроля, принятого:</w:t>
      </w:r>
    </w:p>
    <w:p w:rsidR="002D7936" w:rsidRPr="00F63D22" w:rsidRDefault="009E4A40" w:rsidP="009E4A40">
      <w:pPr>
        <w:pStyle w:val="a7"/>
      </w:pPr>
      <w:r w:rsidRPr="00F63D22">
        <w:t>А</w:t>
      </w:r>
      <w:r>
        <w:t xml:space="preserve"> )</w:t>
      </w:r>
      <w:r w:rsidR="002D7936" w:rsidRPr="00F63D22">
        <w:t>Российской Федерации о контрактной системе в сфере закупок товаров, работ,</w:t>
      </w:r>
      <w:r w:rsidR="002D7936" w:rsidRPr="00F63D22">
        <w:br/>
        <w:t>услуг для обеспечения государственных и муниципальных нужд и принятых в</w:t>
      </w:r>
      <w:r w:rsidR="002D7936" w:rsidRPr="00F63D22">
        <w:br/>
        <w:t>соответствии с ним нормативных правовых (правовых) актов;</w:t>
      </w:r>
    </w:p>
    <w:p w:rsidR="002D7936" w:rsidRPr="00F63D22" w:rsidRDefault="002D7936" w:rsidP="009E4A40">
      <w:pPr>
        <w:pStyle w:val="a7"/>
      </w:pPr>
      <w:r w:rsidRPr="00F63D22">
        <w:t>б) в случае истечения срока исполнения ранее выданного предписания;</w:t>
      </w:r>
    </w:p>
    <w:p w:rsidR="002D7936" w:rsidRDefault="002D7936" w:rsidP="009E4A40">
      <w:pPr>
        <w:pStyle w:val="a7"/>
      </w:pPr>
      <w:r w:rsidRPr="00F63D22">
        <w:t>в) в случае, предусмотренном подп</w:t>
      </w:r>
      <w:r w:rsidR="009E4A40">
        <w:t xml:space="preserve">унктом "в" пункта 42 настоящего </w:t>
      </w:r>
      <w:r w:rsidRPr="00F63D22">
        <w:t>Порядка.</w:t>
      </w:r>
    </w:p>
    <w:p w:rsidR="009E4A40" w:rsidRPr="00F63D22" w:rsidRDefault="009E4A40" w:rsidP="009E4A40">
      <w:pPr>
        <w:pStyle w:val="a7"/>
      </w:pPr>
    </w:p>
    <w:p w:rsidR="002D7936" w:rsidRPr="00F63D22" w:rsidRDefault="002D7936" w:rsidP="002D7936">
      <w:pPr>
        <w:ind w:firstLine="708"/>
        <w:jc w:val="center"/>
        <w:rPr>
          <w:rFonts w:ascii="Arial" w:hAnsi="Arial" w:cs="Arial"/>
          <w:b/>
        </w:rPr>
      </w:pPr>
      <w:r w:rsidRPr="00F63D22">
        <w:rPr>
          <w:rFonts w:ascii="Arial" w:hAnsi="Arial" w:cs="Arial"/>
          <w:b/>
        </w:rPr>
        <w:t>III. Проведение контрольных мероприятий</w:t>
      </w:r>
    </w:p>
    <w:p w:rsidR="002D7936" w:rsidRPr="00F63D22" w:rsidRDefault="002D7936" w:rsidP="009E4A40">
      <w:pPr>
        <w:pStyle w:val="a7"/>
      </w:pPr>
      <w:r w:rsidRPr="00F63D22">
        <w:t>19.Камеральная проверка может пров</w:t>
      </w:r>
      <w:r w:rsidR="009E4A40">
        <w:t xml:space="preserve">одиться одним должностным лицом </w:t>
      </w:r>
      <w:r w:rsidRPr="00F63D22">
        <w:t>или проверочной группой Органа контроля.</w:t>
      </w:r>
    </w:p>
    <w:p w:rsidR="002D7936" w:rsidRPr="00F63D22" w:rsidRDefault="002D7936" w:rsidP="009E4A40">
      <w:pPr>
        <w:pStyle w:val="a7"/>
      </w:pPr>
      <w:r w:rsidRPr="00F63D22">
        <w:t>20.Выездная проверка проводится провер</w:t>
      </w:r>
      <w:r w:rsidR="009E4A40">
        <w:t xml:space="preserve">очной группой Органа контроля в </w:t>
      </w:r>
      <w:r w:rsidRPr="00F63D22">
        <w:t>составе не менее двух должностных лиц Органа контроля.</w:t>
      </w:r>
    </w:p>
    <w:p w:rsidR="002D7936" w:rsidRPr="00F63D22" w:rsidRDefault="002D7936" w:rsidP="009E4A40">
      <w:pPr>
        <w:pStyle w:val="a7"/>
      </w:pPr>
      <w:r w:rsidRPr="00F63D22">
        <w:t>21.Руководителем проверочной гру</w:t>
      </w:r>
      <w:r w:rsidR="009E4A40">
        <w:t xml:space="preserve">ппы Органа контроля назначается </w:t>
      </w:r>
      <w:r w:rsidRPr="00F63D22">
        <w:t>должностное лицо Органа контроля.</w:t>
      </w:r>
    </w:p>
    <w:p w:rsidR="002D7936" w:rsidRPr="00F63D22" w:rsidRDefault="002D7936" w:rsidP="009E4A40">
      <w:pPr>
        <w:pStyle w:val="a7"/>
      </w:pPr>
      <w:r w:rsidRPr="00F63D22">
        <w:t>22.Камеральная проверка провод</w:t>
      </w:r>
      <w:r w:rsidR="009E4A40">
        <w:t xml:space="preserve">ится по месту нахождения Органа </w:t>
      </w:r>
      <w:r w:rsidRPr="00F63D22">
        <w:t>контроля на основании документов и инфор</w:t>
      </w:r>
      <w:r w:rsidR="009E4A40">
        <w:t xml:space="preserve">мации, представленных субъектом </w:t>
      </w:r>
      <w:r w:rsidRPr="00F63D22">
        <w:t>контроля по запросу Органа контроля, а</w:t>
      </w:r>
      <w:r w:rsidR="009E4A40">
        <w:t xml:space="preserve"> также документов и информации, </w:t>
      </w:r>
      <w:r w:rsidRPr="00F63D22">
        <w:t xml:space="preserve">полученных в результате анализа данных </w:t>
      </w:r>
      <w:r w:rsidR="009E4A40">
        <w:t xml:space="preserve">единой информационной системы в </w:t>
      </w:r>
      <w:r w:rsidRPr="00F63D22">
        <w:t>сфере закупок.</w:t>
      </w:r>
    </w:p>
    <w:p w:rsidR="002D7936" w:rsidRPr="00F63D22" w:rsidRDefault="002D7936" w:rsidP="009E4A40">
      <w:pPr>
        <w:pStyle w:val="a7"/>
      </w:pPr>
      <w:r w:rsidRPr="00F63D22">
        <w:t>23.Срок проведения камеральной про</w:t>
      </w:r>
      <w:r w:rsidR="009E4A40">
        <w:t xml:space="preserve">верки не может превышать 20 </w:t>
      </w:r>
      <w:r w:rsidRPr="00F63D22">
        <w:t>рабочих дней со дня получения от субъекта к</w:t>
      </w:r>
      <w:r w:rsidR="009E4A40">
        <w:t xml:space="preserve">онтроля документов и информации </w:t>
      </w:r>
      <w:r w:rsidRPr="00F63D22">
        <w:t>по запросу Органа контроля.</w:t>
      </w:r>
    </w:p>
    <w:p w:rsidR="002D7936" w:rsidRPr="00F63D22" w:rsidRDefault="002D7936" w:rsidP="009E4A40">
      <w:pPr>
        <w:pStyle w:val="a7"/>
      </w:pPr>
      <w:r w:rsidRPr="00F63D22">
        <w:t>24.При проведении камеральной пр</w:t>
      </w:r>
      <w:r w:rsidR="009E4A40">
        <w:t xml:space="preserve">оверки должностным лицом Органа </w:t>
      </w:r>
      <w:r w:rsidRPr="00F63D22">
        <w:t>контроля (при проведении камеральной проверки одним должностн</w:t>
      </w:r>
      <w:r w:rsidR="009E4A40">
        <w:t xml:space="preserve">ым лицом) </w:t>
      </w:r>
      <w:r w:rsidRPr="00F63D22">
        <w:t>либо проверочной группой Органа контр</w:t>
      </w:r>
      <w:r w:rsidR="009E4A40">
        <w:t xml:space="preserve">оля проводится проверка полноты </w:t>
      </w:r>
      <w:r w:rsidRPr="00F63D22">
        <w:t>представленных субъектом контроля док</w:t>
      </w:r>
      <w:r w:rsidR="009E4A40">
        <w:t xml:space="preserve">ументов и информации по запросу </w:t>
      </w:r>
      <w:r w:rsidRPr="00F63D22">
        <w:t>Органа контроля в течение 3 рабочих дн</w:t>
      </w:r>
      <w:r w:rsidR="009E4A40">
        <w:t xml:space="preserve">ей со дня получении от субъекта </w:t>
      </w:r>
      <w:r w:rsidRPr="00F63D22">
        <w:t>контроля таких документов и информации.</w:t>
      </w:r>
    </w:p>
    <w:p w:rsidR="002D7936" w:rsidRPr="00F63D22" w:rsidRDefault="002D7936" w:rsidP="009E4A40">
      <w:pPr>
        <w:pStyle w:val="a7"/>
      </w:pPr>
      <w:r w:rsidRPr="00F63D22">
        <w:t xml:space="preserve">25.В случае если по результатам </w:t>
      </w:r>
      <w:r w:rsidR="009E4A40">
        <w:t xml:space="preserve">проверки полноты представленных </w:t>
      </w:r>
      <w:r w:rsidRPr="00F63D22">
        <w:t>субъектом контроля документов и информа</w:t>
      </w:r>
      <w:r w:rsidR="009E4A40">
        <w:t xml:space="preserve">ции в соответствии с пунктом 24 </w:t>
      </w:r>
      <w:r w:rsidRPr="00F63D22">
        <w:t>настоящего Порядка установлено, что субъек</w:t>
      </w:r>
      <w:r w:rsidR="009E4A40">
        <w:t xml:space="preserve">том контроля не в полном объеме </w:t>
      </w:r>
      <w:r w:rsidRPr="00F63D22">
        <w:t>представлены запрошенные документы и информац</w:t>
      </w:r>
      <w:r w:rsidR="009E4A40">
        <w:t>ия, проведение камеральной  про</w:t>
      </w:r>
      <w:r w:rsidRPr="00F63D22">
        <w:t>верки приостанавливается в соответс</w:t>
      </w:r>
      <w:r w:rsidR="009E4A40">
        <w:t xml:space="preserve">твии с подпунктом "г" пункта 32 </w:t>
      </w:r>
      <w:r w:rsidRPr="00F63D22">
        <w:t>настоящего Порядка со дня окончания проверки полноты представленных</w:t>
      </w:r>
      <w:r w:rsidRPr="00F63D22">
        <w:br/>
        <w:t>субъектом контроля документов и информации.</w:t>
      </w:r>
    </w:p>
    <w:p w:rsidR="002D7936" w:rsidRPr="00F63D22" w:rsidRDefault="002D7936" w:rsidP="009E4A40">
      <w:pPr>
        <w:pStyle w:val="a7"/>
      </w:pPr>
      <w:r w:rsidRPr="00F63D22">
        <w:t>Одновременно с направлением копии решения о при</w:t>
      </w:r>
      <w:r w:rsidR="009E4A40">
        <w:t xml:space="preserve">остановлении </w:t>
      </w:r>
      <w:r w:rsidRPr="00F63D22">
        <w:t>камеральной проверки в соответствии с пункто</w:t>
      </w:r>
      <w:r w:rsidR="009E4A40">
        <w:t xml:space="preserve">м 34 настоящего Порядка в адрес </w:t>
      </w:r>
      <w:r w:rsidRPr="00F63D22">
        <w:t>субъекта контроля направляется повторный запрос о представлении</w:t>
      </w:r>
      <w:r w:rsidR="009E4A40">
        <w:t xml:space="preserve"> </w:t>
      </w:r>
      <w:r w:rsidRPr="00F63D22">
        <w:t xml:space="preserve">недостающих документов и информации, необходимых для </w:t>
      </w:r>
      <w:r w:rsidR="009E4A40">
        <w:t xml:space="preserve">проведения </w:t>
      </w:r>
      <w:r w:rsidRPr="00F63D22">
        <w:t>проверки.</w:t>
      </w:r>
    </w:p>
    <w:p w:rsidR="002D7936" w:rsidRPr="00F63D22" w:rsidRDefault="002D7936" w:rsidP="009E4A40">
      <w:pPr>
        <w:pStyle w:val="a7"/>
      </w:pPr>
      <w:r w:rsidRPr="00F63D22">
        <w:lastRenderedPageBreak/>
        <w:t>В случае непредставления субъектом к</w:t>
      </w:r>
      <w:r w:rsidR="009E4A40">
        <w:t xml:space="preserve">онтроля документов и информации </w:t>
      </w:r>
      <w:r w:rsidRPr="00F63D22">
        <w:t xml:space="preserve">по повторному запросу Органа контроля по </w:t>
      </w:r>
      <w:r w:rsidR="009E4A40">
        <w:t xml:space="preserve">истечении срока приостановления </w:t>
      </w:r>
      <w:r w:rsidRPr="00F63D22">
        <w:t>проверки в соответствии с пунктом "г" пункта</w:t>
      </w:r>
      <w:r w:rsidR="009E4A40">
        <w:t xml:space="preserve"> 32 настоящего Порядка проверка </w:t>
      </w:r>
      <w:r w:rsidRPr="00F63D22">
        <w:t>возобновляется.</w:t>
      </w:r>
    </w:p>
    <w:p w:rsidR="002D7936" w:rsidRPr="00F63D22" w:rsidRDefault="002D7936" w:rsidP="009E4A40">
      <w:pPr>
        <w:pStyle w:val="a7"/>
      </w:pPr>
      <w:r w:rsidRPr="00F63D22">
        <w:t>Факт непредставления субъектом контроля документов и</w:t>
      </w:r>
      <w:r w:rsidR="009E4A40">
        <w:t xml:space="preserve"> информации </w:t>
      </w:r>
      <w:r w:rsidRPr="00F63D22">
        <w:t>фиксируется в акте, который оформляется по результатам проверки.</w:t>
      </w:r>
    </w:p>
    <w:p w:rsidR="002D7936" w:rsidRPr="00F63D22" w:rsidRDefault="002D7936" w:rsidP="009E4A40">
      <w:pPr>
        <w:pStyle w:val="a7"/>
      </w:pPr>
      <w:r w:rsidRPr="00F63D22">
        <w:t>26.Выездная проверка проводи</w:t>
      </w:r>
      <w:r w:rsidR="009E4A40">
        <w:t xml:space="preserve">тся по месту нахождения и месту </w:t>
      </w:r>
      <w:r w:rsidRPr="00F63D22">
        <w:t>фактического осуществления деятельности субъекта контроля.</w:t>
      </w:r>
    </w:p>
    <w:p w:rsidR="002D7936" w:rsidRPr="00F63D22" w:rsidRDefault="002D7936" w:rsidP="009E4A40">
      <w:pPr>
        <w:pStyle w:val="a7"/>
      </w:pPr>
      <w:r w:rsidRPr="00F63D22">
        <w:t>27. Срок проведения выездной проверки не может превышать 30 рабочих дней.</w:t>
      </w:r>
    </w:p>
    <w:p w:rsidR="002D7936" w:rsidRPr="00F63D22" w:rsidRDefault="002D7936" w:rsidP="009E4A40">
      <w:pPr>
        <w:pStyle w:val="a7"/>
      </w:pPr>
      <w:r w:rsidRPr="00F63D22">
        <w:t>28.В ходе выездной проверки проводятся ко</w:t>
      </w:r>
      <w:r w:rsidR="00703D53">
        <w:t xml:space="preserve">нтрольные действия по </w:t>
      </w:r>
      <w:r w:rsidRPr="00F63D22">
        <w:t>документальному и фактическому изучению деятельности субъекта контроля.</w:t>
      </w:r>
    </w:p>
    <w:p w:rsidR="002D7936" w:rsidRPr="00F63D22" w:rsidRDefault="002D7936" w:rsidP="009E4A40">
      <w:pPr>
        <w:pStyle w:val="a7"/>
      </w:pPr>
      <w:r w:rsidRPr="00F63D22">
        <w:t>Контрольные действия по документал</w:t>
      </w:r>
      <w:r w:rsidR="00703D53">
        <w:t xml:space="preserve">ьному изучению проводятся путем </w:t>
      </w:r>
      <w:r w:rsidRPr="00F63D22">
        <w:t>анализа финансовых, бухгалтерских, от</w:t>
      </w:r>
      <w:r w:rsidR="00703D53">
        <w:t xml:space="preserve">четных документов, документов о </w:t>
      </w:r>
      <w:r w:rsidRPr="00F63D22">
        <w:t>планировании и осуществлении закупок и иных документов субъекта контроля с учетом устных и письменных объя</w:t>
      </w:r>
      <w:r w:rsidR="00703D53">
        <w:t xml:space="preserve">снений должностных, материально </w:t>
      </w:r>
      <w:r w:rsidRPr="00F63D22">
        <w:t>ответственных лиц субъекта контроля и осуществления других действий по</w:t>
      </w:r>
      <w:r w:rsidRPr="00F63D22">
        <w:br/>
        <w:t>контролю.</w:t>
      </w:r>
    </w:p>
    <w:p w:rsidR="002D7936" w:rsidRPr="00F63D22" w:rsidRDefault="002D7936" w:rsidP="009E4A40">
      <w:pPr>
        <w:pStyle w:val="a7"/>
      </w:pPr>
      <w:r w:rsidRPr="00F63D22">
        <w:t>Контрольные действия по фактиче</w:t>
      </w:r>
      <w:r w:rsidR="00703D53">
        <w:t xml:space="preserve">скому изучению проводятся путем </w:t>
      </w:r>
      <w:r w:rsidRPr="00F63D22">
        <w:t>осмотра, инвентаризации, наблюдения, пер</w:t>
      </w:r>
      <w:r w:rsidR="00703D53">
        <w:t xml:space="preserve">есчета, экспертизы, контрольных </w:t>
      </w:r>
      <w:r w:rsidRPr="00F63D22">
        <w:t>замеров и осуществления других действий по контролю.</w:t>
      </w:r>
    </w:p>
    <w:p w:rsidR="002D7936" w:rsidRPr="00F63D22" w:rsidRDefault="002D7936" w:rsidP="009E4A40">
      <w:pPr>
        <w:pStyle w:val="a7"/>
      </w:pPr>
      <w:r w:rsidRPr="00F63D22">
        <w:t xml:space="preserve">29.Срок проведения выездной или </w:t>
      </w:r>
      <w:r w:rsidR="00703D53">
        <w:t xml:space="preserve">камеральной проверки может быть </w:t>
      </w:r>
      <w:r w:rsidRPr="00F63D22">
        <w:t>продлен не более чем на 10 рабоч</w:t>
      </w:r>
      <w:r w:rsidR="00703D53">
        <w:t xml:space="preserve">их дней по решению руководителя </w:t>
      </w:r>
      <w:r w:rsidRPr="00F63D22">
        <w:t>(заместителя руководителя) Органа контроля.</w:t>
      </w:r>
    </w:p>
    <w:p w:rsidR="002D7936" w:rsidRPr="00F63D22" w:rsidRDefault="002D7936" w:rsidP="009E4A40">
      <w:pPr>
        <w:pStyle w:val="a7"/>
      </w:pPr>
      <w:r w:rsidRPr="00F63D22">
        <w:t>Решение о продлении срока контроль</w:t>
      </w:r>
      <w:r w:rsidR="00703D53">
        <w:t>ного мероприятия принимается на о</w:t>
      </w:r>
      <w:r w:rsidRPr="00F63D22">
        <w:t>сновании мотивированного обращения до</w:t>
      </w:r>
      <w:r w:rsidR="00703D53">
        <w:t xml:space="preserve">лжностного лица Органа контроля </w:t>
      </w:r>
      <w:r w:rsidRPr="00F63D22">
        <w:t>(при проведении камеральной проверк</w:t>
      </w:r>
      <w:r w:rsidR="00703D53">
        <w:t xml:space="preserve">и одним должностным лицом) либо </w:t>
      </w:r>
      <w:r w:rsidRPr="00F63D22">
        <w:t>руководителя проверочной группы Органа контроля.</w:t>
      </w:r>
    </w:p>
    <w:p w:rsidR="002D7936" w:rsidRPr="00F63D22" w:rsidRDefault="002D7936" w:rsidP="009E4A40">
      <w:pPr>
        <w:pStyle w:val="a7"/>
      </w:pPr>
      <w:r w:rsidRPr="00F63D22">
        <w:t>Основанием продления срока ко</w:t>
      </w:r>
      <w:r w:rsidR="00703D53">
        <w:t xml:space="preserve">нтрольного мероприятия является </w:t>
      </w:r>
      <w:r w:rsidRPr="00F63D22">
        <w:t>получение в ходе проведения проверки инфо</w:t>
      </w:r>
      <w:r w:rsidR="00703D53">
        <w:t xml:space="preserve">рмации о наличии в деятельности </w:t>
      </w:r>
      <w:r w:rsidRPr="00F63D22">
        <w:t>субъекта контроля нарушений законода</w:t>
      </w:r>
      <w:r w:rsidR="00703D53">
        <w:t xml:space="preserve">тельства Российской Федерации о </w:t>
      </w:r>
      <w:r w:rsidRPr="00F63D22">
        <w:t>контрактной системе в сфере закупок товаро</w:t>
      </w:r>
      <w:r w:rsidR="00703D53">
        <w:t xml:space="preserve">в, работ, услуг для обеспечения </w:t>
      </w:r>
      <w:r w:rsidRPr="00F63D22">
        <w:t>государственных и муниципальных нужд и принятых в соответствии с ним</w:t>
      </w:r>
      <w:r w:rsidRPr="00F63D22">
        <w:br/>
        <w:t>нормативных правовых (правовых) а</w:t>
      </w:r>
      <w:r w:rsidR="00703D53">
        <w:t xml:space="preserve">ктов, требующей дополнительного </w:t>
      </w:r>
      <w:r w:rsidRPr="00F63D22">
        <w:t>изучения.</w:t>
      </w:r>
    </w:p>
    <w:p w:rsidR="002D7936" w:rsidRPr="00F63D22" w:rsidRDefault="002D7936" w:rsidP="009E4A40">
      <w:pPr>
        <w:pStyle w:val="a7"/>
      </w:pPr>
      <w:r w:rsidRPr="00F63D22">
        <w:t>3</w:t>
      </w:r>
      <w:r w:rsidR="00703D53">
        <w:t xml:space="preserve">0.Встречная </w:t>
      </w:r>
      <w:r w:rsidRPr="00F63D22">
        <w:t>проверка по решению руководителя (заместителя руководителя) Органа</w:t>
      </w:r>
      <w:r w:rsidRPr="00F63D22">
        <w:br/>
        <w:t>контроля, принятого на основании мотивированного обращения должностного</w:t>
      </w:r>
      <w:r w:rsidRPr="00F63D22">
        <w:br/>
        <w:t>лица Органа контроля (при провед</w:t>
      </w:r>
      <w:r w:rsidR="00703D53">
        <w:t xml:space="preserve">ении камеральной проверки одним </w:t>
      </w:r>
      <w:r w:rsidRPr="00F63D22">
        <w:t>должностным лицом) либо руководителя проверочной группы Органа контроля.</w:t>
      </w:r>
    </w:p>
    <w:p w:rsidR="002D7936" w:rsidRPr="00F63D22" w:rsidRDefault="002D7936" w:rsidP="009E4A40">
      <w:pPr>
        <w:pStyle w:val="a7"/>
      </w:pPr>
      <w:r w:rsidRPr="00F63D22">
        <w:t>При проведении встречной проверки пр</w:t>
      </w:r>
      <w:r w:rsidR="00703D53">
        <w:t xml:space="preserve">оводятся контрольные действия в </w:t>
      </w:r>
      <w:r w:rsidRPr="00F63D22">
        <w:t>целях установления и (или) подтвер</w:t>
      </w:r>
      <w:r w:rsidR="00703D53">
        <w:t xml:space="preserve">ждения либо опровержения фактов </w:t>
      </w:r>
      <w:r w:rsidRPr="00F63D22">
        <w:t>нарушений законодательства Российской Феде</w:t>
      </w:r>
      <w:r w:rsidR="00703D53">
        <w:t xml:space="preserve"> </w:t>
      </w:r>
      <w:r w:rsidRPr="00F63D22">
        <w:t>сфере закупок товаров, работ, услуг дл</w:t>
      </w:r>
      <w:r w:rsidR="00703D53">
        <w:t xml:space="preserve">я обеспечения государственных и </w:t>
      </w:r>
      <w:r w:rsidRPr="00F63D22">
        <w:t>муниципальных нужд и принятых в соответс</w:t>
      </w:r>
      <w:r w:rsidR="00703D53">
        <w:t xml:space="preserve">твии с ним нормативных правовых </w:t>
      </w:r>
      <w:r w:rsidRPr="00F63D22">
        <w:t>(правовых) актов.</w:t>
      </w:r>
    </w:p>
    <w:p w:rsidR="002D7936" w:rsidRPr="00F63D22" w:rsidRDefault="002D7936" w:rsidP="009E4A40">
      <w:pPr>
        <w:pStyle w:val="a7"/>
      </w:pPr>
      <w:r w:rsidRPr="00F63D22">
        <w:t>31.Встречная проверка проводится в п</w:t>
      </w:r>
      <w:r w:rsidR="00703D53">
        <w:t xml:space="preserve">орядке, установленном настоящим </w:t>
      </w:r>
      <w:r w:rsidRPr="00F63D22">
        <w:t xml:space="preserve">Порядком для выездных и камеральных проверок в </w:t>
      </w:r>
      <w:r w:rsidR="00703D53">
        <w:t xml:space="preserve">соответствии с пунктами 19 </w:t>
      </w:r>
      <w:r w:rsidRPr="00F63D22">
        <w:t>- 22, 26, 28 настоящего Порядка.</w:t>
      </w:r>
    </w:p>
    <w:p w:rsidR="002D7936" w:rsidRPr="00F63D22" w:rsidRDefault="002D7936" w:rsidP="009E4A40">
      <w:pPr>
        <w:pStyle w:val="a7"/>
      </w:pPr>
      <w:r w:rsidRPr="00F63D22">
        <w:t>Срок проведения встречной проверк</w:t>
      </w:r>
      <w:r w:rsidR="00703D53">
        <w:t xml:space="preserve">и не может превышать 20 рабочих </w:t>
      </w:r>
      <w:r w:rsidRPr="00F63D22">
        <w:t>дней.</w:t>
      </w:r>
    </w:p>
    <w:p w:rsidR="002D7936" w:rsidRPr="00F63D22" w:rsidRDefault="002D7936" w:rsidP="009E4A40">
      <w:pPr>
        <w:pStyle w:val="a7"/>
      </w:pPr>
      <w:r w:rsidRPr="00F63D22">
        <w:t xml:space="preserve">32.Проведение выездной или </w:t>
      </w:r>
      <w:r w:rsidR="00703D53">
        <w:t xml:space="preserve">камеральной проверки по решению </w:t>
      </w:r>
      <w:r w:rsidRPr="00F63D22">
        <w:t>руководителя (заместителя руководителя) Органа контроля, принятого</w:t>
      </w:r>
      <w:r w:rsidR="00703D53">
        <w:t xml:space="preserve"> на </w:t>
      </w:r>
      <w:r w:rsidRPr="00F63D22">
        <w:t>основании мотивированного обращения до</w:t>
      </w:r>
      <w:r w:rsidR="00703D53">
        <w:t xml:space="preserve">лжностного лица Органа контроля </w:t>
      </w:r>
      <w:r w:rsidRPr="00F63D22">
        <w:t>(при проведении камеральной проверк</w:t>
      </w:r>
      <w:r w:rsidR="00703D53">
        <w:t xml:space="preserve">и одним должностным лицом) либо </w:t>
      </w:r>
      <w:r w:rsidRPr="00F63D22">
        <w:t>руководителя проверочной группы Органа контроля, приостанавливается на</w:t>
      </w:r>
      <w:r w:rsidRPr="00F63D22">
        <w:br/>
        <w:t>общий срок не более 30 рабочих дней в следующих случаях:</w:t>
      </w:r>
    </w:p>
    <w:p w:rsidR="002D7936" w:rsidRPr="00F63D22" w:rsidRDefault="002D7936" w:rsidP="009E4A40">
      <w:pPr>
        <w:pStyle w:val="a7"/>
      </w:pPr>
      <w:r w:rsidRPr="00F63D22">
        <w:t>а) на период проведения встречной проверки, но не более чем на 20 рабочих</w:t>
      </w:r>
      <w:r w:rsidRPr="00F63D22">
        <w:br/>
        <w:t>дней;</w:t>
      </w:r>
    </w:p>
    <w:p w:rsidR="002D7936" w:rsidRPr="00F63D22" w:rsidRDefault="002D7936" w:rsidP="009E4A40">
      <w:pPr>
        <w:pStyle w:val="a7"/>
      </w:pPr>
      <w:r w:rsidRPr="00F63D22">
        <w:t>б) на период организации и проведения экспертиз, но не более чем на 20</w:t>
      </w:r>
      <w:r w:rsidRPr="00F63D22">
        <w:br/>
        <w:t>рабочих дней;</w:t>
      </w:r>
    </w:p>
    <w:p w:rsidR="002D7936" w:rsidRPr="00F63D22" w:rsidRDefault="002D7936" w:rsidP="009E4A40">
      <w:pPr>
        <w:pStyle w:val="a7"/>
      </w:pPr>
      <w:r w:rsidRPr="00F63D22">
        <w:t>в) на период воспрепятствования проведению контрольного мероприятия и</w:t>
      </w:r>
      <w:r w:rsidRPr="00F63D22">
        <w:br/>
        <w:t xml:space="preserve">(или) уклонения от проведения контрольного </w:t>
      </w:r>
      <w:r w:rsidR="00703D53">
        <w:t xml:space="preserve">мероприятия, но не более чем на </w:t>
      </w:r>
      <w:r w:rsidRPr="00F63D22">
        <w:t>20 рабочих дней;</w:t>
      </w:r>
    </w:p>
    <w:p w:rsidR="002D7936" w:rsidRPr="00F63D22" w:rsidRDefault="002D7936" w:rsidP="009E4A40">
      <w:pPr>
        <w:pStyle w:val="a7"/>
      </w:pPr>
      <w:r w:rsidRPr="00F63D22">
        <w:t>г) на период, необходимый для п</w:t>
      </w:r>
      <w:r w:rsidR="00703D53">
        <w:t xml:space="preserve">редставления субъектом контроля </w:t>
      </w:r>
      <w:r w:rsidRPr="00F63D22">
        <w:t>документов и информации по повто</w:t>
      </w:r>
      <w:r w:rsidR="00703D53">
        <w:t xml:space="preserve">рному запросу Органа контроля в </w:t>
      </w:r>
      <w:r w:rsidRPr="00F63D22">
        <w:t>соответствии с пунктом 25 настоящего Порядка,</w:t>
      </w:r>
      <w:r w:rsidR="00703D53">
        <w:t xml:space="preserve"> но не более чем на 10 рабочих </w:t>
      </w:r>
      <w:r w:rsidRPr="00F63D22">
        <w:t>дней;</w:t>
      </w:r>
    </w:p>
    <w:p w:rsidR="002D7936" w:rsidRPr="00F63D22" w:rsidRDefault="002D7936" w:rsidP="009E4A40">
      <w:pPr>
        <w:pStyle w:val="a7"/>
      </w:pPr>
      <w:r w:rsidRPr="00F63D22">
        <w:t>д) на период не более 20 рабочих дней при</w:t>
      </w:r>
      <w:r w:rsidR="00703D53">
        <w:t xml:space="preserve"> наличии обстоятельств, которые </w:t>
      </w:r>
      <w:r w:rsidRPr="00F63D22">
        <w:t>делают невозможным дальнейшее проведе</w:t>
      </w:r>
      <w:r w:rsidR="00703D53">
        <w:t xml:space="preserve">ние контрольного мероприятия по </w:t>
      </w:r>
      <w:r w:rsidRPr="00F63D22">
        <w:t>причинам, не зависящим от должностного лица Органа контроля (при</w:t>
      </w:r>
      <w:r w:rsidR="00703D53">
        <w:t xml:space="preserve"> </w:t>
      </w:r>
      <w:r w:rsidRPr="00F63D22">
        <w:t>проведении камеральной проверки одним должностным лицом) либо</w:t>
      </w:r>
      <w:r w:rsidRPr="00F63D22">
        <w:br/>
      </w:r>
      <w:r w:rsidRPr="00F63D22">
        <w:lastRenderedPageBreak/>
        <w:t>проверочной группы Органа контроля, вк</w:t>
      </w:r>
      <w:r w:rsidR="00703D53">
        <w:t xml:space="preserve">лючая наступление обстоятельств </w:t>
      </w:r>
      <w:r w:rsidRPr="00F63D22">
        <w:t>непреодолимой силы.</w:t>
      </w:r>
      <w:r w:rsidRPr="00F63D22">
        <w:br/>
        <w:t>33.Решение о возобновлении пров</w:t>
      </w:r>
      <w:r w:rsidR="00703D53">
        <w:t xml:space="preserve">едения выездной или камеральной </w:t>
      </w:r>
      <w:r w:rsidRPr="00F63D22">
        <w:t>проверки принимается в срок не более 2 рабочих дней:</w:t>
      </w:r>
      <w:r w:rsidRPr="00F63D22">
        <w:br/>
        <w:t>а) после завершения проведения встреч</w:t>
      </w:r>
      <w:r w:rsidR="00703D53">
        <w:t xml:space="preserve">ной проверки и (или) экспертизы </w:t>
      </w:r>
      <w:r w:rsidRPr="00F63D22">
        <w:t>согласно подпунктам "а", "б" пункта 32 настоящего Порядка;</w:t>
      </w:r>
      <w:r w:rsidRPr="00F63D22">
        <w:br/>
        <w:t>б) после устранения причин приос</w:t>
      </w:r>
      <w:r w:rsidR="00703D53">
        <w:t xml:space="preserve">тановления проведения проверки, </w:t>
      </w:r>
      <w:r w:rsidRPr="00F63D22">
        <w:t>указанных в подпунктах "в" - "д" пункта 32 настоящего Порядка;</w:t>
      </w:r>
      <w:r w:rsidRPr="00F63D22">
        <w:br/>
        <w:t>в) после истечения срока приостанов</w:t>
      </w:r>
      <w:r w:rsidR="00703D53">
        <w:t xml:space="preserve">ления проверки в соответствии с </w:t>
      </w:r>
      <w:r w:rsidRPr="00F63D22">
        <w:t>подпунктами "в" - "д" пункта 32 настоящего Порядка.</w:t>
      </w:r>
    </w:p>
    <w:p w:rsidR="002D7936" w:rsidRPr="00F63D22" w:rsidRDefault="002D7936" w:rsidP="009E4A40">
      <w:pPr>
        <w:pStyle w:val="a7"/>
      </w:pPr>
      <w:r w:rsidRPr="00F63D22">
        <w:t>34.Решение о продлении срока пров</w:t>
      </w:r>
      <w:r w:rsidR="00703D53">
        <w:t xml:space="preserve">едения выездной или камеральной проверки, </w:t>
      </w:r>
      <w:r w:rsidRPr="00F63D22">
        <w:t>приостановлении, возобн</w:t>
      </w:r>
      <w:r w:rsidR="00703D53">
        <w:t xml:space="preserve">овлении проведения выездной или </w:t>
      </w:r>
      <w:r w:rsidRPr="00F63D22">
        <w:t>камеральной проверки оформляе</w:t>
      </w:r>
      <w:r w:rsidR="00703D53">
        <w:t xml:space="preserve">тся распорядительным документом </w:t>
      </w:r>
      <w:r w:rsidRPr="00F63D22">
        <w:t>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2D7936" w:rsidRPr="00F63D22" w:rsidRDefault="002D7936" w:rsidP="009E4A40">
      <w:pPr>
        <w:pStyle w:val="a7"/>
      </w:pPr>
      <w:r w:rsidRPr="00F63D22">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2D7936" w:rsidRPr="00F63D22" w:rsidRDefault="002D7936" w:rsidP="009E4A40">
      <w:pPr>
        <w:pStyle w:val="a7"/>
      </w:pPr>
      <w:r w:rsidRPr="00F63D22">
        <w:t>35.В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настоящего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2D7936" w:rsidRPr="00F63D22" w:rsidRDefault="002D7936" w:rsidP="002D7936">
      <w:pPr>
        <w:rPr>
          <w:rFonts w:ascii="Arial" w:hAnsi="Arial" w:cs="Arial"/>
        </w:rPr>
      </w:pPr>
    </w:p>
    <w:p w:rsidR="002D7936" w:rsidRPr="00F63D22" w:rsidRDefault="002D7936" w:rsidP="002D7936">
      <w:pPr>
        <w:jc w:val="center"/>
        <w:rPr>
          <w:rFonts w:ascii="Arial" w:hAnsi="Arial" w:cs="Arial"/>
          <w:b/>
        </w:rPr>
      </w:pPr>
      <w:r w:rsidRPr="00F63D22">
        <w:rPr>
          <w:rFonts w:ascii="Arial" w:hAnsi="Arial" w:cs="Arial"/>
          <w:b/>
        </w:rPr>
        <w:t>IV. Оформление результатов контрольных мероприятий</w:t>
      </w:r>
    </w:p>
    <w:p w:rsidR="002D7936" w:rsidRPr="00F63D22" w:rsidRDefault="002D7936" w:rsidP="009E4A40">
      <w:pPr>
        <w:pStyle w:val="a7"/>
      </w:pPr>
      <w:r w:rsidRPr="00F63D22">
        <w:t xml:space="preserve">36.Результаты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 </w:t>
      </w:r>
    </w:p>
    <w:p w:rsidR="002D7936" w:rsidRPr="00F63D22" w:rsidRDefault="002D7936" w:rsidP="009E4A40">
      <w:pPr>
        <w:pStyle w:val="a7"/>
      </w:pPr>
      <w:r w:rsidRPr="00F63D22">
        <w:t>По результатам встречной проверки предписания субъекту контроля не выдаются.</w:t>
      </w:r>
    </w:p>
    <w:p w:rsidR="002D7936" w:rsidRPr="00F63D22" w:rsidRDefault="002D7936" w:rsidP="009E4A40">
      <w:pPr>
        <w:pStyle w:val="a7"/>
      </w:pPr>
      <w:r w:rsidRPr="00F63D22">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2D7936" w:rsidRPr="00F63D22" w:rsidRDefault="002D7936" w:rsidP="009E4A40">
      <w:pPr>
        <w:pStyle w:val="a7"/>
      </w:pPr>
      <w:r w:rsidRPr="00F63D22">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2D7936" w:rsidRPr="00F63D22" w:rsidRDefault="002D7936" w:rsidP="009E4A40">
      <w:pPr>
        <w:pStyle w:val="a7"/>
      </w:pPr>
      <w:r w:rsidRPr="00F63D22">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представлен субъекту контроля.</w:t>
      </w:r>
    </w:p>
    <w:p w:rsidR="002D7936" w:rsidRPr="00F63D22" w:rsidRDefault="002D7936" w:rsidP="009E4A40">
      <w:pPr>
        <w:pStyle w:val="a7"/>
      </w:pPr>
      <w:r w:rsidRPr="00F63D22">
        <w:t xml:space="preserve">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 </w:t>
      </w:r>
    </w:p>
    <w:p w:rsidR="002D7936" w:rsidRPr="00F63D22" w:rsidRDefault="002D7936" w:rsidP="009E4A40">
      <w:pPr>
        <w:pStyle w:val="a7"/>
      </w:pPr>
      <w:r w:rsidRPr="00F63D22">
        <w:t>Письменные возражения субъекта контроля приобщаются к материалам</w:t>
      </w:r>
      <w:r w:rsidR="00703D53">
        <w:t xml:space="preserve"> </w:t>
      </w:r>
      <w:r w:rsidRPr="00F63D22">
        <w:t>проверки.</w:t>
      </w:r>
    </w:p>
    <w:p w:rsidR="002D7936" w:rsidRPr="00F63D22" w:rsidRDefault="002D7936" w:rsidP="009E4A40">
      <w:pPr>
        <w:pStyle w:val="a7"/>
      </w:pPr>
      <w:r w:rsidRPr="00F63D22">
        <w:t xml:space="preserve">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 </w:t>
      </w:r>
    </w:p>
    <w:p w:rsidR="002D7936" w:rsidRPr="00F63D22" w:rsidRDefault="002D7936" w:rsidP="009E4A40">
      <w:pPr>
        <w:pStyle w:val="a7"/>
      </w:pPr>
      <w:r w:rsidRPr="00F63D22">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2D7936" w:rsidRPr="00F63D22" w:rsidRDefault="002D7936" w:rsidP="009E4A40">
      <w:pPr>
        <w:pStyle w:val="a7"/>
      </w:pPr>
      <w:r w:rsidRPr="00F63D22">
        <w:lastRenderedPageBreak/>
        <w:t>а) о выдаче обязательного для исполнения предписания в случаях, установленных Федеральным законом;</w:t>
      </w:r>
    </w:p>
    <w:p w:rsidR="002D7936" w:rsidRPr="00F63D22" w:rsidRDefault="002D7936" w:rsidP="009E4A40">
      <w:pPr>
        <w:pStyle w:val="a7"/>
      </w:pPr>
      <w:r w:rsidRPr="00F63D22">
        <w:t>б) об отсутствии оснований для выдачи предписания;</w:t>
      </w:r>
    </w:p>
    <w:p w:rsidR="002D7936" w:rsidRPr="00F63D22" w:rsidRDefault="002D7936" w:rsidP="009E4A40">
      <w:pPr>
        <w:pStyle w:val="a7"/>
      </w:pPr>
      <w:r w:rsidRPr="00F63D22">
        <w:t>в) о проведении внеплановой выездной проверки.</w:t>
      </w:r>
    </w:p>
    <w:p w:rsidR="002D7936" w:rsidRPr="00F63D22" w:rsidRDefault="002D7936" w:rsidP="009E4A40">
      <w:pPr>
        <w:pStyle w:val="a7"/>
      </w:pPr>
      <w:r w:rsidRPr="00F63D22">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w:t>
      </w:r>
    </w:p>
    <w:p w:rsidR="002D7936" w:rsidRPr="00F63D22" w:rsidRDefault="002D7936" w:rsidP="009E4A40">
      <w:pPr>
        <w:pStyle w:val="a7"/>
      </w:pPr>
      <w:r w:rsidRPr="00F63D22">
        <w:t>наличии).</w:t>
      </w:r>
    </w:p>
    <w:p w:rsidR="002D7936" w:rsidRPr="00F63D22" w:rsidRDefault="002D7936" w:rsidP="009E4A40">
      <w:pPr>
        <w:pStyle w:val="a7"/>
      </w:pPr>
      <w:r w:rsidRPr="00F63D22">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2D7936" w:rsidRPr="00F63D22" w:rsidRDefault="002D7936" w:rsidP="009E4A40">
      <w:pPr>
        <w:pStyle w:val="a7"/>
      </w:pPr>
      <w:r w:rsidRPr="00F63D22">
        <w:t>Отчет о результатах выездной или камеральной проверки приобщается к материалам проверки.</w:t>
      </w:r>
    </w:p>
    <w:p w:rsidR="002D7936" w:rsidRPr="00F63D22" w:rsidRDefault="002D7936" w:rsidP="002D7936">
      <w:pPr>
        <w:ind w:firstLine="708"/>
        <w:jc w:val="both"/>
        <w:rPr>
          <w:rFonts w:ascii="Arial" w:hAnsi="Arial" w:cs="Arial"/>
        </w:rPr>
      </w:pPr>
    </w:p>
    <w:p w:rsidR="002D7936" w:rsidRPr="00703D53" w:rsidRDefault="002D7936" w:rsidP="00703D53">
      <w:pPr>
        <w:ind w:firstLine="708"/>
        <w:jc w:val="center"/>
        <w:rPr>
          <w:rFonts w:ascii="Arial" w:hAnsi="Arial" w:cs="Arial"/>
          <w:b/>
        </w:rPr>
      </w:pPr>
      <w:r w:rsidRPr="00F63D22">
        <w:rPr>
          <w:rFonts w:ascii="Arial" w:hAnsi="Arial" w:cs="Arial"/>
          <w:b/>
        </w:rPr>
        <w:t>V. Реализация результатов контрольных мероприятий</w:t>
      </w:r>
    </w:p>
    <w:p w:rsidR="002D7936" w:rsidRPr="00F63D22" w:rsidRDefault="002D7936" w:rsidP="009E4A40">
      <w:pPr>
        <w:pStyle w:val="a7"/>
      </w:pPr>
      <w:r w:rsidRPr="00F63D22">
        <w:t>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42 настоящего Порядка.</w:t>
      </w:r>
    </w:p>
    <w:p w:rsidR="002D7936" w:rsidRPr="00F63D22" w:rsidRDefault="002D7936" w:rsidP="009E4A40">
      <w:pPr>
        <w:pStyle w:val="a7"/>
      </w:pPr>
      <w:r w:rsidRPr="00F63D22">
        <w:t>44. Предписание должно содержать сроки его исполнения.</w:t>
      </w:r>
    </w:p>
    <w:p w:rsidR="002D7936" w:rsidRPr="00F63D22" w:rsidRDefault="002D7936" w:rsidP="009E4A40">
      <w:pPr>
        <w:pStyle w:val="a7"/>
      </w:pPr>
      <w:r w:rsidRPr="00F63D22">
        <w:t>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2D7936" w:rsidRPr="00F63D22" w:rsidRDefault="002D7936" w:rsidP="009E4A40">
      <w:pPr>
        <w:pStyle w:val="a7"/>
      </w:pPr>
      <w:r w:rsidRPr="00F63D22">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AE3CE5" w:rsidRPr="00617C70" w:rsidRDefault="00AE3CE5" w:rsidP="00AE3CE5">
      <w:pPr>
        <w:widowControl w:val="0"/>
        <w:suppressAutoHyphens/>
        <w:autoSpaceDN w:val="0"/>
        <w:ind w:right="113"/>
        <w:rPr>
          <w:rFonts w:eastAsia="Lucida Sans Unicode"/>
          <w:color w:val="000000"/>
          <w:kern w:val="3"/>
          <w:lang w:bidi="en-US"/>
        </w:rPr>
      </w:pPr>
    </w:p>
    <w:p w:rsidR="00AE3CE5" w:rsidRPr="00617C70" w:rsidRDefault="00AE3CE5" w:rsidP="00703D53">
      <w:pPr>
        <w:pStyle w:val="a7"/>
        <w:jc w:val="center"/>
        <w:rPr>
          <w:rFonts w:eastAsia="Lucida Sans Unicode"/>
          <w:kern w:val="3"/>
          <w:lang w:bidi="en-US"/>
        </w:rPr>
      </w:pPr>
      <w:r w:rsidRPr="00617C70">
        <w:rPr>
          <w:rFonts w:eastAsia="Lucida Sans Unicode"/>
          <w:kern w:val="3"/>
          <w:lang w:bidi="en-US"/>
        </w:rPr>
        <w:t>АДМИНИСТРАЦИЯ</w:t>
      </w:r>
    </w:p>
    <w:p w:rsidR="00AE3CE5" w:rsidRPr="00617C70" w:rsidRDefault="00AE3CE5" w:rsidP="00703D53">
      <w:pPr>
        <w:pStyle w:val="a7"/>
        <w:jc w:val="center"/>
        <w:rPr>
          <w:rFonts w:eastAsia="Lucida Sans Unicode"/>
          <w:kern w:val="3"/>
          <w:lang w:bidi="en-US"/>
        </w:rPr>
      </w:pPr>
      <w:r w:rsidRPr="00617C70">
        <w:rPr>
          <w:rFonts w:eastAsia="Lucida Sans Unicode"/>
          <w:kern w:val="3"/>
          <w:lang w:bidi="en-US"/>
        </w:rPr>
        <w:t>НОВОТРОИЦКОГО СЕЛЬСОВЕТА</w:t>
      </w:r>
    </w:p>
    <w:p w:rsidR="00AE3CE5" w:rsidRPr="00617C70" w:rsidRDefault="00AE3CE5" w:rsidP="00703D53">
      <w:pPr>
        <w:pStyle w:val="a7"/>
        <w:jc w:val="center"/>
        <w:rPr>
          <w:rFonts w:eastAsia="Lucida Sans Unicode"/>
          <w:kern w:val="3"/>
          <w:lang w:bidi="en-US"/>
        </w:rPr>
      </w:pPr>
      <w:r w:rsidRPr="00617C70">
        <w:rPr>
          <w:rFonts w:eastAsia="Lucida Sans Unicode"/>
          <w:kern w:val="3"/>
          <w:lang w:bidi="en-US"/>
        </w:rPr>
        <w:t>КОЛЫВАНСКОГО РАЙОНА</w:t>
      </w:r>
    </w:p>
    <w:p w:rsidR="00AE3CE5" w:rsidRPr="00617C70" w:rsidRDefault="00AE3CE5" w:rsidP="00703D53">
      <w:pPr>
        <w:pStyle w:val="a7"/>
        <w:jc w:val="center"/>
        <w:rPr>
          <w:rFonts w:eastAsia="Lucida Sans Unicode"/>
          <w:kern w:val="3"/>
          <w:lang w:bidi="en-US"/>
        </w:rPr>
      </w:pPr>
      <w:r w:rsidRPr="00617C70">
        <w:rPr>
          <w:rFonts w:eastAsia="Lucida Sans Unicode"/>
          <w:kern w:val="3"/>
          <w:lang w:bidi="en-US"/>
        </w:rPr>
        <w:t>НОВОСИБИРСКОЙ ОБЛАСТИ</w:t>
      </w:r>
    </w:p>
    <w:p w:rsidR="00AE3CE5" w:rsidRPr="00703D53" w:rsidRDefault="00AE3CE5" w:rsidP="00AE3CE5">
      <w:pPr>
        <w:widowControl w:val="0"/>
        <w:suppressAutoHyphens/>
        <w:autoSpaceDN w:val="0"/>
        <w:jc w:val="center"/>
        <w:rPr>
          <w:rFonts w:ascii="Times New Roman" w:eastAsia="Lucida Sans Unicode" w:hAnsi="Times New Roman"/>
          <w:color w:val="000000"/>
          <w:kern w:val="3"/>
          <w:sz w:val="24"/>
          <w:szCs w:val="24"/>
          <w:lang w:bidi="en-US"/>
        </w:rPr>
      </w:pPr>
    </w:p>
    <w:p w:rsidR="00AE3CE5" w:rsidRPr="00703D53" w:rsidRDefault="00AE3CE5" w:rsidP="00703D53">
      <w:pPr>
        <w:widowControl w:val="0"/>
        <w:suppressAutoHyphens/>
        <w:autoSpaceDN w:val="0"/>
        <w:jc w:val="center"/>
        <w:rPr>
          <w:rFonts w:ascii="Times New Roman" w:eastAsia="Lucida Sans Unicode" w:hAnsi="Times New Roman"/>
          <w:color w:val="000000"/>
          <w:kern w:val="3"/>
          <w:sz w:val="24"/>
          <w:szCs w:val="24"/>
          <w:lang w:bidi="en-US"/>
        </w:rPr>
      </w:pPr>
      <w:r w:rsidRPr="00703D53">
        <w:rPr>
          <w:rFonts w:ascii="Times New Roman" w:eastAsia="Lucida Sans Unicode" w:hAnsi="Times New Roman"/>
          <w:color w:val="000000"/>
          <w:kern w:val="3"/>
          <w:sz w:val="24"/>
          <w:szCs w:val="24"/>
          <w:lang w:bidi="en-US"/>
        </w:rPr>
        <w:t xml:space="preserve">ПОСТАНОВЛЕНИЕ </w:t>
      </w:r>
    </w:p>
    <w:p w:rsidR="00AE3CE5" w:rsidRPr="00703D53" w:rsidRDefault="00AE3CE5" w:rsidP="00703D53">
      <w:pPr>
        <w:widowControl w:val="0"/>
        <w:suppressAutoHyphens/>
        <w:autoSpaceDN w:val="0"/>
        <w:ind w:left="170" w:right="113" w:hanging="170"/>
        <w:rPr>
          <w:rFonts w:ascii="Times New Roman" w:eastAsia="Lucida Sans Unicode" w:hAnsi="Times New Roman"/>
          <w:color w:val="000000"/>
          <w:kern w:val="3"/>
          <w:sz w:val="24"/>
          <w:szCs w:val="24"/>
          <w:lang w:bidi="en-US"/>
        </w:rPr>
      </w:pPr>
      <w:r w:rsidRPr="00703D53">
        <w:rPr>
          <w:rFonts w:ascii="Times New Roman" w:eastAsia="Lucida Sans Unicode" w:hAnsi="Times New Roman"/>
          <w:color w:val="000000"/>
          <w:kern w:val="3"/>
          <w:sz w:val="24"/>
          <w:szCs w:val="24"/>
          <w:lang w:bidi="en-US"/>
        </w:rPr>
        <w:t xml:space="preserve">                         от 15.01.2020                                                               </w:t>
      </w:r>
      <w:r w:rsidR="00703D53">
        <w:rPr>
          <w:rFonts w:ascii="Times New Roman" w:eastAsia="Lucida Sans Unicode" w:hAnsi="Times New Roman"/>
          <w:color w:val="000000"/>
          <w:kern w:val="3"/>
          <w:sz w:val="24"/>
          <w:szCs w:val="24"/>
          <w:lang w:bidi="en-US"/>
        </w:rPr>
        <w:t xml:space="preserve">        </w:t>
      </w:r>
      <w:r w:rsidRPr="00703D53">
        <w:rPr>
          <w:rFonts w:ascii="Times New Roman" w:eastAsia="Lucida Sans Unicode" w:hAnsi="Times New Roman"/>
          <w:color w:val="000000"/>
          <w:kern w:val="3"/>
          <w:sz w:val="24"/>
          <w:szCs w:val="24"/>
          <w:lang w:bidi="en-US"/>
        </w:rPr>
        <w:t xml:space="preserve"> № 2</w:t>
      </w:r>
    </w:p>
    <w:p w:rsidR="00AE3CE5" w:rsidRPr="00617C70" w:rsidRDefault="00AE3CE5" w:rsidP="00AE3CE5">
      <w:pPr>
        <w:pStyle w:val="a7"/>
        <w:ind w:right="-1"/>
        <w:jc w:val="center"/>
      </w:pPr>
      <w:r w:rsidRPr="00617C70">
        <w:t xml:space="preserve">Об утверждении Проекта устройства общественных кладбищ, </w:t>
      </w:r>
    </w:p>
    <w:p w:rsidR="00AE3CE5" w:rsidRPr="00617C70" w:rsidRDefault="00AE3CE5" w:rsidP="00AE3CE5">
      <w:pPr>
        <w:pStyle w:val="a7"/>
        <w:ind w:right="-1"/>
        <w:jc w:val="center"/>
      </w:pPr>
      <w:r w:rsidRPr="00617C70">
        <w:t xml:space="preserve">расположенных на территории Новотроицкого сельсовета </w:t>
      </w:r>
    </w:p>
    <w:p w:rsidR="00AE3CE5" w:rsidRPr="00617C70" w:rsidRDefault="00AE3CE5" w:rsidP="00AE3CE5">
      <w:pPr>
        <w:pStyle w:val="a7"/>
        <w:ind w:right="-1"/>
        <w:jc w:val="center"/>
      </w:pPr>
      <w:r w:rsidRPr="00617C70">
        <w:t xml:space="preserve">Колыванского района Новосибирской области </w:t>
      </w:r>
    </w:p>
    <w:p w:rsidR="00AE3CE5" w:rsidRPr="00617C70" w:rsidRDefault="00AE3CE5" w:rsidP="00AE3CE5">
      <w:pPr>
        <w:pStyle w:val="a7"/>
        <w:jc w:val="center"/>
        <w:rPr>
          <w:b/>
          <w:bCs/>
        </w:rPr>
      </w:pPr>
    </w:p>
    <w:p w:rsidR="00AE3CE5" w:rsidRPr="00617C70" w:rsidRDefault="00AE3CE5" w:rsidP="00AE3CE5">
      <w:pPr>
        <w:pStyle w:val="a7"/>
        <w:ind w:firstLine="567"/>
        <w:jc w:val="both"/>
        <w:rPr>
          <w:bCs/>
        </w:rPr>
      </w:pPr>
      <w:r w:rsidRPr="00617C70">
        <w:rPr>
          <w:bCs/>
        </w:rPr>
        <w:t xml:space="preserve">В соответствии с Федеральными законами от 06.10.2003 №131-ФЗ «Об общих принципах организации местного самоуправления Российской Федерации», Федеральным законом от 12.01.1996 №8-ФЗ «О погребении и похоронном деле», </w:t>
      </w:r>
      <w:r w:rsidRPr="00617C70">
        <w:rPr>
          <w:bCs/>
          <w:color w:val="000000"/>
          <w:spacing w:val="3"/>
        </w:rPr>
        <w:t xml:space="preserve">постановлением Главного государственного санитарного врача Российской Федерации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 </w:t>
      </w:r>
    </w:p>
    <w:p w:rsidR="00AE3CE5" w:rsidRPr="00617C70" w:rsidRDefault="00AE3CE5" w:rsidP="00AE3CE5">
      <w:pPr>
        <w:pStyle w:val="a7"/>
        <w:rPr>
          <w:bCs/>
          <w:color w:val="000000"/>
          <w:spacing w:val="3"/>
        </w:rPr>
      </w:pPr>
      <w:r w:rsidRPr="00617C70">
        <w:rPr>
          <w:bCs/>
          <w:color w:val="000000"/>
          <w:spacing w:val="3"/>
        </w:rPr>
        <w:t>ПОСТАНОВЛЯЕТ:</w:t>
      </w:r>
    </w:p>
    <w:p w:rsidR="00AE3CE5" w:rsidRPr="00617C70" w:rsidRDefault="00AE3CE5" w:rsidP="00AE3CE5">
      <w:pPr>
        <w:pStyle w:val="a7"/>
        <w:jc w:val="both"/>
        <w:rPr>
          <w:bCs/>
        </w:rPr>
      </w:pPr>
      <w:r w:rsidRPr="00617C70">
        <w:rPr>
          <w:bCs/>
          <w:color w:val="000000"/>
          <w:spacing w:val="3"/>
        </w:rPr>
        <w:t>1. Утвердить Проект устройства общественных кладбищ, расположенных на территории Новотроицкого сельсовета Колыванского района Новосибирской области, согласно приложения.</w:t>
      </w:r>
    </w:p>
    <w:p w:rsidR="00AE3CE5" w:rsidRPr="00617C70" w:rsidRDefault="00AE3CE5" w:rsidP="00AE3CE5">
      <w:pPr>
        <w:pStyle w:val="a8"/>
        <w:widowControl w:val="0"/>
        <w:autoSpaceDE w:val="0"/>
        <w:autoSpaceDN w:val="0"/>
        <w:adjustRightInd w:val="0"/>
        <w:ind w:left="0"/>
        <w:jc w:val="both"/>
        <w:rPr>
          <w:rFonts w:eastAsia="Calibri"/>
        </w:rPr>
      </w:pPr>
      <w:r w:rsidRPr="00617C70">
        <w:rPr>
          <w:bCs/>
          <w:color w:val="000000"/>
          <w:spacing w:val="3"/>
        </w:rPr>
        <w:t xml:space="preserve">2. Настоящее постановление опубликовать в газете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w:t>
      </w:r>
      <w:r w:rsidRPr="00617C70">
        <w:rPr>
          <w:bCs/>
          <w:color w:val="000000"/>
          <w:spacing w:val="3"/>
        </w:rPr>
        <w:lastRenderedPageBreak/>
        <w:t xml:space="preserve">«Интернет».  </w:t>
      </w:r>
    </w:p>
    <w:p w:rsidR="00AE3CE5" w:rsidRPr="00617C70" w:rsidRDefault="00AE3CE5" w:rsidP="00AE3CE5"/>
    <w:p w:rsidR="00AE3CE5" w:rsidRPr="00617C70" w:rsidRDefault="00AE3CE5" w:rsidP="00AE3CE5"/>
    <w:p w:rsidR="00AE3CE5" w:rsidRPr="00617C70" w:rsidRDefault="00AE3CE5" w:rsidP="00703D53">
      <w:pPr>
        <w:pStyle w:val="a7"/>
      </w:pPr>
    </w:p>
    <w:p w:rsidR="00AE3CE5" w:rsidRPr="00617C70" w:rsidRDefault="00AE3CE5" w:rsidP="00703D53">
      <w:pPr>
        <w:pStyle w:val="a7"/>
      </w:pPr>
      <w:r w:rsidRPr="00617C70">
        <w:t xml:space="preserve">Глава Новотроицкого сельсовета </w:t>
      </w:r>
    </w:p>
    <w:p w:rsidR="00AE3CE5" w:rsidRPr="00617C70" w:rsidRDefault="00AE3CE5" w:rsidP="00703D53">
      <w:pPr>
        <w:pStyle w:val="a7"/>
      </w:pPr>
      <w:r w:rsidRPr="00617C70">
        <w:t>Колыванского района</w:t>
      </w:r>
    </w:p>
    <w:p w:rsidR="00AE3CE5" w:rsidRPr="00617C70" w:rsidRDefault="00AE3CE5" w:rsidP="00703D53">
      <w:pPr>
        <w:pStyle w:val="a7"/>
      </w:pPr>
      <w:r w:rsidRPr="00617C70">
        <w:t xml:space="preserve">Новосибирской области                                                                  Г.Н. Кулипанова    </w:t>
      </w:r>
    </w:p>
    <w:p w:rsidR="00AE3CE5" w:rsidRPr="00617C70" w:rsidRDefault="00AE3CE5" w:rsidP="00703D53"/>
    <w:p w:rsidR="00AE3CE5" w:rsidRPr="00617C70" w:rsidRDefault="00AE3CE5" w:rsidP="00703D53">
      <w:pPr>
        <w:pStyle w:val="a7"/>
        <w:jc w:val="right"/>
      </w:pPr>
      <w:r w:rsidRPr="00617C70">
        <w:t xml:space="preserve">Приложение к  </w:t>
      </w:r>
    </w:p>
    <w:p w:rsidR="00AE3CE5" w:rsidRPr="00617C70" w:rsidRDefault="00AE3CE5" w:rsidP="00703D53">
      <w:pPr>
        <w:pStyle w:val="a7"/>
        <w:jc w:val="right"/>
      </w:pPr>
      <w:r w:rsidRPr="00617C70">
        <w:t xml:space="preserve">постановлению администрации </w:t>
      </w:r>
    </w:p>
    <w:p w:rsidR="00AE3CE5" w:rsidRPr="00617C70" w:rsidRDefault="00AE3CE5" w:rsidP="00703D53">
      <w:pPr>
        <w:pStyle w:val="a7"/>
        <w:jc w:val="right"/>
      </w:pPr>
      <w:r w:rsidRPr="00617C70">
        <w:t>Новотроицкого сельсовета</w:t>
      </w:r>
    </w:p>
    <w:p w:rsidR="00AE3CE5" w:rsidRPr="00617C70" w:rsidRDefault="00AE3CE5" w:rsidP="00703D53">
      <w:pPr>
        <w:pStyle w:val="a7"/>
        <w:jc w:val="right"/>
      </w:pPr>
      <w:r w:rsidRPr="00617C70">
        <w:t xml:space="preserve">Колыванского района  </w:t>
      </w:r>
    </w:p>
    <w:p w:rsidR="00AE3CE5" w:rsidRPr="00617C70" w:rsidRDefault="00AE3CE5" w:rsidP="00703D53">
      <w:pPr>
        <w:pStyle w:val="a7"/>
        <w:jc w:val="right"/>
      </w:pPr>
      <w:r w:rsidRPr="00617C70">
        <w:t>Новосибирской области</w:t>
      </w:r>
    </w:p>
    <w:p w:rsidR="00AE3CE5" w:rsidRPr="00617C70" w:rsidRDefault="00AE3CE5" w:rsidP="00703D53">
      <w:pPr>
        <w:pStyle w:val="a7"/>
        <w:jc w:val="right"/>
      </w:pPr>
      <w:r w:rsidRPr="00617C70">
        <w:t>от 15.01.2020 № 2</w:t>
      </w:r>
    </w:p>
    <w:p w:rsidR="00AE3CE5" w:rsidRPr="00617C70" w:rsidRDefault="00AE3CE5" w:rsidP="00AE3CE5">
      <w:pPr>
        <w:pStyle w:val="a7"/>
        <w:jc w:val="center"/>
        <w:rPr>
          <w:b/>
          <w:bCs/>
        </w:rPr>
      </w:pPr>
    </w:p>
    <w:p w:rsidR="00AE3CE5" w:rsidRPr="00617C70" w:rsidRDefault="00AE3CE5" w:rsidP="00AE3CE5">
      <w:pPr>
        <w:pStyle w:val="a7"/>
        <w:jc w:val="center"/>
        <w:rPr>
          <w:b/>
          <w:bCs/>
        </w:rPr>
      </w:pPr>
      <w:r w:rsidRPr="00617C70">
        <w:rPr>
          <w:b/>
          <w:bCs/>
        </w:rPr>
        <w:t>Проект</w:t>
      </w:r>
    </w:p>
    <w:p w:rsidR="00AE3CE5" w:rsidRPr="00617C70" w:rsidRDefault="00AE3CE5" w:rsidP="00AE3CE5">
      <w:pPr>
        <w:pStyle w:val="a7"/>
        <w:jc w:val="center"/>
      </w:pPr>
      <w:r w:rsidRPr="00617C70">
        <w:rPr>
          <w:b/>
          <w:bCs/>
        </w:rPr>
        <w:t>устройства общественных кладбищ, расположенных на территории Новотроицкого сельсовета Колыванского района Новосибирской области</w:t>
      </w:r>
    </w:p>
    <w:p w:rsidR="00AE3CE5" w:rsidRPr="00617C70" w:rsidRDefault="00AE3CE5" w:rsidP="00AE3CE5">
      <w:pPr>
        <w:pStyle w:val="a7"/>
        <w:jc w:val="center"/>
        <w:rPr>
          <w:b/>
          <w:bCs/>
        </w:rPr>
      </w:pPr>
    </w:p>
    <w:p w:rsidR="00AE3CE5" w:rsidRPr="00617C70" w:rsidRDefault="00AE3CE5" w:rsidP="00AE3CE5">
      <w:pPr>
        <w:pStyle w:val="a7"/>
        <w:jc w:val="center"/>
        <w:rPr>
          <w:b/>
          <w:bCs/>
        </w:rPr>
      </w:pPr>
      <w:r w:rsidRPr="00617C70">
        <w:rPr>
          <w:b/>
          <w:bCs/>
        </w:rPr>
        <w:t>Паспорт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7371"/>
      </w:tblGrid>
      <w:tr w:rsidR="00AE3CE5" w:rsidRPr="00617C70" w:rsidTr="009E4A40">
        <w:tc>
          <w:tcPr>
            <w:tcW w:w="2943" w:type="dxa"/>
            <w:shd w:val="clear" w:color="auto" w:fill="auto"/>
          </w:tcPr>
          <w:p w:rsidR="00AE3CE5" w:rsidRPr="00617C70" w:rsidRDefault="00AE3CE5" w:rsidP="009E4A40">
            <w:pPr>
              <w:pStyle w:val="a7"/>
              <w:jc w:val="center"/>
              <w:rPr>
                <w:rFonts w:eastAsia="Calibri"/>
                <w:b/>
                <w:bCs/>
              </w:rPr>
            </w:pPr>
            <w:r w:rsidRPr="00617C70">
              <w:rPr>
                <w:rFonts w:eastAsia="Calibri"/>
                <w:bCs/>
              </w:rPr>
              <w:t>Наименование Проекта:</w:t>
            </w:r>
          </w:p>
        </w:tc>
        <w:tc>
          <w:tcPr>
            <w:tcW w:w="7371" w:type="dxa"/>
            <w:shd w:val="clear" w:color="auto" w:fill="auto"/>
          </w:tcPr>
          <w:p w:rsidR="00AE3CE5" w:rsidRPr="00617C70" w:rsidRDefault="00AE3CE5" w:rsidP="009E4A40">
            <w:pPr>
              <w:pStyle w:val="a7"/>
              <w:ind w:firstLine="463"/>
              <w:jc w:val="both"/>
              <w:rPr>
                <w:rFonts w:eastAsia="Calibri"/>
                <w:bCs/>
              </w:rPr>
            </w:pPr>
            <w:r w:rsidRPr="00617C70">
              <w:rPr>
                <w:rFonts w:eastAsia="Calibri"/>
                <w:bCs/>
              </w:rPr>
              <w:t>Проект устройства общественных кладбищ, расположенных на территории Новотроицкого сельсовета Колыванского района Новосибирской области</w:t>
            </w:r>
          </w:p>
          <w:p w:rsidR="00AE3CE5" w:rsidRPr="00617C70" w:rsidRDefault="00AE3CE5" w:rsidP="009E4A40">
            <w:pPr>
              <w:pStyle w:val="a7"/>
              <w:ind w:firstLine="463"/>
              <w:jc w:val="both"/>
              <w:rPr>
                <w:rFonts w:eastAsia="Calibri"/>
                <w:b/>
                <w:bCs/>
              </w:rPr>
            </w:pPr>
          </w:p>
        </w:tc>
      </w:tr>
      <w:tr w:rsidR="00AE3CE5" w:rsidRPr="00617C70" w:rsidTr="009E4A40">
        <w:tc>
          <w:tcPr>
            <w:tcW w:w="2943" w:type="dxa"/>
            <w:shd w:val="clear" w:color="auto" w:fill="auto"/>
            <w:vAlign w:val="center"/>
          </w:tcPr>
          <w:p w:rsidR="00AE3CE5" w:rsidRPr="00617C70" w:rsidRDefault="00AE3CE5" w:rsidP="009E4A40">
            <w:pPr>
              <w:pStyle w:val="a7"/>
              <w:jc w:val="center"/>
              <w:rPr>
                <w:rFonts w:eastAsia="Calibri"/>
              </w:rPr>
            </w:pPr>
            <w:r w:rsidRPr="00617C70">
              <w:rPr>
                <w:rFonts w:eastAsia="Calibri"/>
                <w:bCs/>
              </w:rPr>
              <w:t>Основание разработки Проекта:</w:t>
            </w:r>
          </w:p>
        </w:tc>
        <w:tc>
          <w:tcPr>
            <w:tcW w:w="7371" w:type="dxa"/>
            <w:shd w:val="clear" w:color="auto" w:fill="auto"/>
          </w:tcPr>
          <w:p w:rsidR="00AE3CE5" w:rsidRPr="00617C70" w:rsidRDefault="00AE3CE5" w:rsidP="009E4A40">
            <w:pPr>
              <w:pStyle w:val="a7"/>
              <w:ind w:firstLine="463"/>
              <w:jc w:val="both"/>
              <w:rPr>
                <w:rFonts w:eastAsia="Calibri"/>
                <w:bCs/>
              </w:rPr>
            </w:pPr>
            <w:r w:rsidRPr="00617C70">
              <w:rPr>
                <w:rFonts w:eastAsia="Calibri"/>
              </w:rPr>
              <w:t xml:space="preserve">- Федеральный закон </w:t>
            </w:r>
            <w:r w:rsidRPr="00617C70">
              <w:rPr>
                <w:rFonts w:eastAsia="Calibri"/>
                <w:bCs/>
              </w:rPr>
              <w:t>от 06.10.2003 №131-ФЗ «Об общих принципах организации местного самоуправления Российской Федерации»;</w:t>
            </w:r>
          </w:p>
          <w:p w:rsidR="00AE3CE5" w:rsidRPr="00617C70" w:rsidRDefault="00AE3CE5" w:rsidP="009E4A40">
            <w:pPr>
              <w:pStyle w:val="a7"/>
              <w:ind w:firstLine="463"/>
              <w:jc w:val="both"/>
              <w:rPr>
                <w:rFonts w:eastAsia="Calibri"/>
                <w:bCs/>
              </w:rPr>
            </w:pPr>
            <w:r w:rsidRPr="00617C70">
              <w:rPr>
                <w:rFonts w:eastAsia="Calibri"/>
                <w:bCs/>
              </w:rPr>
              <w:t xml:space="preserve">- </w:t>
            </w:r>
            <w:r w:rsidRPr="00617C70">
              <w:rPr>
                <w:rFonts w:eastAsia="Calibri"/>
              </w:rPr>
              <w:t xml:space="preserve">Федеральный закон </w:t>
            </w:r>
            <w:r w:rsidRPr="00617C70">
              <w:rPr>
                <w:rFonts w:eastAsia="Calibri"/>
                <w:bCs/>
              </w:rPr>
              <w:t>от 12.01.1996 №8-ФЗ «О погребении и похоронном деле»;</w:t>
            </w:r>
          </w:p>
          <w:p w:rsidR="00AE3CE5" w:rsidRPr="00617C70" w:rsidRDefault="00AE3CE5" w:rsidP="009E4A40">
            <w:pPr>
              <w:pStyle w:val="a7"/>
              <w:ind w:firstLine="463"/>
              <w:jc w:val="both"/>
              <w:rPr>
                <w:rFonts w:eastAsia="Calibri"/>
                <w:bCs/>
              </w:rPr>
            </w:pPr>
            <w:r w:rsidRPr="00617C70">
              <w:rPr>
                <w:rFonts w:eastAsia="Calibri"/>
                <w:bCs/>
              </w:rPr>
              <w:t xml:space="preserve">- </w:t>
            </w:r>
            <w:r w:rsidRPr="00617C70">
              <w:rPr>
                <w:rFonts w:eastAsia="Calibri"/>
              </w:rPr>
              <w:t xml:space="preserve">Федеральный закон </w:t>
            </w:r>
            <w:r w:rsidRPr="00617C70">
              <w:rPr>
                <w:rFonts w:eastAsia="Calibri"/>
                <w:bCs/>
              </w:rPr>
              <w:t>от 10.01.2002 №7-ФЗ «Об охране окружающей среда»;</w:t>
            </w:r>
          </w:p>
          <w:p w:rsidR="00AE3CE5" w:rsidRPr="00617C70" w:rsidRDefault="00AE3CE5" w:rsidP="009E4A40">
            <w:pPr>
              <w:pStyle w:val="a7"/>
              <w:ind w:firstLine="463"/>
              <w:jc w:val="both"/>
              <w:rPr>
                <w:rFonts w:eastAsia="Calibri"/>
                <w:b/>
                <w:bCs/>
              </w:rPr>
            </w:pPr>
            <w:r w:rsidRPr="00617C70">
              <w:rPr>
                <w:rFonts w:eastAsia="Calibri"/>
                <w:bCs/>
              </w:rPr>
              <w:t xml:space="preserve">- </w:t>
            </w:r>
            <w:r w:rsidRPr="00617C70">
              <w:rPr>
                <w:rFonts w:eastAsia="Calibri"/>
                <w:bCs/>
                <w:color w:val="000000"/>
                <w:spacing w:val="3"/>
              </w:rPr>
              <w:t>Постановление Главного государственного санитарного врача Российской Федерации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r>
      <w:tr w:rsidR="00AE3CE5" w:rsidRPr="00617C70" w:rsidTr="009E4A40">
        <w:tc>
          <w:tcPr>
            <w:tcW w:w="2943" w:type="dxa"/>
            <w:shd w:val="clear" w:color="auto" w:fill="auto"/>
            <w:vAlign w:val="center"/>
          </w:tcPr>
          <w:p w:rsidR="00AE3CE5" w:rsidRPr="00617C70" w:rsidRDefault="00AE3CE5" w:rsidP="009E4A40">
            <w:pPr>
              <w:pStyle w:val="a7"/>
              <w:jc w:val="center"/>
              <w:rPr>
                <w:rFonts w:eastAsia="Calibri"/>
              </w:rPr>
            </w:pPr>
            <w:r w:rsidRPr="00617C70">
              <w:rPr>
                <w:rFonts w:eastAsia="Calibri"/>
                <w:bCs/>
              </w:rPr>
              <w:t>Заказчик Проекта:</w:t>
            </w:r>
          </w:p>
        </w:tc>
        <w:tc>
          <w:tcPr>
            <w:tcW w:w="7371" w:type="dxa"/>
            <w:shd w:val="clear" w:color="auto" w:fill="auto"/>
            <w:vAlign w:val="center"/>
          </w:tcPr>
          <w:p w:rsidR="00AE3CE5" w:rsidRPr="00617C70" w:rsidRDefault="00AE3CE5" w:rsidP="009E4A40">
            <w:pPr>
              <w:pStyle w:val="a7"/>
              <w:ind w:right="31" w:firstLine="463"/>
              <w:jc w:val="both"/>
              <w:rPr>
                <w:rFonts w:eastAsia="Calibri"/>
              </w:rPr>
            </w:pPr>
            <w:r w:rsidRPr="00617C70">
              <w:rPr>
                <w:rFonts w:eastAsia="Calibri"/>
              </w:rPr>
              <w:t>Администрация Новотроицкого сельсовета Колыванского района Новосибирской области</w:t>
            </w:r>
          </w:p>
          <w:p w:rsidR="00AE3CE5" w:rsidRPr="00617C70" w:rsidRDefault="00AE3CE5" w:rsidP="009E4A40">
            <w:pPr>
              <w:pStyle w:val="a7"/>
              <w:ind w:right="31" w:firstLine="463"/>
              <w:jc w:val="both"/>
              <w:rPr>
                <w:rFonts w:eastAsia="Calibri"/>
              </w:rPr>
            </w:pPr>
          </w:p>
        </w:tc>
      </w:tr>
      <w:tr w:rsidR="00AE3CE5" w:rsidRPr="00617C70" w:rsidTr="009E4A40">
        <w:tc>
          <w:tcPr>
            <w:tcW w:w="2943" w:type="dxa"/>
            <w:shd w:val="clear" w:color="auto" w:fill="auto"/>
            <w:vAlign w:val="center"/>
          </w:tcPr>
          <w:p w:rsidR="00AE3CE5" w:rsidRPr="00617C70" w:rsidRDefault="00AE3CE5" w:rsidP="009E4A40">
            <w:pPr>
              <w:pStyle w:val="a7"/>
              <w:jc w:val="center"/>
              <w:rPr>
                <w:rFonts w:eastAsia="Calibri"/>
                <w:bCs/>
              </w:rPr>
            </w:pPr>
            <w:r w:rsidRPr="00617C70">
              <w:rPr>
                <w:rFonts w:eastAsia="Calibri"/>
                <w:bCs/>
              </w:rPr>
              <w:t>Разработчик Проекта:</w:t>
            </w:r>
          </w:p>
        </w:tc>
        <w:tc>
          <w:tcPr>
            <w:tcW w:w="7371" w:type="dxa"/>
            <w:shd w:val="clear" w:color="auto" w:fill="auto"/>
            <w:vAlign w:val="center"/>
          </w:tcPr>
          <w:p w:rsidR="00AE3CE5" w:rsidRPr="00617C70" w:rsidRDefault="00AE3CE5" w:rsidP="009E4A40">
            <w:pPr>
              <w:pStyle w:val="a7"/>
              <w:tabs>
                <w:tab w:val="left" w:pos="6417"/>
              </w:tabs>
              <w:ind w:right="31" w:firstLine="463"/>
              <w:jc w:val="both"/>
              <w:rPr>
                <w:rFonts w:eastAsia="Calibri"/>
              </w:rPr>
            </w:pPr>
            <w:r w:rsidRPr="00617C70">
              <w:rPr>
                <w:rFonts w:eastAsia="Calibri"/>
              </w:rPr>
              <w:t>Администрация Новотроицкого сельсовета Колыванского района Новосибирской области</w:t>
            </w:r>
          </w:p>
          <w:p w:rsidR="00AE3CE5" w:rsidRPr="00617C70" w:rsidRDefault="00AE3CE5" w:rsidP="009E4A40">
            <w:pPr>
              <w:pStyle w:val="a7"/>
              <w:tabs>
                <w:tab w:val="left" w:pos="6417"/>
              </w:tabs>
              <w:ind w:right="31" w:firstLine="463"/>
              <w:jc w:val="both"/>
              <w:rPr>
                <w:rFonts w:eastAsia="Calibri"/>
              </w:rPr>
            </w:pPr>
          </w:p>
        </w:tc>
      </w:tr>
      <w:tr w:rsidR="00AE3CE5" w:rsidRPr="00617C70" w:rsidTr="009E4A40">
        <w:tc>
          <w:tcPr>
            <w:tcW w:w="2943" w:type="dxa"/>
            <w:shd w:val="clear" w:color="auto" w:fill="auto"/>
            <w:vAlign w:val="center"/>
          </w:tcPr>
          <w:p w:rsidR="00AE3CE5" w:rsidRPr="00617C70" w:rsidRDefault="00AE3CE5" w:rsidP="009E4A40">
            <w:pPr>
              <w:pStyle w:val="a7"/>
              <w:jc w:val="center"/>
              <w:rPr>
                <w:rFonts w:eastAsia="Calibri"/>
              </w:rPr>
            </w:pPr>
            <w:r w:rsidRPr="00617C70">
              <w:rPr>
                <w:rFonts w:eastAsia="Calibri"/>
                <w:bCs/>
              </w:rPr>
              <w:t>Основная цель Проекта:</w:t>
            </w:r>
          </w:p>
        </w:tc>
        <w:tc>
          <w:tcPr>
            <w:tcW w:w="7371" w:type="dxa"/>
            <w:shd w:val="clear" w:color="auto" w:fill="auto"/>
            <w:vAlign w:val="center"/>
          </w:tcPr>
          <w:p w:rsidR="00AE3CE5" w:rsidRPr="00617C70" w:rsidRDefault="00AE3CE5" w:rsidP="009E4A40">
            <w:pPr>
              <w:pStyle w:val="a7"/>
              <w:tabs>
                <w:tab w:val="left" w:pos="6559"/>
              </w:tabs>
              <w:ind w:right="31" w:firstLine="463"/>
              <w:jc w:val="both"/>
              <w:rPr>
                <w:rFonts w:eastAsia="Calibri"/>
              </w:rPr>
            </w:pPr>
            <w:r w:rsidRPr="00617C70">
              <w:rPr>
                <w:rFonts w:eastAsia="Calibri"/>
              </w:rPr>
              <w:t>Реализация полномочий администрации Скалинского сельсовета Колыванского района Новосибирской области в части организации ритуальных услуг и содержания общественных кладбищ</w:t>
            </w:r>
          </w:p>
          <w:p w:rsidR="00AE3CE5" w:rsidRPr="00617C70" w:rsidRDefault="00AE3CE5" w:rsidP="009E4A40">
            <w:pPr>
              <w:pStyle w:val="a7"/>
              <w:tabs>
                <w:tab w:val="left" w:pos="6559"/>
              </w:tabs>
              <w:ind w:right="31" w:firstLine="463"/>
              <w:jc w:val="both"/>
              <w:rPr>
                <w:rFonts w:eastAsia="Calibri"/>
              </w:rPr>
            </w:pPr>
          </w:p>
        </w:tc>
      </w:tr>
      <w:tr w:rsidR="00AE3CE5" w:rsidRPr="00617C70" w:rsidTr="009E4A40">
        <w:tc>
          <w:tcPr>
            <w:tcW w:w="2943" w:type="dxa"/>
            <w:shd w:val="clear" w:color="auto" w:fill="auto"/>
            <w:vAlign w:val="center"/>
          </w:tcPr>
          <w:p w:rsidR="00AE3CE5" w:rsidRPr="00617C70" w:rsidRDefault="00AE3CE5" w:rsidP="009E4A40">
            <w:pPr>
              <w:pStyle w:val="a7"/>
              <w:jc w:val="center"/>
              <w:rPr>
                <w:rFonts w:eastAsia="Calibri"/>
              </w:rPr>
            </w:pPr>
            <w:r w:rsidRPr="00617C70">
              <w:rPr>
                <w:rFonts w:eastAsia="Calibri"/>
                <w:bCs/>
              </w:rPr>
              <w:t>Задачи Проекта:</w:t>
            </w:r>
          </w:p>
        </w:tc>
        <w:tc>
          <w:tcPr>
            <w:tcW w:w="7371" w:type="dxa"/>
            <w:shd w:val="clear" w:color="auto" w:fill="auto"/>
            <w:vAlign w:val="center"/>
          </w:tcPr>
          <w:p w:rsidR="00AE3CE5" w:rsidRPr="00617C70" w:rsidRDefault="00AE3CE5" w:rsidP="009E4A40">
            <w:pPr>
              <w:pStyle w:val="a7"/>
              <w:tabs>
                <w:tab w:val="left" w:pos="6275"/>
              </w:tabs>
              <w:ind w:right="31" w:firstLine="463"/>
              <w:jc w:val="both"/>
              <w:rPr>
                <w:rFonts w:eastAsia="Calibri"/>
              </w:rPr>
            </w:pPr>
            <w:r w:rsidRPr="00617C70">
              <w:rPr>
                <w:rFonts w:eastAsia="Calibri"/>
              </w:rPr>
              <w:t>1. Выявить обеспеченность Новотроицкого сельсовета Колыванского района Новосибирской области в имеющихся и функционирующих на территории Новотроицкого сельсовета Колыванского района Новосибирской области общественных кладбищах с целью определения необходимости обустройства новых территорий под общественные кладбища.</w:t>
            </w:r>
          </w:p>
          <w:p w:rsidR="00AE3CE5" w:rsidRPr="00617C70" w:rsidRDefault="00AE3CE5" w:rsidP="009E4A40">
            <w:pPr>
              <w:pStyle w:val="a7"/>
              <w:ind w:right="31" w:firstLine="463"/>
              <w:jc w:val="both"/>
              <w:rPr>
                <w:rFonts w:eastAsia="Calibri"/>
              </w:rPr>
            </w:pPr>
            <w:r w:rsidRPr="00617C70">
              <w:rPr>
                <w:rFonts w:eastAsia="Calibri"/>
              </w:rPr>
              <w:t>2. Выявить:</w:t>
            </w:r>
          </w:p>
          <w:p w:rsidR="00AE3CE5" w:rsidRPr="00617C70" w:rsidRDefault="00AE3CE5" w:rsidP="009E4A40">
            <w:pPr>
              <w:pStyle w:val="a7"/>
              <w:ind w:right="31" w:firstLine="463"/>
              <w:jc w:val="both"/>
              <w:rPr>
                <w:rFonts w:eastAsia="Calibri"/>
                <w:b/>
                <w:bCs/>
                <w:spacing w:val="3"/>
              </w:rPr>
            </w:pPr>
            <w:r w:rsidRPr="00617C70">
              <w:rPr>
                <w:rFonts w:eastAsia="Calibri"/>
              </w:rPr>
              <w:lastRenderedPageBreak/>
              <w:t>- соответствие имеющихся и функционирующих кладбищ санитарно-эпидемиологическим правилам и нормативам – по размещению кладбища;</w:t>
            </w:r>
          </w:p>
          <w:p w:rsidR="00AE3CE5" w:rsidRPr="00617C70" w:rsidRDefault="00AE3CE5" w:rsidP="009E4A40">
            <w:pPr>
              <w:pStyle w:val="a7"/>
              <w:ind w:right="31" w:firstLine="463"/>
              <w:jc w:val="both"/>
              <w:rPr>
                <w:rFonts w:eastAsia="Calibri"/>
              </w:rPr>
            </w:pPr>
            <w:r w:rsidRPr="00617C70">
              <w:rPr>
                <w:rFonts w:eastAsia="Calibri"/>
                <w:bCs/>
                <w:spacing w:val="3"/>
              </w:rPr>
              <w:t>- возможность соблюдения гигиенических требований при организации захоронений и правил эксплуатации кладбищ.</w:t>
            </w:r>
          </w:p>
          <w:p w:rsidR="00AE3CE5" w:rsidRPr="00617C70" w:rsidRDefault="00AE3CE5" w:rsidP="009E4A40">
            <w:pPr>
              <w:pStyle w:val="a7"/>
              <w:ind w:right="31" w:firstLine="463"/>
              <w:jc w:val="both"/>
              <w:rPr>
                <w:rFonts w:eastAsia="Calibri"/>
              </w:rPr>
            </w:pPr>
            <w:r w:rsidRPr="00617C70">
              <w:rPr>
                <w:rFonts w:eastAsia="Calibri"/>
              </w:rPr>
              <w:t>3. Определить мероприятия:</w:t>
            </w:r>
          </w:p>
          <w:p w:rsidR="00AE3CE5" w:rsidRPr="00617C70" w:rsidRDefault="00AE3CE5" w:rsidP="009E4A40">
            <w:pPr>
              <w:pStyle w:val="a7"/>
              <w:ind w:right="31" w:firstLine="463"/>
              <w:jc w:val="both"/>
              <w:rPr>
                <w:rFonts w:eastAsia="Calibri"/>
              </w:rPr>
            </w:pPr>
            <w:r w:rsidRPr="00617C70">
              <w:rPr>
                <w:rFonts w:eastAsia="Calibri"/>
              </w:rPr>
              <w:t>- по устройству имеющихся и функционирующих на территории поселения кладбищ;</w:t>
            </w:r>
          </w:p>
          <w:p w:rsidR="00AE3CE5" w:rsidRPr="00617C70" w:rsidRDefault="00AE3CE5" w:rsidP="009E4A40">
            <w:pPr>
              <w:pStyle w:val="a7"/>
              <w:ind w:right="31" w:firstLine="463"/>
              <w:jc w:val="both"/>
              <w:rPr>
                <w:rFonts w:eastAsia="Calibri"/>
              </w:rPr>
            </w:pPr>
            <w:r w:rsidRPr="00617C70">
              <w:rPr>
                <w:rFonts w:eastAsia="Calibri"/>
              </w:rPr>
              <w:t xml:space="preserve">- по обустройству новых территорий под общественные кладбища.    </w:t>
            </w:r>
          </w:p>
        </w:tc>
      </w:tr>
      <w:tr w:rsidR="00AE3CE5" w:rsidRPr="00617C70" w:rsidTr="009E4A40">
        <w:tc>
          <w:tcPr>
            <w:tcW w:w="2943" w:type="dxa"/>
            <w:shd w:val="clear" w:color="auto" w:fill="auto"/>
            <w:vAlign w:val="center"/>
          </w:tcPr>
          <w:p w:rsidR="00AE3CE5" w:rsidRPr="00617C70" w:rsidRDefault="00AE3CE5" w:rsidP="009E4A40">
            <w:pPr>
              <w:pStyle w:val="a7"/>
              <w:jc w:val="center"/>
              <w:rPr>
                <w:rFonts w:eastAsia="Calibri"/>
                <w:bCs/>
              </w:rPr>
            </w:pPr>
            <w:r w:rsidRPr="00617C70">
              <w:rPr>
                <w:rFonts w:eastAsia="Calibri"/>
                <w:bCs/>
              </w:rPr>
              <w:lastRenderedPageBreak/>
              <w:t>Сроки и этапы реализации Проекта:</w:t>
            </w:r>
          </w:p>
        </w:tc>
        <w:tc>
          <w:tcPr>
            <w:tcW w:w="7371" w:type="dxa"/>
            <w:shd w:val="clear" w:color="auto" w:fill="auto"/>
            <w:vAlign w:val="center"/>
          </w:tcPr>
          <w:p w:rsidR="00AE3CE5" w:rsidRPr="00617C70" w:rsidRDefault="00AE3CE5" w:rsidP="009E4A40">
            <w:pPr>
              <w:pStyle w:val="a7"/>
              <w:tabs>
                <w:tab w:val="left" w:pos="6826"/>
              </w:tabs>
              <w:ind w:right="317" w:firstLine="463"/>
              <w:jc w:val="both"/>
              <w:rPr>
                <w:rFonts w:eastAsia="Calibri"/>
              </w:rPr>
            </w:pPr>
            <w:r w:rsidRPr="00617C70">
              <w:rPr>
                <w:rFonts w:eastAsia="Calibri"/>
              </w:rPr>
              <w:t>Срок реализации проекта – 2020 – 2030 г.г.</w:t>
            </w:r>
          </w:p>
          <w:p w:rsidR="00AE3CE5" w:rsidRPr="00617C70" w:rsidRDefault="00AE3CE5" w:rsidP="009E4A40">
            <w:pPr>
              <w:pStyle w:val="a7"/>
              <w:tabs>
                <w:tab w:val="left" w:pos="6826"/>
              </w:tabs>
              <w:ind w:right="317" w:firstLine="463"/>
              <w:jc w:val="both"/>
              <w:rPr>
                <w:rFonts w:eastAsia="Calibri"/>
              </w:rPr>
            </w:pPr>
          </w:p>
        </w:tc>
      </w:tr>
      <w:tr w:rsidR="00AE3CE5" w:rsidRPr="00617C70" w:rsidTr="009E4A40">
        <w:tc>
          <w:tcPr>
            <w:tcW w:w="2943" w:type="dxa"/>
            <w:shd w:val="clear" w:color="auto" w:fill="auto"/>
            <w:vAlign w:val="center"/>
          </w:tcPr>
          <w:p w:rsidR="00AE3CE5" w:rsidRPr="00617C70" w:rsidRDefault="00AE3CE5" w:rsidP="009E4A40">
            <w:pPr>
              <w:pStyle w:val="a7"/>
              <w:jc w:val="center"/>
              <w:rPr>
                <w:rFonts w:eastAsia="Calibri"/>
              </w:rPr>
            </w:pPr>
            <w:r w:rsidRPr="00617C70">
              <w:rPr>
                <w:rFonts w:eastAsia="Calibri"/>
                <w:bCs/>
              </w:rPr>
              <w:t>Основные исполнители Проекта:</w:t>
            </w:r>
          </w:p>
        </w:tc>
        <w:tc>
          <w:tcPr>
            <w:tcW w:w="7371" w:type="dxa"/>
            <w:shd w:val="clear" w:color="auto" w:fill="auto"/>
            <w:vAlign w:val="center"/>
          </w:tcPr>
          <w:p w:rsidR="00AE3CE5" w:rsidRPr="00617C70" w:rsidRDefault="00AE3CE5" w:rsidP="009E4A40">
            <w:pPr>
              <w:pStyle w:val="a7"/>
              <w:tabs>
                <w:tab w:val="left" w:pos="6417"/>
              </w:tabs>
              <w:ind w:right="31" w:firstLine="463"/>
              <w:jc w:val="both"/>
              <w:rPr>
                <w:rFonts w:eastAsia="Calibri"/>
              </w:rPr>
            </w:pPr>
            <w:r w:rsidRPr="00617C70">
              <w:rPr>
                <w:rFonts w:eastAsia="Calibri"/>
              </w:rPr>
              <w:t>- Администрация Новотроицкого сельсовета Колыванского района Новосибирской области - общественные организации, действующие на территории Новотроицкого  сельсовета Колыванского района Новосибирской области;</w:t>
            </w:r>
          </w:p>
          <w:p w:rsidR="00AE3CE5" w:rsidRPr="00617C70" w:rsidRDefault="00AE3CE5" w:rsidP="009E4A40">
            <w:pPr>
              <w:pStyle w:val="a7"/>
              <w:tabs>
                <w:tab w:val="left" w:pos="6417"/>
              </w:tabs>
              <w:ind w:right="31" w:firstLine="463"/>
              <w:jc w:val="both"/>
              <w:rPr>
                <w:rFonts w:eastAsia="Calibri"/>
              </w:rPr>
            </w:pPr>
            <w:r w:rsidRPr="00617C70">
              <w:rPr>
                <w:rFonts w:eastAsia="Calibri"/>
              </w:rPr>
              <w:t xml:space="preserve">- юридические лица, индивидуальные предприниматели, осуществляющие свою деятельность на территории Новотроицкого сельсовета Колыванского района Новосибирской области;      </w:t>
            </w:r>
          </w:p>
          <w:p w:rsidR="00AE3CE5" w:rsidRPr="00617C70" w:rsidRDefault="00AE3CE5" w:rsidP="009E4A40">
            <w:pPr>
              <w:pStyle w:val="a7"/>
              <w:tabs>
                <w:tab w:val="left" w:pos="6417"/>
              </w:tabs>
              <w:ind w:right="31" w:firstLine="463"/>
              <w:jc w:val="both"/>
              <w:rPr>
                <w:rFonts w:eastAsia="Calibri"/>
              </w:rPr>
            </w:pPr>
            <w:r w:rsidRPr="00617C70">
              <w:rPr>
                <w:rFonts w:eastAsia="Calibri"/>
              </w:rPr>
              <w:t xml:space="preserve">- население Новотроицкого сельсовета Колыванского района Новосибирской области. </w:t>
            </w:r>
          </w:p>
          <w:p w:rsidR="00AE3CE5" w:rsidRPr="00617C70" w:rsidRDefault="00AE3CE5" w:rsidP="009E4A40">
            <w:pPr>
              <w:pStyle w:val="a7"/>
              <w:tabs>
                <w:tab w:val="left" w:pos="6417"/>
              </w:tabs>
              <w:ind w:right="31" w:firstLine="463"/>
              <w:jc w:val="both"/>
              <w:rPr>
                <w:rFonts w:eastAsia="Calibri"/>
              </w:rPr>
            </w:pPr>
          </w:p>
        </w:tc>
      </w:tr>
      <w:tr w:rsidR="00AE3CE5" w:rsidRPr="00617C70" w:rsidTr="009E4A40">
        <w:tc>
          <w:tcPr>
            <w:tcW w:w="2943" w:type="dxa"/>
            <w:shd w:val="clear" w:color="auto" w:fill="auto"/>
            <w:vAlign w:val="center"/>
          </w:tcPr>
          <w:p w:rsidR="00AE3CE5" w:rsidRPr="00617C70" w:rsidRDefault="00AE3CE5" w:rsidP="009E4A40">
            <w:pPr>
              <w:pStyle w:val="a7"/>
              <w:jc w:val="center"/>
              <w:rPr>
                <w:rFonts w:eastAsia="Calibri"/>
              </w:rPr>
            </w:pPr>
            <w:r w:rsidRPr="00617C70">
              <w:rPr>
                <w:rFonts w:eastAsia="Calibri"/>
                <w:bCs/>
              </w:rPr>
              <w:t>Источники финансирования Проекта</w:t>
            </w:r>
          </w:p>
        </w:tc>
        <w:tc>
          <w:tcPr>
            <w:tcW w:w="7371" w:type="dxa"/>
            <w:shd w:val="clear" w:color="auto" w:fill="auto"/>
            <w:vAlign w:val="center"/>
          </w:tcPr>
          <w:p w:rsidR="00AE3CE5" w:rsidRPr="00617C70" w:rsidRDefault="00AE3CE5" w:rsidP="009E4A40">
            <w:pPr>
              <w:pStyle w:val="a7"/>
              <w:tabs>
                <w:tab w:val="left" w:pos="6826"/>
              </w:tabs>
              <w:ind w:right="317" w:firstLine="463"/>
              <w:jc w:val="both"/>
              <w:rPr>
                <w:rFonts w:eastAsia="Calibri"/>
              </w:rPr>
            </w:pPr>
            <w:r w:rsidRPr="00617C70">
              <w:rPr>
                <w:rFonts w:eastAsia="Calibri"/>
              </w:rPr>
              <w:t>Проект финансируется из местного, районного бюджетов. Средства предприятий, организаций, индивидуальных предпринимателей.</w:t>
            </w:r>
          </w:p>
          <w:p w:rsidR="00AE3CE5" w:rsidRPr="00617C70" w:rsidRDefault="00AE3CE5" w:rsidP="009E4A40">
            <w:pPr>
              <w:pStyle w:val="a7"/>
              <w:tabs>
                <w:tab w:val="left" w:pos="6826"/>
              </w:tabs>
              <w:ind w:right="317" w:firstLine="463"/>
              <w:jc w:val="both"/>
              <w:rPr>
                <w:rFonts w:eastAsia="Calibri"/>
              </w:rPr>
            </w:pPr>
          </w:p>
        </w:tc>
      </w:tr>
    </w:tbl>
    <w:p w:rsidR="00AE3CE5" w:rsidRPr="00617C70" w:rsidRDefault="00AE3CE5" w:rsidP="00AE3CE5">
      <w:pPr>
        <w:pStyle w:val="a7"/>
        <w:rPr>
          <w:b/>
          <w:bCs/>
        </w:rPr>
      </w:pPr>
    </w:p>
    <w:p w:rsidR="00AE3CE5" w:rsidRPr="00617C70" w:rsidRDefault="00AE3CE5" w:rsidP="00AE3CE5">
      <w:pPr>
        <w:pStyle w:val="a7"/>
        <w:rPr>
          <w:b/>
          <w:bCs/>
        </w:rPr>
      </w:pPr>
    </w:p>
    <w:p w:rsidR="00AE3CE5" w:rsidRPr="00617C70" w:rsidRDefault="00AE3CE5" w:rsidP="00AE3CE5">
      <w:pPr>
        <w:pStyle w:val="a7"/>
        <w:rPr>
          <w:b/>
          <w:bCs/>
        </w:rPr>
      </w:pPr>
    </w:p>
    <w:p w:rsidR="00AE3CE5" w:rsidRPr="00617C70" w:rsidRDefault="00AE3CE5" w:rsidP="00AE3CE5">
      <w:pPr>
        <w:pStyle w:val="a7"/>
        <w:numPr>
          <w:ilvl w:val="0"/>
          <w:numId w:val="1"/>
        </w:numPr>
        <w:jc w:val="center"/>
        <w:rPr>
          <w:b/>
        </w:rPr>
      </w:pPr>
      <w:r w:rsidRPr="00617C70">
        <w:rPr>
          <w:b/>
        </w:rPr>
        <w:t>Введение</w:t>
      </w:r>
    </w:p>
    <w:p w:rsidR="00AE3CE5" w:rsidRPr="00617C70" w:rsidRDefault="00AE3CE5" w:rsidP="00AE3CE5">
      <w:pPr>
        <w:pStyle w:val="a7"/>
        <w:ind w:left="360"/>
        <w:rPr>
          <w:b/>
        </w:rPr>
      </w:pPr>
    </w:p>
    <w:p w:rsidR="00AE3CE5" w:rsidRPr="00617C70" w:rsidRDefault="00AE3CE5" w:rsidP="00AE3CE5">
      <w:pPr>
        <w:pStyle w:val="a7"/>
        <w:ind w:firstLine="567"/>
        <w:jc w:val="both"/>
        <w:rPr>
          <w:bCs/>
        </w:rPr>
      </w:pPr>
      <w:r w:rsidRPr="00617C70">
        <w:t xml:space="preserve">   Потребность в разработке </w:t>
      </w:r>
      <w:r w:rsidRPr="00617C70">
        <w:rPr>
          <w:bCs/>
        </w:rPr>
        <w:t xml:space="preserve">Проекта устройства общественных кладбищ, расположенных на территории </w:t>
      </w:r>
      <w:r w:rsidRPr="00617C70">
        <w:rPr>
          <w:rFonts w:eastAsia="Calibri"/>
        </w:rPr>
        <w:t>Новотроицкого</w:t>
      </w:r>
      <w:r w:rsidRPr="00617C70">
        <w:t xml:space="preserve"> сельсовета Колыванского района Новосибирской области</w:t>
      </w:r>
      <w:r w:rsidRPr="00617C70">
        <w:rPr>
          <w:bCs/>
        </w:rPr>
        <w:t xml:space="preserve"> (далее – Проект) </w:t>
      </w:r>
      <w:r w:rsidRPr="00617C70">
        <w:t xml:space="preserve">обусловлена необходимостью реализации  Федерального закона от 06.10.2003 № 131-ФЗ «Об общих принципах организации местного самоуправления в Российской Федерации», Федерального закона от 12.01.1996 №8-ФЗ «О погребении и похоронном деле». </w:t>
      </w:r>
    </w:p>
    <w:p w:rsidR="00AE3CE5" w:rsidRPr="00617C70" w:rsidRDefault="00AE3CE5" w:rsidP="00AE3CE5">
      <w:pPr>
        <w:pStyle w:val="a7"/>
        <w:ind w:firstLine="567"/>
        <w:jc w:val="both"/>
        <w:rPr>
          <w:color w:val="FF0000"/>
        </w:rPr>
      </w:pPr>
      <w:r w:rsidRPr="00617C70">
        <w:t xml:space="preserve">   Проект содержит чёткое представление  о  целях, ресурсах, потенциале  и об основных направлениях устройства общественных кладбищ на настоящее время, а также на  среднесрочную перспективу. </w:t>
      </w:r>
    </w:p>
    <w:p w:rsidR="00AE3CE5" w:rsidRPr="00617C70" w:rsidRDefault="00AE3CE5" w:rsidP="00AE3CE5">
      <w:pPr>
        <w:pStyle w:val="a7"/>
        <w:ind w:firstLine="567"/>
        <w:jc w:val="both"/>
      </w:pPr>
      <w:r w:rsidRPr="00617C70">
        <w:t xml:space="preserve">   Цели развития </w:t>
      </w:r>
      <w:r w:rsidRPr="00617C70">
        <w:rPr>
          <w:rFonts w:eastAsia="Calibri"/>
        </w:rPr>
        <w:t>Новотроицкого</w:t>
      </w:r>
      <w:r w:rsidRPr="00617C70">
        <w:t xml:space="preserve"> сельсовета Колыванского района Новосибирской области (далее – </w:t>
      </w:r>
      <w:r w:rsidRPr="00617C70">
        <w:rPr>
          <w:rFonts w:eastAsia="Calibri"/>
        </w:rPr>
        <w:t>Новотроицкого</w:t>
      </w:r>
      <w:r w:rsidRPr="00617C70">
        <w:t xml:space="preserve"> сельсовет) и проектные мероприятия, а также необходимые для их реализации ресурсы, обозначенные в Проекте,  могут ежегодно корректироваться и дополняться в зависимости от складывающейся ситуации, изменения внутренних и внешних условий.   </w:t>
      </w:r>
    </w:p>
    <w:p w:rsidR="00AE3CE5" w:rsidRPr="00617C70" w:rsidRDefault="00AE3CE5" w:rsidP="00AE3CE5">
      <w:pPr>
        <w:pStyle w:val="a7"/>
        <w:rPr>
          <w:b/>
          <w:bCs/>
          <w:color w:val="FF0000"/>
          <w:kern w:val="36"/>
        </w:rPr>
      </w:pPr>
      <w:bookmarkStart w:id="0" w:name="_Toc125547917"/>
    </w:p>
    <w:p w:rsidR="00AE3CE5" w:rsidRPr="00617C70" w:rsidRDefault="00AE3CE5" w:rsidP="00AE3CE5">
      <w:pPr>
        <w:pStyle w:val="a7"/>
        <w:numPr>
          <w:ilvl w:val="0"/>
          <w:numId w:val="1"/>
        </w:numPr>
        <w:jc w:val="center"/>
        <w:rPr>
          <w:b/>
          <w:bCs/>
          <w:kern w:val="36"/>
        </w:rPr>
      </w:pPr>
      <w:r w:rsidRPr="00617C70">
        <w:rPr>
          <w:b/>
          <w:bCs/>
          <w:kern w:val="36"/>
        </w:rPr>
        <w:t xml:space="preserve">Выявление обеспеченности </w:t>
      </w:r>
      <w:r w:rsidRPr="00617C70">
        <w:rPr>
          <w:rFonts w:eastAsia="Calibri"/>
          <w:b/>
        </w:rPr>
        <w:t>Новотроицкого</w:t>
      </w:r>
      <w:r w:rsidRPr="00617C70">
        <w:rPr>
          <w:b/>
        </w:rPr>
        <w:t xml:space="preserve"> сельсовета </w:t>
      </w:r>
    </w:p>
    <w:p w:rsidR="00AE3CE5" w:rsidRPr="00617C70" w:rsidRDefault="00AE3CE5" w:rsidP="00AE3CE5">
      <w:pPr>
        <w:pStyle w:val="a7"/>
        <w:ind w:left="360"/>
        <w:jc w:val="center"/>
        <w:rPr>
          <w:b/>
          <w:bCs/>
          <w:kern w:val="36"/>
        </w:rPr>
      </w:pPr>
      <w:r w:rsidRPr="00617C70">
        <w:rPr>
          <w:b/>
          <w:bCs/>
          <w:kern w:val="36"/>
        </w:rPr>
        <w:t>в имеющихся и функционирующих на территории</w:t>
      </w:r>
      <w:r w:rsidRPr="00617C70">
        <w:rPr>
          <w:rFonts w:eastAsia="Calibri"/>
        </w:rPr>
        <w:t xml:space="preserve"> </w:t>
      </w:r>
      <w:r w:rsidRPr="00617C70">
        <w:rPr>
          <w:rFonts w:eastAsia="Calibri"/>
          <w:b/>
        </w:rPr>
        <w:t>Новотроицкого</w:t>
      </w:r>
      <w:r w:rsidRPr="00617C70">
        <w:rPr>
          <w:b/>
          <w:bCs/>
          <w:kern w:val="36"/>
        </w:rPr>
        <w:t xml:space="preserve"> </w:t>
      </w:r>
      <w:r w:rsidRPr="00617C70">
        <w:rPr>
          <w:b/>
        </w:rPr>
        <w:t xml:space="preserve"> сельсовета и</w:t>
      </w:r>
      <w:r w:rsidRPr="00617C70">
        <w:rPr>
          <w:b/>
          <w:bCs/>
          <w:kern w:val="36"/>
        </w:rPr>
        <w:t xml:space="preserve"> общественных кладбищах</w:t>
      </w:r>
      <w:bookmarkStart w:id="1" w:name="_Toc132716903"/>
    </w:p>
    <w:p w:rsidR="00AE3CE5" w:rsidRPr="00617C70" w:rsidRDefault="00AE3CE5" w:rsidP="00AE3CE5">
      <w:pPr>
        <w:pStyle w:val="a7"/>
        <w:jc w:val="center"/>
        <w:rPr>
          <w:b/>
          <w:bCs/>
        </w:rPr>
      </w:pPr>
    </w:p>
    <w:p w:rsidR="00AE3CE5" w:rsidRPr="00617C70" w:rsidRDefault="00AE3CE5" w:rsidP="00AE3CE5">
      <w:pPr>
        <w:pStyle w:val="a7"/>
        <w:jc w:val="center"/>
        <w:rPr>
          <w:b/>
          <w:bCs/>
        </w:rPr>
      </w:pPr>
      <w:r w:rsidRPr="00617C70">
        <w:rPr>
          <w:b/>
          <w:bCs/>
        </w:rPr>
        <w:t>2.1. Административное деление</w:t>
      </w:r>
    </w:p>
    <w:p w:rsidR="00AE3CE5" w:rsidRPr="00617C70" w:rsidRDefault="00AE3CE5" w:rsidP="00AE3CE5">
      <w:pPr>
        <w:pStyle w:val="a7"/>
        <w:jc w:val="center"/>
        <w:rPr>
          <w:b/>
          <w:bCs/>
        </w:rPr>
      </w:pPr>
    </w:p>
    <w:p w:rsidR="00AE3CE5" w:rsidRPr="00617C70" w:rsidRDefault="00AE3CE5" w:rsidP="00AE3CE5">
      <w:pPr>
        <w:pStyle w:val="a7"/>
        <w:ind w:firstLine="567"/>
        <w:jc w:val="both"/>
        <w:rPr>
          <w:b/>
          <w:bCs/>
        </w:rPr>
      </w:pPr>
      <w:r w:rsidRPr="00617C70">
        <w:t xml:space="preserve">   В состав </w:t>
      </w:r>
      <w:r w:rsidRPr="00617C70">
        <w:rPr>
          <w:rFonts w:eastAsia="Calibri"/>
        </w:rPr>
        <w:t>Новотроицкого</w:t>
      </w:r>
      <w:r w:rsidRPr="00617C70">
        <w:t xml:space="preserve"> сельсовета входят кроме административного центра – села Новотроицк – шесть  населенных пункта: деревня Казанка, деревня Крутоборка, деревня Щукино, деревня Умна, деревня Черный Мыс, село Юрт-Акбалык.  Расстояние от села Новотроицк до районного центра р.п. Колывань, Колыванского района Новосибирской области – 65 км., до областного центра г. Новосибирска, Новосибирской области - 120 км.</w:t>
      </w:r>
    </w:p>
    <w:bookmarkEnd w:id="0"/>
    <w:bookmarkEnd w:id="1"/>
    <w:p w:rsidR="00AE3CE5" w:rsidRPr="00617C70" w:rsidRDefault="00AE3CE5" w:rsidP="00AE3CE5">
      <w:pPr>
        <w:pStyle w:val="a7"/>
        <w:ind w:firstLine="567"/>
        <w:jc w:val="both"/>
      </w:pPr>
      <w:r w:rsidRPr="00617C70">
        <w:lastRenderedPageBreak/>
        <w:t>Общая площадь поселения составляет 47506 га. Численность населения по данным на 01.01.2020 года составила 1147 человек.</w:t>
      </w:r>
    </w:p>
    <w:p w:rsidR="00AE3CE5" w:rsidRPr="00617C70" w:rsidRDefault="00AE3CE5" w:rsidP="00AE3CE5">
      <w:pPr>
        <w:pStyle w:val="a7"/>
        <w:ind w:firstLine="567"/>
        <w:jc w:val="both"/>
      </w:pPr>
    </w:p>
    <w:p w:rsidR="00AE3CE5" w:rsidRPr="00617C70" w:rsidRDefault="00AE3CE5" w:rsidP="00AE3CE5">
      <w:pPr>
        <w:pStyle w:val="a7"/>
        <w:numPr>
          <w:ilvl w:val="1"/>
          <w:numId w:val="1"/>
        </w:numPr>
        <w:jc w:val="center"/>
        <w:rPr>
          <w:b/>
        </w:rPr>
      </w:pPr>
      <w:r w:rsidRPr="00617C70">
        <w:rPr>
          <w:b/>
        </w:rPr>
        <w:t>Наличие общественных кладбищ, сложившееся осуществление захоронений</w:t>
      </w:r>
    </w:p>
    <w:p w:rsidR="00AE3CE5" w:rsidRPr="00617C70" w:rsidRDefault="00AE3CE5" w:rsidP="00AE3CE5">
      <w:pPr>
        <w:pStyle w:val="a7"/>
        <w:ind w:left="1080"/>
        <w:rPr>
          <w:b/>
        </w:rPr>
      </w:pPr>
    </w:p>
    <w:p w:rsidR="00AE3CE5" w:rsidRPr="00617C70" w:rsidRDefault="00AE3CE5" w:rsidP="00AE3CE5">
      <w:pPr>
        <w:pStyle w:val="a7"/>
        <w:ind w:firstLine="567"/>
        <w:jc w:val="both"/>
      </w:pPr>
      <w:r w:rsidRPr="00617C70">
        <w:t xml:space="preserve">   На территории </w:t>
      </w:r>
      <w:r w:rsidRPr="00617C70">
        <w:rPr>
          <w:rFonts w:eastAsia="Calibri"/>
        </w:rPr>
        <w:t>Новотроицкого</w:t>
      </w:r>
      <w:r w:rsidRPr="00617C70">
        <w:t xml:space="preserve"> сельсовета захоронения умерших осуществляются на действующих общественных кладбищах традиционного типа:</w:t>
      </w:r>
    </w:p>
    <w:p w:rsidR="00AE3CE5" w:rsidRPr="00617C70" w:rsidRDefault="00AE3CE5" w:rsidP="00AE3CE5">
      <w:pPr>
        <w:pStyle w:val="a7"/>
        <w:ind w:firstLine="567"/>
        <w:jc w:val="both"/>
      </w:pPr>
      <w:r w:rsidRPr="00617C70">
        <w:t>- село Новотроицк, кладбище площадью 1200 кв.м.;</w:t>
      </w:r>
    </w:p>
    <w:p w:rsidR="00AE3CE5" w:rsidRPr="00617C70" w:rsidRDefault="00AE3CE5" w:rsidP="00AE3CE5">
      <w:pPr>
        <w:pStyle w:val="a7"/>
        <w:ind w:firstLine="567"/>
        <w:jc w:val="both"/>
      </w:pPr>
      <w:r w:rsidRPr="00617C70">
        <w:t xml:space="preserve">- деревня Казанка, кладбище площадью </w:t>
      </w:r>
      <w:r w:rsidRPr="00617C70">
        <w:rPr>
          <w:color w:val="FF0000"/>
        </w:rPr>
        <w:t xml:space="preserve"> </w:t>
      </w:r>
      <w:r w:rsidRPr="00617C70">
        <w:t>1300 кв.м.;</w:t>
      </w:r>
    </w:p>
    <w:p w:rsidR="00AE3CE5" w:rsidRPr="00617C70" w:rsidRDefault="00AE3CE5" w:rsidP="00AE3CE5">
      <w:pPr>
        <w:pStyle w:val="a7"/>
        <w:ind w:firstLine="567"/>
        <w:jc w:val="both"/>
      </w:pPr>
      <w:r w:rsidRPr="00617C70">
        <w:t xml:space="preserve">- деревня Крутоборка, кладбище площадью </w:t>
      </w:r>
      <w:r w:rsidRPr="00617C70">
        <w:rPr>
          <w:color w:val="FF0000"/>
        </w:rPr>
        <w:t xml:space="preserve"> </w:t>
      </w:r>
      <w:r w:rsidRPr="00617C70">
        <w:t>500 кв.м;</w:t>
      </w:r>
    </w:p>
    <w:p w:rsidR="00AE3CE5" w:rsidRPr="00617C70" w:rsidRDefault="00AE3CE5" w:rsidP="00AE3CE5">
      <w:pPr>
        <w:pStyle w:val="a7"/>
        <w:ind w:firstLine="567"/>
        <w:jc w:val="both"/>
      </w:pPr>
      <w:r w:rsidRPr="00617C70">
        <w:t>- деревня Щукино. Кладбище площадью 500 кв.м ;</w:t>
      </w:r>
    </w:p>
    <w:p w:rsidR="00AE3CE5" w:rsidRPr="00617C70" w:rsidRDefault="00AE3CE5" w:rsidP="00AE3CE5">
      <w:pPr>
        <w:pStyle w:val="a7"/>
        <w:ind w:firstLine="567"/>
        <w:jc w:val="both"/>
      </w:pPr>
      <w:r w:rsidRPr="00617C70">
        <w:t>- деревня Умна, кладбище площадью 900 кв.м;</w:t>
      </w:r>
    </w:p>
    <w:p w:rsidR="00AE3CE5" w:rsidRPr="00617C70" w:rsidRDefault="00AE3CE5" w:rsidP="00AE3CE5">
      <w:pPr>
        <w:pStyle w:val="a7"/>
        <w:ind w:firstLine="567"/>
        <w:jc w:val="both"/>
      </w:pPr>
      <w:r w:rsidRPr="00617C70">
        <w:t>- деревня Черный Мыс, кладбище площадью 600 кв.м ;</w:t>
      </w:r>
    </w:p>
    <w:p w:rsidR="00AE3CE5" w:rsidRPr="00617C70" w:rsidRDefault="00AE3CE5" w:rsidP="00AE3CE5">
      <w:pPr>
        <w:pStyle w:val="a7"/>
        <w:ind w:firstLine="567"/>
        <w:jc w:val="both"/>
      </w:pPr>
      <w:r w:rsidRPr="00617C70">
        <w:t>- село Юрт-Акбалык, кладбище площадью 1300кв.м.</w:t>
      </w:r>
    </w:p>
    <w:p w:rsidR="00AE3CE5" w:rsidRPr="00617C70" w:rsidRDefault="00AE3CE5" w:rsidP="00AE3CE5">
      <w:pPr>
        <w:pStyle w:val="a9"/>
        <w:rPr>
          <w:sz w:val="24"/>
          <w:szCs w:val="24"/>
        </w:rPr>
      </w:pPr>
      <w:r w:rsidRPr="00617C70">
        <w:rPr>
          <w:sz w:val="24"/>
          <w:szCs w:val="24"/>
        </w:rPr>
        <w:t xml:space="preserve"> </w:t>
      </w:r>
    </w:p>
    <w:p w:rsidR="00AE3CE5" w:rsidRPr="00617C70" w:rsidRDefault="00AE3CE5" w:rsidP="00AE3CE5">
      <w:pPr>
        <w:numPr>
          <w:ilvl w:val="1"/>
          <w:numId w:val="1"/>
        </w:numPr>
        <w:tabs>
          <w:tab w:val="left" w:pos="284"/>
        </w:tabs>
        <w:suppressAutoHyphens/>
        <w:spacing w:after="0" w:line="240" w:lineRule="auto"/>
        <w:jc w:val="center"/>
        <w:rPr>
          <w:b/>
        </w:rPr>
      </w:pPr>
      <w:r w:rsidRPr="00617C70">
        <w:rPr>
          <w:b/>
        </w:rPr>
        <w:t>Расчет общественных кладбищ на расчетный срок</w:t>
      </w:r>
    </w:p>
    <w:p w:rsidR="00AE3CE5" w:rsidRPr="00617C70" w:rsidRDefault="00AE3CE5" w:rsidP="00AE3CE5">
      <w:pPr>
        <w:tabs>
          <w:tab w:val="left" w:pos="284"/>
        </w:tabs>
        <w:suppressAutoHyphens/>
        <w:ind w:left="1080"/>
        <w:rPr>
          <w:b/>
        </w:rPr>
      </w:pPr>
    </w:p>
    <w:p w:rsidR="00AE3CE5" w:rsidRPr="00617C70" w:rsidRDefault="00AE3CE5" w:rsidP="00AE3CE5">
      <w:pPr>
        <w:pStyle w:val="headertext"/>
        <w:shd w:val="clear" w:color="auto" w:fill="FFFFFF"/>
        <w:spacing w:before="0" w:beforeAutospacing="0" w:after="0" w:afterAutospacing="0"/>
        <w:jc w:val="both"/>
        <w:textAlignment w:val="baseline"/>
        <w:rPr>
          <w:spacing w:val="2"/>
        </w:rPr>
      </w:pPr>
      <w:r w:rsidRPr="00617C70">
        <w:rPr>
          <w:spacing w:val="2"/>
        </w:rPr>
        <w:t>(Расчет произведен в соответствии с Региональными нормативами градостроительного проектирования Новосибирской области, утвержденными постановлением Правительства Новосибирской области от 12.08.2015 года №303-п «Об утверждении региональных нормативов градостроительного проектирования Новосибирской области»):</w:t>
      </w:r>
    </w:p>
    <w:p w:rsidR="00AE3CE5" w:rsidRPr="00617C70" w:rsidRDefault="00AE3CE5" w:rsidP="00AE3CE5">
      <w:pPr>
        <w:pStyle w:val="headertext"/>
        <w:shd w:val="clear" w:color="auto" w:fill="FFFFFF"/>
        <w:spacing w:before="0" w:beforeAutospacing="0" w:after="0" w:afterAutospacing="0"/>
        <w:jc w:val="both"/>
        <w:textAlignment w:val="baseline"/>
        <w:rPr>
          <w:spacing w:val="2"/>
        </w:rPr>
      </w:pPr>
      <w:r w:rsidRPr="00617C70">
        <w:rPr>
          <w:spacing w:val="2"/>
        </w:rPr>
        <w:t xml:space="preserve"> </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1727"/>
        <w:gridCol w:w="1134"/>
        <w:gridCol w:w="2757"/>
        <w:gridCol w:w="1247"/>
        <w:gridCol w:w="850"/>
        <w:gridCol w:w="1242"/>
      </w:tblGrid>
      <w:tr w:rsidR="00AE3CE5" w:rsidRPr="00703D53" w:rsidTr="009E4A40">
        <w:trPr>
          <w:trHeight w:val="20"/>
          <w:jc w:val="center"/>
        </w:trPr>
        <w:tc>
          <w:tcPr>
            <w:tcW w:w="559" w:type="dxa"/>
            <w:vMerge w:val="restart"/>
            <w:vAlign w:val="center"/>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№пп</w:t>
            </w:r>
          </w:p>
        </w:tc>
        <w:tc>
          <w:tcPr>
            <w:tcW w:w="1727" w:type="dxa"/>
            <w:vMerge w:val="restart"/>
            <w:vAlign w:val="center"/>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Наименование</w:t>
            </w:r>
          </w:p>
        </w:tc>
        <w:tc>
          <w:tcPr>
            <w:tcW w:w="1134" w:type="dxa"/>
            <w:vMerge w:val="restart"/>
            <w:vAlign w:val="center"/>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Единица измерения</w:t>
            </w:r>
          </w:p>
        </w:tc>
        <w:tc>
          <w:tcPr>
            <w:tcW w:w="2757" w:type="dxa"/>
            <w:vMerge w:val="restart"/>
            <w:vAlign w:val="center"/>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Принятые нормативы</w:t>
            </w:r>
          </w:p>
        </w:tc>
        <w:tc>
          <w:tcPr>
            <w:tcW w:w="1247" w:type="dxa"/>
            <w:vMerge w:val="restart"/>
            <w:vAlign w:val="center"/>
          </w:tcPr>
          <w:p w:rsidR="00AE3CE5" w:rsidRPr="00703D53" w:rsidRDefault="00AE3CE5" w:rsidP="009E4A40">
            <w:pPr>
              <w:suppressAutoHyphens/>
              <w:jc w:val="center"/>
              <w:rPr>
                <w:rFonts w:ascii="Times New Roman" w:hAnsi="Times New Roman"/>
                <w:sz w:val="24"/>
                <w:szCs w:val="24"/>
                <w:lang w:eastAsia="ar-SA"/>
              </w:rPr>
            </w:pPr>
            <w:r w:rsidRPr="00703D53">
              <w:rPr>
                <w:rFonts w:ascii="Times New Roman" w:hAnsi="Times New Roman"/>
                <w:sz w:val="24"/>
                <w:szCs w:val="24"/>
              </w:rPr>
              <w:t>Норма- тивная потреб-ность (га)</w:t>
            </w:r>
          </w:p>
        </w:tc>
        <w:tc>
          <w:tcPr>
            <w:tcW w:w="2092" w:type="dxa"/>
            <w:gridSpan w:val="2"/>
            <w:vAlign w:val="center"/>
          </w:tcPr>
          <w:p w:rsidR="00AE3CE5" w:rsidRPr="00703D53" w:rsidRDefault="00AE3CE5" w:rsidP="009E4A40">
            <w:pPr>
              <w:suppressAutoHyphens/>
              <w:jc w:val="center"/>
              <w:rPr>
                <w:rFonts w:ascii="Times New Roman" w:hAnsi="Times New Roman"/>
                <w:sz w:val="24"/>
                <w:szCs w:val="24"/>
                <w:lang w:eastAsia="ar-SA"/>
              </w:rPr>
            </w:pPr>
            <w:r w:rsidRPr="00703D53">
              <w:rPr>
                <w:rFonts w:ascii="Times New Roman" w:hAnsi="Times New Roman"/>
                <w:sz w:val="24"/>
                <w:szCs w:val="24"/>
              </w:rPr>
              <w:t>В том числе:</w:t>
            </w:r>
          </w:p>
        </w:tc>
      </w:tr>
      <w:tr w:rsidR="00AE3CE5" w:rsidRPr="00703D53" w:rsidTr="009E4A40">
        <w:trPr>
          <w:trHeight w:val="20"/>
          <w:jc w:val="center"/>
        </w:trPr>
        <w:tc>
          <w:tcPr>
            <w:tcW w:w="559" w:type="dxa"/>
            <w:vMerge/>
            <w:vAlign w:val="center"/>
          </w:tcPr>
          <w:p w:rsidR="00AE3CE5" w:rsidRPr="00703D53" w:rsidRDefault="00AE3CE5" w:rsidP="009E4A40">
            <w:pPr>
              <w:jc w:val="center"/>
              <w:rPr>
                <w:rFonts w:ascii="Times New Roman" w:hAnsi="Times New Roman"/>
                <w:sz w:val="24"/>
                <w:szCs w:val="24"/>
              </w:rPr>
            </w:pPr>
          </w:p>
        </w:tc>
        <w:tc>
          <w:tcPr>
            <w:tcW w:w="1727" w:type="dxa"/>
            <w:vMerge/>
            <w:vAlign w:val="center"/>
          </w:tcPr>
          <w:p w:rsidR="00AE3CE5" w:rsidRPr="00703D53" w:rsidRDefault="00AE3CE5" w:rsidP="009E4A40">
            <w:pPr>
              <w:jc w:val="center"/>
              <w:rPr>
                <w:rFonts w:ascii="Times New Roman" w:hAnsi="Times New Roman"/>
                <w:sz w:val="24"/>
                <w:szCs w:val="24"/>
              </w:rPr>
            </w:pPr>
          </w:p>
        </w:tc>
        <w:tc>
          <w:tcPr>
            <w:tcW w:w="1134" w:type="dxa"/>
            <w:vMerge/>
            <w:vAlign w:val="center"/>
          </w:tcPr>
          <w:p w:rsidR="00AE3CE5" w:rsidRPr="00703D53" w:rsidRDefault="00AE3CE5" w:rsidP="009E4A40">
            <w:pPr>
              <w:jc w:val="center"/>
              <w:rPr>
                <w:rFonts w:ascii="Times New Roman" w:hAnsi="Times New Roman"/>
                <w:sz w:val="24"/>
                <w:szCs w:val="24"/>
              </w:rPr>
            </w:pPr>
          </w:p>
        </w:tc>
        <w:tc>
          <w:tcPr>
            <w:tcW w:w="2757" w:type="dxa"/>
            <w:vMerge/>
            <w:vAlign w:val="center"/>
          </w:tcPr>
          <w:p w:rsidR="00AE3CE5" w:rsidRPr="00703D53" w:rsidRDefault="00AE3CE5" w:rsidP="009E4A40">
            <w:pPr>
              <w:jc w:val="center"/>
              <w:rPr>
                <w:rFonts w:ascii="Times New Roman" w:hAnsi="Times New Roman"/>
                <w:sz w:val="24"/>
                <w:szCs w:val="24"/>
              </w:rPr>
            </w:pPr>
          </w:p>
        </w:tc>
        <w:tc>
          <w:tcPr>
            <w:tcW w:w="1247" w:type="dxa"/>
            <w:vMerge/>
            <w:vAlign w:val="center"/>
          </w:tcPr>
          <w:p w:rsidR="00AE3CE5" w:rsidRPr="00703D53" w:rsidRDefault="00AE3CE5" w:rsidP="009E4A40">
            <w:pPr>
              <w:suppressAutoHyphens/>
              <w:jc w:val="center"/>
              <w:rPr>
                <w:rFonts w:ascii="Times New Roman" w:hAnsi="Times New Roman"/>
                <w:sz w:val="24"/>
                <w:szCs w:val="24"/>
                <w:lang w:eastAsia="ar-SA"/>
              </w:rPr>
            </w:pPr>
          </w:p>
        </w:tc>
        <w:tc>
          <w:tcPr>
            <w:tcW w:w="850" w:type="dxa"/>
            <w:vAlign w:val="center"/>
          </w:tcPr>
          <w:p w:rsidR="00AE3CE5" w:rsidRPr="00703D53" w:rsidRDefault="00AE3CE5" w:rsidP="009E4A40">
            <w:pPr>
              <w:suppressAutoHyphens/>
              <w:jc w:val="center"/>
              <w:rPr>
                <w:rFonts w:ascii="Times New Roman" w:hAnsi="Times New Roman"/>
                <w:sz w:val="24"/>
                <w:szCs w:val="24"/>
                <w:lang w:eastAsia="ar-SA"/>
              </w:rPr>
            </w:pPr>
            <w:r w:rsidRPr="00703D53">
              <w:rPr>
                <w:rFonts w:ascii="Times New Roman" w:hAnsi="Times New Roman"/>
                <w:sz w:val="24"/>
                <w:szCs w:val="24"/>
              </w:rPr>
              <w:t>Существующая ситуация</w:t>
            </w:r>
          </w:p>
        </w:tc>
        <w:tc>
          <w:tcPr>
            <w:tcW w:w="1242" w:type="dxa"/>
            <w:vAlign w:val="center"/>
          </w:tcPr>
          <w:p w:rsidR="00AE3CE5" w:rsidRPr="00703D53" w:rsidRDefault="00AE3CE5" w:rsidP="009E4A40">
            <w:pPr>
              <w:suppressAutoHyphens/>
              <w:jc w:val="center"/>
              <w:rPr>
                <w:rFonts w:ascii="Times New Roman" w:hAnsi="Times New Roman"/>
                <w:sz w:val="24"/>
                <w:szCs w:val="24"/>
                <w:lang w:eastAsia="ar-SA"/>
              </w:rPr>
            </w:pPr>
            <w:r w:rsidRPr="00703D53">
              <w:rPr>
                <w:rFonts w:ascii="Times New Roman" w:hAnsi="Times New Roman"/>
                <w:sz w:val="24"/>
                <w:szCs w:val="24"/>
              </w:rPr>
              <w:t>требуется запроек-тировать</w:t>
            </w:r>
          </w:p>
        </w:tc>
      </w:tr>
      <w:tr w:rsidR="00AE3CE5" w:rsidRPr="00703D53" w:rsidTr="009E4A40">
        <w:trPr>
          <w:trHeight w:val="20"/>
          <w:jc w:val="center"/>
        </w:trPr>
        <w:tc>
          <w:tcPr>
            <w:tcW w:w="559" w:type="dxa"/>
            <w:vAlign w:val="center"/>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1</w:t>
            </w:r>
          </w:p>
        </w:tc>
        <w:tc>
          <w:tcPr>
            <w:tcW w:w="1727" w:type="dxa"/>
            <w:vAlign w:val="center"/>
          </w:tcPr>
          <w:p w:rsidR="00AE3CE5" w:rsidRPr="00703D53" w:rsidRDefault="00AE3CE5" w:rsidP="009E4A40">
            <w:pPr>
              <w:jc w:val="both"/>
              <w:rPr>
                <w:rFonts w:ascii="Times New Roman" w:hAnsi="Times New Roman"/>
                <w:sz w:val="24"/>
                <w:szCs w:val="24"/>
              </w:rPr>
            </w:pPr>
            <w:r w:rsidRPr="00703D53">
              <w:rPr>
                <w:rFonts w:ascii="Times New Roman" w:hAnsi="Times New Roman"/>
                <w:sz w:val="24"/>
                <w:szCs w:val="24"/>
              </w:rPr>
              <w:t>с. Новотроицк</w:t>
            </w:r>
          </w:p>
        </w:tc>
        <w:tc>
          <w:tcPr>
            <w:tcW w:w="1134" w:type="dxa"/>
            <w:vAlign w:val="center"/>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га</w:t>
            </w:r>
          </w:p>
        </w:tc>
        <w:tc>
          <w:tcPr>
            <w:tcW w:w="2757" w:type="dxa"/>
            <w:vMerge w:val="restart"/>
            <w:vAlign w:val="center"/>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0,24 га на 1 тыс. жителей для кладбищ смешанного и традиционного захоронения</w:t>
            </w:r>
          </w:p>
        </w:tc>
        <w:tc>
          <w:tcPr>
            <w:tcW w:w="1247" w:type="dxa"/>
            <w:vAlign w:val="center"/>
          </w:tcPr>
          <w:p w:rsidR="00AE3CE5" w:rsidRPr="00703D53" w:rsidRDefault="00AE3CE5" w:rsidP="009E4A40">
            <w:pPr>
              <w:suppressAutoHyphens/>
              <w:jc w:val="center"/>
              <w:rPr>
                <w:rFonts w:ascii="Times New Roman" w:hAnsi="Times New Roman"/>
                <w:sz w:val="24"/>
                <w:szCs w:val="24"/>
                <w:lang w:eastAsia="ar-SA"/>
              </w:rPr>
            </w:pPr>
            <w:r w:rsidRPr="00703D53">
              <w:rPr>
                <w:rFonts w:ascii="Times New Roman" w:hAnsi="Times New Roman"/>
                <w:sz w:val="24"/>
                <w:szCs w:val="24"/>
                <w:lang w:eastAsia="ar-SA"/>
              </w:rPr>
              <w:t>0,0591 тыс.чел. х 0,24 га = 0,01</w:t>
            </w:r>
          </w:p>
          <w:p w:rsidR="00AE3CE5" w:rsidRPr="00703D53" w:rsidRDefault="00AE3CE5" w:rsidP="009E4A40">
            <w:pPr>
              <w:suppressAutoHyphens/>
              <w:jc w:val="center"/>
              <w:rPr>
                <w:rFonts w:ascii="Times New Roman" w:hAnsi="Times New Roman"/>
                <w:sz w:val="24"/>
                <w:szCs w:val="24"/>
                <w:lang w:eastAsia="ar-SA"/>
              </w:rPr>
            </w:pPr>
          </w:p>
        </w:tc>
        <w:tc>
          <w:tcPr>
            <w:tcW w:w="850" w:type="dxa"/>
            <w:vAlign w:val="center"/>
          </w:tcPr>
          <w:p w:rsidR="00AE3CE5" w:rsidRPr="00703D53" w:rsidRDefault="00AE3CE5" w:rsidP="009E4A40">
            <w:pPr>
              <w:suppressAutoHyphens/>
              <w:jc w:val="center"/>
              <w:rPr>
                <w:rFonts w:ascii="Times New Roman" w:hAnsi="Times New Roman"/>
                <w:sz w:val="24"/>
                <w:szCs w:val="24"/>
              </w:rPr>
            </w:pPr>
            <w:r w:rsidRPr="00703D53">
              <w:rPr>
                <w:rFonts w:ascii="Times New Roman" w:hAnsi="Times New Roman"/>
                <w:sz w:val="24"/>
                <w:szCs w:val="24"/>
              </w:rPr>
              <w:t>2,88</w:t>
            </w:r>
          </w:p>
        </w:tc>
        <w:tc>
          <w:tcPr>
            <w:tcW w:w="1242" w:type="dxa"/>
            <w:vAlign w:val="center"/>
          </w:tcPr>
          <w:p w:rsidR="00AE3CE5" w:rsidRPr="00703D53" w:rsidRDefault="00AE3CE5" w:rsidP="009E4A40">
            <w:pPr>
              <w:suppressAutoHyphens/>
              <w:jc w:val="center"/>
              <w:rPr>
                <w:rFonts w:ascii="Times New Roman" w:hAnsi="Times New Roman"/>
                <w:sz w:val="24"/>
                <w:szCs w:val="24"/>
              </w:rPr>
            </w:pPr>
            <w:r w:rsidRPr="00703D53">
              <w:rPr>
                <w:rFonts w:ascii="Times New Roman" w:hAnsi="Times New Roman"/>
                <w:sz w:val="24"/>
                <w:szCs w:val="24"/>
              </w:rPr>
              <w:t>0</w:t>
            </w:r>
          </w:p>
        </w:tc>
      </w:tr>
      <w:tr w:rsidR="00AE3CE5" w:rsidRPr="00703D53" w:rsidTr="009E4A40">
        <w:trPr>
          <w:trHeight w:val="20"/>
          <w:jc w:val="center"/>
        </w:trPr>
        <w:tc>
          <w:tcPr>
            <w:tcW w:w="559" w:type="dxa"/>
            <w:vAlign w:val="center"/>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2</w:t>
            </w:r>
          </w:p>
        </w:tc>
        <w:tc>
          <w:tcPr>
            <w:tcW w:w="1727" w:type="dxa"/>
            <w:vAlign w:val="center"/>
          </w:tcPr>
          <w:p w:rsidR="00AE3CE5" w:rsidRPr="00703D53" w:rsidRDefault="00AE3CE5" w:rsidP="009E4A40">
            <w:pPr>
              <w:jc w:val="both"/>
              <w:rPr>
                <w:rFonts w:ascii="Times New Roman" w:hAnsi="Times New Roman"/>
                <w:sz w:val="24"/>
                <w:szCs w:val="24"/>
              </w:rPr>
            </w:pPr>
            <w:r w:rsidRPr="00703D53">
              <w:rPr>
                <w:rFonts w:ascii="Times New Roman" w:hAnsi="Times New Roman"/>
                <w:sz w:val="24"/>
                <w:szCs w:val="24"/>
              </w:rPr>
              <w:t>д. Казанка</w:t>
            </w:r>
          </w:p>
        </w:tc>
        <w:tc>
          <w:tcPr>
            <w:tcW w:w="1134" w:type="dxa"/>
            <w:vAlign w:val="center"/>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га</w:t>
            </w:r>
          </w:p>
        </w:tc>
        <w:tc>
          <w:tcPr>
            <w:tcW w:w="2757" w:type="dxa"/>
            <w:vMerge/>
            <w:vAlign w:val="center"/>
          </w:tcPr>
          <w:p w:rsidR="00AE3CE5" w:rsidRPr="00703D53" w:rsidRDefault="00AE3CE5" w:rsidP="009E4A40">
            <w:pPr>
              <w:jc w:val="center"/>
              <w:rPr>
                <w:rFonts w:ascii="Times New Roman" w:hAnsi="Times New Roman"/>
                <w:sz w:val="24"/>
                <w:szCs w:val="24"/>
              </w:rPr>
            </w:pPr>
          </w:p>
        </w:tc>
        <w:tc>
          <w:tcPr>
            <w:tcW w:w="1247" w:type="dxa"/>
            <w:vAlign w:val="center"/>
          </w:tcPr>
          <w:p w:rsidR="00AE3CE5" w:rsidRPr="00703D53" w:rsidRDefault="00AE3CE5" w:rsidP="009E4A40">
            <w:pPr>
              <w:suppressAutoHyphens/>
              <w:jc w:val="center"/>
              <w:rPr>
                <w:rFonts w:ascii="Times New Roman" w:hAnsi="Times New Roman"/>
                <w:sz w:val="24"/>
                <w:szCs w:val="24"/>
                <w:lang w:eastAsia="ar-SA"/>
              </w:rPr>
            </w:pPr>
            <w:r w:rsidRPr="00703D53">
              <w:rPr>
                <w:rFonts w:ascii="Times New Roman" w:hAnsi="Times New Roman"/>
                <w:sz w:val="24"/>
                <w:szCs w:val="24"/>
                <w:lang w:eastAsia="ar-SA"/>
              </w:rPr>
              <w:t>0,0154 тыс.чел. х</w:t>
            </w:r>
          </w:p>
          <w:p w:rsidR="00AE3CE5" w:rsidRPr="00703D53" w:rsidRDefault="00AE3CE5" w:rsidP="009E4A40">
            <w:pPr>
              <w:suppressAutoHyphens/>
              <w:jc w:val="center"/>
              <w:rPr>
                <w:rFonts w:ascii="Times New Roman" w:hAnsi="Times New Roman"/>
                <w:sz w:val="24"/>
                <w:szCs w:val="24"/>
                <w:lang w:eastAsia="ar-SA"/>
              </w:rPr>
            </w:pPr>
            <w:r w:rsidRPr="00703D53">
              <w:rPr>
                <w:rFonts w:ascii="Times New Roman" w:hAnsi="Times New Roman"/>
                <w:sz w:val="24"/>
                <w:szCs w:val="24"/>
                <w:lang w:eastAsia="ar-SA"/>
              </w:rPr>
              <w:t>0,24 га = 0,004</w:t>
            </w:r>
          </w:p>
          <w:p w:rsidR="00AE3CE5" w:rsidRPr="00703D53" w:rsidRDefault="00AE3CE5" w:rsidP="009E4A40">
            <w:pPr>
              <w:suppressAutoHyphens/>
              <w:jc w:val="center"/>
              <w:rPr>
                <w:rFonts w:ascii="Times New Roman" w:hAnsi="Times New Roman"/>
                <w:sz w:val="24"/>
                <w:szCs w:val="24"/>
                <w:lang w:eastAsia="ar-SA"/>
              </w:rPr>
            </w:pPr>
          </w:p>
        </w:tc>
        <w:tc>
          <w:tcPr>
            <w:tcW w:w="850" w:type="dxa"/>
            <w:vAlign w:val="center"/>
          </w:tcPr>
          <w:p w:rsidR="00AE3CE5" w:rsidRPr="00703D53" w:rsidRDefault="00AE3CE5" w:rsidP="009E4A40">
            <w:pPr>
              <w:suppressAutoHyphens/>
              <w:jc w:val="center"/>
              <w:rPr>
                <w:rFonts w:ascii="Times New Roman" w:hAnsi="Times New Roman"/>
                <w:sz w:val="24"/>
                <w:szCs w:val="24"/>
              </w:rPr>
            </w:pPr>
            <w:r w:rsidRPr="00703D53">
              <w:rPr>
                <w:rFonts w:ascii="Times New Roman" w:hAnsi="Times New Roman"/>
                <w:sz w:val="24"/>
                <w:szCs w:val="24"/>
              </w:rPr>
              <w:t>3,12</w:t>
            </w:r>
          </w:p>
        </w:tc>
        <w:tc>
          <w:tcPr>
            <w:tcW w:w="1242" w:type="dxa"/>
            <w:vAlign w:val="center"/>
          </w:tcPr>
          <w:p w:rsidR="00AE3CE5" w:rsidRPr="00703D53" w:rsidRDefault="00AE3CE5" w:rsidP="009E4A40">
            <w:pPr>
              <w:suppressAutoHyphens/>
              <w:jc w:val="center"/>
              <w:rPr>
                <w:rFonts w:ascii="Times New Roman" w:hAnsi="Times New Roman"/>
                <w:sz w:val="24"/>
                <w:szCs w:val="24"/>
              </w:rPr>
            </w:pPr>
            <w:r w:rsidRPr="00703D53">
              <w:rPr>
                <w:rFonts w:ascii="Times New Roman" w:hAnsi="Times New Roman"/>
                <w:sz w:val="24"/>
                <w:szCs w:val="24"/>
              </w:rPr>
              <w:t>0</w:t>
            </w:r>
          </w:p>
        </w:tc>
      </w:tr>
      <w:tr w:rsidR="00AE3CE5" w:rsidRPr="00703D53" w:rsidTr="009E4A40">
        <w:trPr>
          <w:trHeight w:val="20"/>
          <w:jc w:val="center"/>
        </w:trPr>
        <w:tc>
          <w:tcPr>
            <w:tcW w:w="559" w:type="dxa"/>
            <w:vAlign w:val="center"/>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3</w:t>
            </w:r>
          </w:p>
        </w:tc>
        <w:tc>
          <w:tcPr>
            <w:tcW w:w="1727" w:type="dxa"/>
            <w:vAlign w:val="center"/>
          </w:tcPr>
          <w:p w:rsidR="00AE3CE5" w:rsidRPr="00703D53" w:rsidRDefault="00AE3CE5" w:rsidP="009E4A40">
            <w:pPr>
              <w:jc w:val="both"/>
              <w:rPr>
                <w:rFonts w:ascii="Times New Roman" w:hAnsi="Times New Roman"/>
                <w:sz w:val="24"/>
                <w:szCs w:val="24"/>
              </w:rPr>
            </w:pPr>
            <w:r w:rsidRPr="00703D53">
              <w:rPr>
                <w:rFonts w:ascii="Times New Roman" w:hAnsi="Times New Roman"/>
                <w:sz w:val="24"/>
                <w:szCs w:val="24"/>
              </w:rPr>
              <w:t>д. Крутоборка</w:t>
            </w:r>
          </w:p>
        </w:tc>
        <w:tc>
          <w:tcPr>
            <w:tcW w:w="1134" w:type="dxa"/>
            <w:vAlign w:val="center"/>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га</w:t>
            </w:r>
          </w:p>
        </w:tc>
        <w:tc>
          <w:tcPr>
            <w:tcW w:w="2757" w:type="dxa"/>
            <w:vMerge/>
            <w:vAlign w:val="center"/>
          </w:tcPr>
          <w:p w:rsidR="00AE3CE5" w:rsidRPr="00703D53" w:rsidRDefault="00AE3CE5" w:rsidP="009E4A40">
            <w:pPr>
              <w:jc w:val="center"/>
              <w:rPr>
                <w:rFonts w:ascii="Times New Roman" w:hAnsi="Times New Roman"/>
                <w:sz w:val="24"/>
                <w:szCs w:val="24"/>
              </w:rPr>
            </w:pPr>
          </w:p>
        </w:tc>
        <w:tc>
          <w:tcPr>
            <w:tcW w:w="1247" w:type="dxa"/>
            <w:vAlign w:val="center"/>
          </w:tcPr>
          <w:p w:rsidR="00AE3CE5" w:rsidRPr="00703D53" w:rsidRDefault="00AE3CE5" w:rsidP="009E4A40">
            <w:pPr>
              <w:suppressAutoHyphens/>
              <w:jc w:val="center"/>
              <w:rPr>
                <w:rFonts w:ascii="Times New Roman" w:hAnsi="Times New Roman"/>
                <w:sz w:val="24"/>
                <w:szCs w:val="24"/>
                <w:lang w:eastAsia="ar-SA"/>
              </w:rPr>
            </w:pPr>
            <w:r w:rsidRPr="00703D53">
              <w:rPr>
                <w:rFonts w:ascii="Times New Roman" w:hAnsi="Times New Roman"/>
                <w:sz w:val="24"/>
                <w:szCs w:val="24"/>
                <w:lang w:eastAsia="ar-SA"/>
              </w:rPr>
              <w:t>0,0018</w:t>
            </w:r>
          </w:p>
          <w:p w:rsidR="00AE3CE5" w:rsidRPr="00703D53" w:rsidRDefault="00AE3CE5" w:rsidP="009E4A40">
            <w:pPr>
              <w:suppressAutoHyphens/>
              <w:jc w:val="center"/>
              <w:rPr>
                <w:rFonts w:ascii="Times New Roman" w:hAnsi="Times New Roman"/>
                <w:sz w:val="24"/>
                <w:szCs w:val="24"/>
                <w:lang w:eastAsia="ar-SA"/>
              </w:rPr>
            </w:pPr>
            <w:r w:rsidRPr="00703D53">
              <w:rPr>
                <w:rFonts w:ascii="Times New Roman" w:hAnsi="Times New Roman"/>
                <w:sz w:val="24"/>
                <w:szCs w:val="24"/>
                <w:lang w:eastAsia="ar-SA"/>
              </w:rPr>
              <w:t>тыс.чел. х</w:t>
            </w:r>
          </w:p>
          <w:p w:rsidR="00AE3CE5" w:rsidRPr="00703D53" w:rsidRDefault="00AE3CE5" w:rsidP="009E4A40">
            <w:pPr>
              <w:suppressAutoHyphens/>
              <w:jc w:val="center"/>
              <w:rPr>
                <w:rFonts w:ascii="Times New Roman" w:hAnsi="Times New Roman"/>
                <w:sz w:val="24"/>
                <w:szCs w:val="24"/>
                <w:lang w:eastAsia="ar-SA"/>
              </w:rPr>
            </w:pPr>
            <w:r w:rsidRPr="00703D53">
              <w:rPr>
                <w:rFonts w:ascii="Times New Roman" w:hAnsi="Times New Roman"/>
                <w:sz w:val="24"/>
                <w:szCs w:val="24"/>
                <w:lang w:eastAsia="ar-SA"/>
              </w:rPr>
              <w:t>0,24 га = 0,0004</w:t>
            </w:r>
          </w:p>
          <w:p w:rsidR="00AE3CE5" w:rsidRPr="00703D53" w:rsidRDefault="00AE3CE5" w:rsidP="009E4A40">
            <w:pPr>
              <w:suppressAutoHyphens/>
              <w:jc w:val="center"/>
              <w:rPr>
                <w:rFonts w:ascii="Times New Roman" w:hAnsi="Times New Roman"/>
                <w:sz w:val="24"/>
                <w:szCs w:val="24"/>
                <w:lang w:eastAsia="ar-SA"/>
              </w:rPr>
            </w:pPr>
          </w:p>
        </w:tc>
        <w:tc>
          <w:tcPr>
            <w:tcW w:w="850" w:type="dxa"/>
            <w:vAlign w:val="center"/>
          </w:tcPr>
          <w:p w:rsidR="00AE3CE5" w:rsidRPr="00703D53" w:rsidRDefault="00AE3CE5" w:rsidP="009E4A40">
            <w:pPr>
              <w:suppressAutoHyphens/>
              <w:jc w:val="center"/>
              <w:rPr>
                <w:rFonts w:ascii="Times New Roman" w:hAnsi="Times New Roman"/>
                <w:sz w:val="24"/>
                <w:szCs w:val="24"/>
              </w:rPr>
            </w:pPr>
            <w:r w:rsidRPr="00703D53">
              <w:rPr>
                <w:rFonts w:ascii="Times New Roman" w:hAnsi="Times New Roman"/>
                <w:sz w:val="24"/>
                <w:szCs w:val="24"/>
              </w:rPr>
              <w:t>0,12</w:t>
            </w:r>
          </w:p>
        </w:tc>
        <w:tc>
          <w:tcPr>
            <w:tcW w:w="1242" w:type="dxa"/>
            <w:vAlign w:val="center"/>
          </w:tcPr>
          <w:p w:rsidR="00AE3CE5" w:rsidRPr="00703D53" w:rsidRDefault="00AE3CE5" w:rsidP="009E4A40">
            <w:pPr>
              <w:suppressAutoHyphens/>
              <w:jc w:val="center"/>
              <w:rPr>
                <w:rFonts w:ascii="Times New Roman" w:hAnsi="Times New Roman"/>
                <w:sz w:val="24"/>
                <w:szCs w:val="24"/>
              </w:rPr>
            </w:pPr>
            <w:r w:rsidRPr="00703D53">
              <w:rPr>
                <w:rFonts w:ascii="Times New Roman" w:hAnsi="Times New Roman"/>
                <w:sz w:val="24"/>
                <w:szCs w:val="24"/>
              </w:rPr>
              <w:t>0</w:t>
            </w:r>
          </w:p>
        </w:tc>
      </w:tr>
      <w:tr w:rsidR="00AE3CE5" w:rsidRPr="00703D53" w:rsidTr="009E4A40">
        <w:trPr>
          <w:trHeight w:val="20"/>
          <w:jc w:val="center"/>
        </w:trPr>
        <w:tc>
          <w:tcPr>
            <w:tcW w:w="559" w:type="dxa"/>
            <w:vAlign w:val="center"/>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lastRenderedPageBreak/>
              <w:t>4</w:t>
            </w:r>
          </w:p>
        </w:tc>
        <w:tc>
          <w:tcPr>
            <w:tcW w:w="1727" w:type="dxa"/>
            <w:vAlign w:val="center"/>
          </w:tcPr>
          <w:p w:rsidR="00AE3CE5" w:rsidRPr="00703D53" w:rsidRDefault="00AE3CE5" w:rsidP="009E4A40">
            <w:pPr>
              <w:ind w:left="-585"/>
              <w:jc w:val="both"/>
              <w:rPr>
                <w:rFonts w:ascii="Times New Roman" w:hAnsi="Times New Roman"/>
                <w:sz w:val="24"/>
                <w:szCs w:val="24"/>
              </w:rPr>
            </w:pPr>
            <w:r w:rsidRPr="00703D53">
              <w:rPr>
                <w:rFonts w:ascii="Times New Roman" w:hAnsi="Times New Roman"/>
                <w:sz w:val="24"/>
                <w:szCs w:val="24"/>
              </w:rPr>
              <w:t>д. Щ д. Щукино</w:t>
            </w:r>
          </w:p>
        </w:tc>
        <w:tc>
          <w:tcPr>
            <w:tcW w:w="1134" w:type="dxa"/>
            <w:vAlign w:val="center"/>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га</w:t>
            </w:r>
          </w:p>
        </w:tc>
        <w:tc>
          <w:tcPr>
            <w:tcW w:w="2757" w:type="dxa"/>
            <w:vMerge/>
            <w:vAlign w:val="center"/>
          </w:tcPr>
          <w:p w:rsidR="00AE3CE5" w:rsidRPr="00703D53" w:rsidRDefault="00AE3CE5" w:rsidP="009E4A40">
            <w:pPr>
              <w:jc w:val="center"/>
              <w:rPr>
                <w:rFonts w:ascii="Times New Roman" w:hAnsi="Times New Roman"/>
                <w:sz w:val="24"/>
                <w:szCs w:val="24"/>
              </w:rPr>
            </w:pPr>
          </w:p>
        </w:tc>
        <w:tc>
          <w:tcPr>
            <w:tcW w:w="1247" w:type="dxa"/>
            <w:vAlign w:val="center"/>
          </w:tcPr>
          <w:p w:rsidR="00AE3CE5" w:rsidRPr="00703D53" w:rsidRDefault="00AE3CE5" w:rsidP="009E4A40">
            <w:pPr>
              <w:suppressAutoHyphens/>
              <w:jc w:val="center"/>
              <w:rPr>
                <w:rFonts w:ascii="Times New Roman" w:hAnsi="Times New Roman"/>
                <w:sz w:val="24"/>
                <w:szCs w:val="24"/>
                <w:lang w:eastAsia="ar-SA"/>
              </w:rPr>
            </w:pPr>
            <w:r w:rsidRPr="00703D53">
              <w:rPr>
                <w:rFonts w:ascii="Times New Roman" w:hAnsi="Times New Roman"/>
                <w:sz w:val="24"/>
                <w:szCs w:val="24"/>
                <w:lang w:eastAsia="ar-SA"/>
              </w:rPr>
              <w:t xml:space="preserve">0,0024 тыс.чел </w:t>
            </w:r>
            <w:r w:rsidRPr="00703D53">
              <w:rPr>
                <w:rFonts w:ascii="Times New Roman" w:hAnsi="Times New Roman"/>
                <w:sz w:val="24"/>
                <w:szCs w:val="24"/>
                <w:lang w:val="en-US" w:eastAsia="ar-SA"/>
              </w:rPr>
              <w:t>x</w:t>
            </w:r>
            <w:r w:rsidRPr="00703D53">
              <w:rPr>
                <w:rFonts w:ascii="Times New Roman" w:hAnsi="Times New Roman"/>
                <w:sz w:val="24"/>
                <w:szCs w:val="24"/>
                <w:lang w:eastAsia="ar-SA"/>
              </w:rPr>
              <w:t>0.24 га =0,0006</w:t>
            </w:r>
          </w:p>
        </w:tc>
        <w:tc>
          <w:tcPr>
            <w:tcW w:w="850" w:type="dxa"/>
            <w:vAlign w:val="center"/>
          </w:tcPr>
          <w:p w:rsidR="00AE3CE5" w:rsidRPr="00703D53" w:rsidRDefault="00AE3CE5" w:rsidP="009E4A40">
            <w:pPr>
              <w:suppressAutoHyphens/>
              <w:jc w:val="center"/>
              <w:rPr>
                <w:rFonts w:ascii="Times New Roman" w:hAnsi="Times New Roman"/>
                <w:sz w:val="24"/>
                <w:szCs w:val="24"/>
              </w:rPr>
            </w:pPr>
            <w:r w:rsidRPr="00703D53">
              <w:rPr>
                <w:rFonts w:ascii="Times New Roman" w:hAnsi="Times New Roman"/>
                <w:sz w:val="24"/>
                <w:szCs w:val="24"/>
              </w:rPr>
              <w:t>0,12</w:t>
            </w:r>
          </w:p>
        </w:tc>
        <w:tc>
          <w:tcPr>
            <w:tcW w:w="1242" w:type="dxa"/>
            <w:vAlign w:val="center"/>
          </w:tcPr>
          <w:p w:rsidR="00AE3CE5" w:rsidRPr="00703D53" w:rsidRDefault="00AE3CE5" w:rsidP="009E4A40">
            <w:pPr>
              <w:suppressAutoHyphens/>
              <w:jc w:val="center"/>
              <w:rPr>
                <w:rFonts w:ascii="Times New Roman" w:hAnsi="Times New Roman"/>
                <w:sz w:val="24"/>
                <w:szCs w:val="24"/>
              </w:rPr>
            </w:pPr>
            <w:r w:rsidRPr="00703D53">
              <w:rPr>
                <w:rFonts w:ascii="Times New Roman" w:hAnsi="Times New Roman"/>
                <w:sz w:val="24"/>
                <w:szCs w:val="24"/>
              </w:rPr>
              <w:t>0</w:t>
            </w:r>
          </w:p>
        </w:tc>
      </w:tr>
      <w:tr w:rsidR="00AE3CE5" w:rsidRPr="00703D53" w:rsidTr="009E4A40">
        <w:trPr>
          <w:trHeight w:val="20"/>
          <w:jc w:val="center"/>
        </w:trPr>
        <w:tc>
          <w:tcPr>
            <w:tcW w:w="559" w:type="dxa"/>
            <w:vAlign w:val="center"/>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5</w:t>
            </w:r>
          </w:p>
        </w:tc>
        <w:tc>
          <w:tcPr>
            <w:tcW w:w="1727" w:type="dxa"/>
            <w:vAlign w:val="center"/>
          </w:tcPr>
          <w:p w:rsidR="00AE3CE5" w:rsidRPr="00703D53" w:rsidRDefault="00AE3CE5" w:rsidP="009E4A40">
            <w:pPr>
              <w:jc w:val="both"/>
              <w:rPr>
                <w:rFonts w:ascii="Times New Roman" w:hAnsi="Times New Roman"/>
                <w:sz w:val="24"/>
                <w:szCs w:val="24"/>
              </w:rPr>
            </w:pPr>
            <w:r w:rsidRPr="00703D53">
              <w:rPr>
                <w:rFonts w:ascii="Times New Roman" w:hAnsi="Times New Roman"/>
                <w:sz w:val="24"/>
                <w:szCs w:val="24"/>
              </w:rPr>
              <w:t>д. Умна</w:t>
            </w:r>
          </w:p>
        </w:tc>
        <w:tc>
          <w:tcPr>
            <w:tcW w:w="1134" w:type="dxa"/>
            <w:vAlign w:val="center"/>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га</w:t>
            </w:r>
          </w:p>
        </w:tc>
        <w:tc>
          <w:tcPr>
            <w:tcW w:w="2757" w:type="dxa"/>
            <w:vMerge/>
            <w:vAlign w:val="center"/>
          </w:tcPr>
          <w:p w:rsidR="00AE3CE5" w:rsidRPr="00703D53" w:rsidRDefault="00AE3CE5" w:rsidP="009E4A40">
            <w:pPr>
              <w:jc w:val="center"/>
              <w:rPr>
                <w:rFonts w:ascii="Times New Roman" w:hAnsi="Times New Roman"/>
                <w:sz w:val="24"/>
                <w:szCs w:val="24"/>
              </w:rPr>
            </w:pPr>
          </w:p>
        </w:tc>
        <w:tc>
          <w:tcPr>
            <w:tcW w:w="1247" w:type="dxa"/>
            <w:vAlign w:val="center"/>
          </w:tcPr>
          <w:p w:rsidR="00AE3CE5" w:rsidRPr="00703D53" w:rsidRDefault="00AE3CE5" w:rsidP="009E4A40">
            <w:pPr>
              <w:suppressAutoHyphens/>
              <w:jc w:val="center"/>
              <w:rPr>
                <w:rFonts w:ascii="Times New Roman" w:hAnsi="Times New Roman"/>
                <w:sz w:val="24"/>
                <w:szCs w:val="24"/>
                <w:lang w:eastAsia="ar-SA"/>
              </w:rPr>
            </w:pPr>
            <w:r w:rsidRPr="00703D53">
              <w:rPr>
                <w:rFonts w:ascii="Times New Roman" w:hAnsi="Times New Roman"/>
                <w:sz w:val="24"/>
                <w:szCs w:val="24"/>
                <w:lang w:eastAsia="ar-SA"/>
              </w:rPr>
              <w:t xml:space="preserve">0,0025 тыс.чел </w:t>
            </w:r>
            <w:r w:rsidRPr="00703D53">
              <w:rPr>
                <w:rFonts w:ascii="Times New Roman" w:hAnsi="Times New Roman"/>
                <w:sz w:val="24"/>
                <w:szCs w:val="24"/>
                <w:lang w:val="en-US" w:eastAsia="ar-SA"/>
              </w:rPr>
              <w:t>x</w:t>
            </w:r>
            <w:r w:rsidRPr="00703D53">
              <w:rPr>
                <w:rFonts w:ascii="Times New Roman" w:hAnsi="Times New Roman"/>
                <w:sz w:val="24"/>
                <w:szCs w:val="24"/>
                <w:lang w:eastAsia="ar-SA"/>
              </w:rPr>
              <w:t>0.24 га =0,0006</w:t>
            </w:r>
          </w:p>
        </w:tc>
        <w:tc>
          <w:tcPr>
            <w:tcW w:w="850" w:type="dxa"/>
            <w:vAlign w:val="center"/>
          </w:tcPr>
          <w:p w:rsidR="00AE3CE5" w:rsidRPr="00703D53" w:rsidRDefault="00AE3CE5" w:rsidP="009E4A40">
            <w:pPr>
              <w:suppressAutoHyphens/>
              <w:jc w:val="center"/>
              <w:rPr>
                <w:rFonts w:ascii="Times New Roman" w:hAnsi="Times New Roman"/>
                <w:sz w:val="24"/>
                <w:szCs w:val="24"/>
              </w:rPr>
            </w:pPr>
            <w:r w:rsidRPr="00703D53">
              <w:rPr>
                <w:rFonts w:ascii="Times New Roman" w:hAnsi="Times New Roman"/>
                <w:sz w:val="24"/>
                <w:szCs w:val="24"/>
              </w:rPr>
              <w:t>0,22</w:t>
            </w:r>
          </w:p>
        </w:tc>
        <w:tc>
          <w:tcPr>
            <w:tcW w:w="1242" w:type="dxa"/>
            <w:vAlign w:val="center"/>
          </w:tcPr>
          <w:p w:rsidR="00AE3CE5" w:rsidRPr="00703D53" w:rsidRDefault="00AE3CE5" w:rsidP="009E4A40">
            <w:pPr>
              <w:suppressAutoHyphens/>
              <w:jc w:val="center"/>
              <w:rPr>
                <w:rFonts w:ascii="Times New Roman" w:hAnsi="Times New Roman"/>
                <w:sz w:val="24"/>
                <w:szCs w:val="24"/>
              </w:rPr>
            </w:pPr>
            <w:r w:rsidRPr="00703D53">
              <w:rPr>
                <w:rFonts w:ascii="Times New Roman" w:hAnsi="Times New Roman"/>
                <w:sz w:val="24"/>
                <w:szCs w:val="24"/>
              </w:rPr>
              <w:t>0</w:t>
            </w:r>
          </w:p>
        </w:tc>
      </w:tr>
      <w:tr w:rsidR="00AE3CE5" w:rsidRPr="00703D53" w:rsidTr="009E4A40">
        <w:trPr>
          <w:trHeight w:val="20"/>
          <w:jc w:val="center"/>
        </w:trPr>
        <w:tc>
          <w:tcPr>
            <w:tcW w:w="559" w:type="dxa"/>
            <w:vAlign w:val="center"/>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6</w:t>
            </w:r>
          </w:p>
        </w:tc>
        <w:tc>
          <w:tcPr>
            <w:tcW w:w="1727" w:type="dxa"/>
            <w:vAlign w:val="center"/>
          </w:tcPr>
          <w:p w:rsidR="00AE3CE5" w:rsidRPr="00703D53" w:rsidRDefault="00AE3CE5" w:rsidP="009E4A40">
            <w:pPr>
              <w:jc w:val="both"/>
              <w:rPr>
                <w:rFonts w:ascii="Times New Roman" w:hAnsi="Times New Roman"/>
                <w:sz w:val="24"/>
                <w:szCs w:val="24"/>
              </w:rPr>
            </w:pPr>
            <w:r w:rsidRPr="00703D53">
              <w:rPr>
                <w:rFonts w:ascii="Times New Roman" w:hAnsi="Times New Roman"/>
                <w:sz w:val="24"/>
                <w:szCs w:val="24"/>
              </w:rPr>
              <w:t>д. Черный Мыс</w:t>
            </w:r>
          </w:p>
        </w:tc>
        <w:tc>
          <w:tcPr>
            <w:tcW w:w="1134" w:type="dxa"/>
            <w:vAlign w:val="center"/>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га</w:t>
            </w:r>
          </w:p>
        </w:tc>
        <w:tc>
          <w:tcPr>
            <w:tcW w:w="2757" w:type="dxa"/>
            <w:vMerge/>
            <w:vAlign w:val="center"/>
          </w:tcPr>
          <w:p w:rsidR="00AE3CE5" w:rsidRPr="00703D53" w:rsidRDefault="00AE3CE5" w:rsidP="009E4A40">
            <w:pPr>
              <w:jc w:val="center"/>
              <w:rPr>
                <w:rFonts w:ascii="Times New Roman" w:hAnsi="Times New Roman"/>
                <w:sz w:val="24"/>
                <w:szCs w:val="24"/>
              </w:rPr>
            </w:pPr>
          </w:p>
        </w:tc>
        <w:tc>
          <w:tcPr>
            <w:tcW w:w="1247" w:type="dxa"/>
            <w:vAlign w:val="center"/>
          </w:tcPr>
          <w:p w:rsidR="00AE3CE5" w:rsidRPr="00703D53" w:rsidRDefault="00AE3CE5" w:rsidP="009E4A40">
            <w:pPr>
              <w:suppressAutoHyphens/>
              <w:jc w:val="center"/>
              <w:rPr>
                <w:rFonts w:ascii="Times New Roman" w:hAnsi="Times New Roman"/>
                <w:sz w:val="24"/>
                <w:szCs w:val="24"/>
                <w:lang w:eastAsia="ar-SA"/>
              </w:rPr>
            </w:pPr>
            <w:r w:rsidRPr="00703D53">
              <w:rPr>
                <w:rFonts w:ascii="Times New Roman" w:hAnsi="Times New Roman"/>
                <w:sz w:val="24"/>
                <w:szCs w:val="24"/>
                <w:lang w:eastAsia="ar-SA"/>
              </w:rPr>
              <w:t xml:space="preserve">0,0022 тыс.чел </w:t>
            </w:r>
            <w:r w:rsidRPr="00703D53">
              <w:rPr>
                <w:rFonts w:ascii="Times New Roman" w:hAnsi="Times New Roman"/>
                <w:sz w:val="24"/>
                <w:szCs w:val="24"/>
                <w:lang w:val="en-US" w:eastAsia="ar-SA"/>
              </w:rPr>
              <w:t>x</w:t>
            </w:r>
            <w:r w:rsidRPr="00703D53">
              <w:rPr>
                <w:rFonts w:ascii="Times New Roman" w:hAnsi="Times New Roman"/>
                <w:sz w:val="24"/>
                <w:szCs w:val="24"/>
                <w:lang w:eastAsia="ar-SA"/>
              </w:rPr>
              <w:t>0.24 га =0,0005</w:t>
            </w:r>
          </w:p>
        </w:tc>
        <w:tc>
          <w:tcPr>
            <w:tcW w:w="850" w:type="dxa"/>
            <w:vAlign w:val="center"/>
          </w:tcPr>
          <w:p w:rsidR="00AE3CE5" w:rsidRPr="00703D53" w:rsidRDefault="00AE3CE5" w:rsidP="009E4A40">
            <w:pPr>
              <w:suppressAutoHyphens/>
              <w:jc w:val="center"/>
              <w:rPr>
                <w:rFonts w:ascii="Times New Roman" w:hAnsi="Times New Roman"/>
                <w:sz w:val="24"/>
                <w:szCs w:val="24"/>
              </w:rPr>
            </w:pPr>
            <w:r w:rsidRPr="00703D53">
              <w:rPr>
                <w:rFonts w:ascii="Times New Roman" w:hAnsi="Times New Roman"/>
                <w:sz w:val="24"/>
                <w:szCs w:val="24"/>
              </w:rPr>
              <w:t>0,14</w:t>
            </w:r>
          </w:p>
        </w:tc>
        <w:tc>
          <w:tcPr>
            <w:tcW w:w="1242" w:type="dxa"/>
            <w:vAlign w:val="center"/>
          </w:tcPr>
          <w:p w:rsidR="00AE3CE5" w:rsidRPr="00703D53" w:rsidRDefault="00AE3CE5" w:rsidP="009E4A40">
            <w:pPr>
              <w:suppressAutoHyphens/>
              <w:jc w:val="center"/>
              <w:rPr>
                <w:rFonts w:ascii="Times New Roman" w:hAnsi="Times New Roman"/>
                <w:sz w:val="24"/>
                <w:szCs w:val="24"/>
              </w:rPr>
            </w:pPr>
            <w:r w:rsidRPr="00703D53">
              <w:rPr>
                <w:rFonts w:ascii="Times New Roman" w:hAnsi="Times New Roman"/>
                <w:sz w:val="24"/>
                <w:szCs w:val="24"/>
              </w:rPr>
              <w:t>0</w:t>
            </w:r>
          </w:p>
        </w:tc>
      </w:tr>
      <w:tr w:rsidR="00AE3CE5" w:rsidRPr="00703D53" w:rsidTr="009E4A40">
        <w:trPr>
          <w:trHeight w:val="20"/>
          <w:jc w:val="center"/>
        </w:trPr>
        <w:tc>
          <w:tcPr>
            <w:tcW w:w="559" w:type="dxa"/>
            <w:vAlign w:val="center"/>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7</w:t>
            </w:r>
          </w:p>
        </w:tc>
        <w:tc>
          <w:tcPr>
            <w:tcW w:w="1727" w:type="dxa"/>
            <w:vAlign w:val="center"/>
          </w:tcPr>
          <w:p w:rsidR="00AE3CE5" w:rsidRPr="00703D53" w:rsidRDefault="00AE3CE5" w:rsidP="009E4A40">
            <w:pPr>
              <w:jc w:val="both"/>
              <w:rPr>
                <w:rFonts w:ascii="Times New Roman" w:hAnsi="Times New Roman"/>
                <w:sz w:val="24"/>
                <w:szCs w:val="24"/>
              </w:rPr>
            </w:pPr>
            <w:r w:rsidRPr="00703D53">
              <w:rPr>
                <w:rFonts w:ascii="Times New Roman" w:hAnsi="Times New Roman"/>
                <w:sz w:val="24"/>
                <w:szCs w:val="24"/>
              </w:rPr>
              <w:t>с. Юрт-Акбалык</w:t>
            </w:r>
          </w:p>
        </w:tc>
        <w:tc>
          <w:tcPr>
            <w:tcW w:w="1134" w:type="dxa"/>
            <w:vAlign w:val="center"/>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га</w:t>
            </w:r>
          </w:p>
        </w:tc>
        <w:tc>
          <w:tcPr>
            <w:tcW w:w="2757" w:type="dxa"/>
            <w:vMerge/>
            <w:vAlign w:val="center"/>
          </w:tcPr>
          <w:p w:rsidR="00AE3CE5" w:rsidRPr="00703D53" w:rsidRDefault="00AE3CE5" w:rsidP="009E4A40">
            <w:pPr>
              <w:jc w:val="center"/>
              <w:rPr>
                <w:rFonts w:ascii="Times New Roman" w:hAnsi="Times New Roman"/>
                <w:sz w:val="24"/>
                <w:szCs w:val="24"/>
              </w:rPr>
            </w:pPr>
          </w:p>
        </w:tc>
        <w:tc>
          <w:tcPr>
            <w:tcW w:w="1247" w:type="dxa"/>
            <w:vAlign w:val="center"/>
          </w:tcPr>
          <w:p w:rsidR="00AE3CE5" w:rsidRPr="00703D53" w:rsidRDefault="00AE3CE5" w:rsidP="009E4A40">
            <w:pPr>
              <w:suppressAutoHyphens/>
              <w:jc w:val="center"/>
              <w:rPr>
                <w:rFonts w:ascii="Times New Roman" w:hAnsi="Times New Roman"/>
                <w:sz w:val="24"/>
                <w:szCs w:val="24"/>
                <w:lang w:eastAsia="ar-SA"/>
              </w:rPr>
            </w:pPr>
            <w:r w:rsidRPr="00703D53">
              <w:rPr>
                <w:rFonts w:ascii="Times New Roman" w:hAnsi="Times New Roman"/>
                <w:sz w:val="24"/>
                <w:szCs w:val="24"/>
                <w:lang w:eastAsia="ar-SA"/>
              </w:rPr>
              <w:t xml:space="preserve">0,0313 тыс.чел </w:t>
            </w:r>
            <w:r w:rsidRPr="00703D53">
              <w:rPr>
                <w:rFonts w:ascii="Times New Roman" w:hAnsi="Times New Roman"/>
                <w:sz w:val="24"/>
                <w:szCs w:val="24"/>
                <w:lang w:val="en-US" w:eastAsia="ar-SA"/>
              </w:rPr>
              <w:t>x</w:t>
            </w:r>
            <w:r w:rsidRPr="00703D53">
              <w:rPr>
                <w:rFonts w:ascii="Times New Roman" w:hAnsi="Times New Roman"/>
                <w:sz w:val="24"/>
                <w:szCs w:val="24"/>
                <w:lang w:eastAsia="ar-SA"/>
              </w:rPr>
              <w:t>0.24 га =0,008</w:t>
            </w:r>
          </w:p>
        </w:tc>
        <w:tc>
          <w:tcPr>
            <w:tcW w:w="850" w:type="dxa"/>
            <w:vAlign w:val="center"/>
          </w:tcPr>
          <w:p w:rsidR="00AE3CE5" w:rsidRPr="00703D53" w:rsidRDefault="00AE3CE5" w:rsidP="009E4A40">
            <w:pPr>
              <w:suppressAutoHyphens/>
              <w:jc w:val="center"/>
              <w:rPr>
                <w:rFonts w:ascii="Times New Roman" w:hAnsi="Times New Roman"/>
                <w:sz w:val="24"/>
                <w:szCs w:val="24"/>
              </w:rPr>
            </w:pPr>
            <w:r w:rsidRPr="00703D53">
              <w:rPr>
                <w:rFonts w:ascii="Times New Roman" w:hAnsi="Times New Roman"/>
                <w:sz w:val="24"/>
                <w:szCs w:val="24"/>
              </w:rPr>
              <w:t>3,12</w:t>
            </w:r>
          </w:p>
        </w:tc>
        <w:tc>
          <w:tcPr>
            <w:tcW w:w="1242" w:type="dxa"/>
            <w:vAlign w:val="center"/>
          </w:tcPr>
          <w:p w:rsidR="00AE3CE5" w:rsidRPr="00703D53" w:rsidRDefault="00AE3CE5" w:rsidP="009E4A40">
            <w:pPr>
              <w:suppressAutoHyphens/>
              <w:jc w:val="center"/>
              <w:rPr>
                <w:rFonts w:ascii="Times New Roman" w:hAnsi="Times New Roman"/>
                <w:sz w:val="24"/>
                <w:szCs w:val="24"/>
              </w:rPr>
            </w:pPr>
            <w:r w:rsidRPr="00703D53">
              <w:rPr>
                <w:rFonts w:ascii="Times New Roman" w:hAnsi="Times New Roman"/>
                <w:sz w:val="24"/>
                <w:szCs w:val="24"/>
              </w:rPr>
              <w:t>0</w:t>
            </w:r>
          </w:p>
        </w:tc>
      </w:tr>
    </w:tbl>
    <w:p w:rsidR="00AE3CE5" w:rsidRPr="00703D53" w:rsidRDefault="00AE3CE5" w:rsidP="00AE3CE5">
      <w:pPr>
        <w:pStyle w:val="a7"/>
        <w:jc w:val="both"/>
        <w:rPr>
          <w:color w:val="FF0000"/>
        </w:rPr>
      </w:pPr>
    </w:p>
    <w:p w:rsidR="00AE3CE5" w:rsidRPr="00703D53" w:rsidRDefault="00AE3CE5" w:rsidP="00AE3CE5">
      <w:pPr>
        <w:pStyle w:val="a7"/>
        <w:jc w:val="center"/>
        <w:rPr>
          <w:b/>
          <w:bCs/>
          <w:kern w:val="36"/>
        </w:rPr>
      </w:pPr>
      <w:r w:rsidRPr="00703D53">
        <w:rPr>
          <w:b/>
        </w:rPr>
        <w:t>2.4.</w:t>
      </w:r>
      <w:r w:rsidRPr="00703D53">
        <w:rPr>
          <w:b/>
          <w:bCs/>
          <w:kern w:val="36"/>
        </w:rPr>
        <w:t xml:space="preserve"> Обеспеченность </w:t>
      </w:r>
      <w:r w:rsidRPr="00703D53">
        <w:rPr>
          <w:b/>
          <w:lang w:eastAsia="ar-SA"/>
        </w:rPr>
        <w:t>Новотроицкого</w:t>
      </w:r>
      <w:r w:rsidRPr="00703D53">
        <w:rPr>
          <w:b/>
          <w:bCs/>
          <w:kern w:val="36"/>
        </w:rPr>
        <w:t xml:space="preserve"> сельсовета  в имеющихся и функционирующих на территории</w:t>
      </w:r>
      <w:r w:rsidRPr="00703D53">
        <w:rPr>
          <w:lang w:eastAsia="ar-SA"/>
        </w:rPr>
        <w:t xml:space="preserve"> </w:t>
      </w:r>
      <w:r w:rsidRPr="00703D53">
        <w:rPr>
          <w:b/>
          <w:lang w:eastAsia="ar-SA"/>
        </w:rPr>
        <w:t>Новотроицкого</w:t>
      </w:r>
      <w:r w:rsidRPr="00703D53">
        <w:rPr>
          <w:b/>
          <w:bCs/>
          <w:kern w:val="36"/>
        </w:rPr>
        <w:t xml:space="preserve">  сельсовета общественных кладбищах</w:t>
      </w:r>
    </w:p>
    <w:p w:rsidR="00AE3CE5" w:rsidRPr="00703D53" w:rsidRDefault="00AE3CE5" w:rsidP="00AE3CE5">
      <w:pPr>
        <w:pStyle w:val="a7"/>
        <w:jc w:val="center"/>
        <w:rPr>
          <w:b/>
          <w:bCs/>
          <w:kern w:val="36"/>
        </w:rPr>
      </w:pPr>
    </w:p>
    <w:p w:rsidR="00AE3CE5" w:rsidRPr="00703D53" w:rsidRDefault="00AE3CE5" w:rsidP="00AE3CE5">
      <w:pPr>
        <w:pStyle w:val="a7"/>
        <w:jc w:val="both"/>
        <w:rPr>
          <w:bCs/>
          <w:kern w:val="36"/>
        </w:rPr>
      </w:pPr>
      <w:r w:rsidRPr="00703D53">
        <w:rPr>
          <w:b/>
          <w:bCs/>
          <w:kern w:val="36"/>
        </w:rPr>
        <w:t xml:space="preserve">   </w:t>
      </w:r>
      <w:r w:rsidRPr="00703D53">
        <w:rPr>
          <w:bCs/>
          <w:kern w:val="36"/>
        </w:rPr>
        <w:t xml:space="preserve">          Из расчета выявлено, что в населенных пунктах </w:t>
      </w:r>
      <w:r w:rsidRPr="00703D53">
        <w:rPr>
          <w:lang w:eastAsia="ar-SA"/>
        </w:rPr>
        <w:t>Новотроицкого</w:t>
      </w:r>
      <w:r w:rsidRPr="00703D53">
        <w:rPr>
          <w:bCs/>
          <w:kern w:val="36"/>
        </w:rPr>
        <w:t xml:space="preserve"> сельсовета, площадь существующих кладбищ превышает нормативную, поэтому нет необходимости изыскивать дополнительную территорию для обустройства новых кладбищ. </w:t>
      </w:r>
    </w:p>
    <w:p w:rsidR="00AE3CE5" w:rsidRPr="00703D53" w:rsidRDefault="00AE3CE5" w:rsidP="00AE3CE5">
      <w:pPr>
        <w:pStyle w:val="a7"/>
        <w:jc w:val="both"/>
        <w:rPr>
          <w:bCs/>
          <w:kern w:val="36"/>
        </w:rPr>
      </w:pPr>
      <w:r w:rsidRPr="00703D53">
        <w:rPr>
          <w:bCs/>
          <w:kern w:val="36"/>
        </w:rPr>
        <w:t xml:space="preserve">   </w:t>
      </w:r>
      <w:r w:rsidRPr="00703D53">
        <w:rPr>
          <w:bCs/>
          <w:kern w:val="36"/>
          <w:highlight w:val="yellow"/>
        </w:rPr>
        <w:t xml:space="preserve">          </w:t>
      </w:r>
    </w:p>
    <w:p w:rsidR="00AE3CE5" w:rsidRPr="00703D53" w:rsidRDefault="00AE3CE5" w:rsidP="00AE3CE5">
      <w:pPr>
        <w:pStyle w:val="a7"/>
        <w:jc w:val="both"/>
        <w:rPr>
          <w:bCs/>
          <w:kern w:val="36"/>
        </w:rPr>
      </w:pPr>
      <w:r w:rsidRPr="00703D53">
        <w:rPr>
          <w:bCs/>
          <w:kern w:val="36"/>
        </w:rPr>
        <w:t>Выводы:</w:t>
      </w:r>
    </w:p>
    <w:p w:rsidR="00AE3CE5" w:rsidRPr="00703D53" w:rsidRDefault="00AE3CE5" w:rsidP="00AE3CE5">
      <w:pPr>
        <w:pStyle w:val="a7"/>
        <w:ind w:firstLine="567"/>
        <w:jc w:val="both"/>
        <w:rPr>
          <w:bCs/>
          <w:kern w:val="36"/>
        </w:rPr>
      </w:pPr>
      <w:r w:rsidRPr="00703D53">
        <w:rPr>
          <w:bCs/>
          <w:kern w:val="36"/>
        </w:rPr>
        <w:t>1. Мероприятия по обустройству новых территорий под общественные кладбища не планируются.</w:t>
      </w:r>
    </w:p>
    <w:p w:rsidR="00AE3CE5" w:rsidRPr="00703D53" w:rsidRDefault="00AE3CE5" w:rsidP="00AE3CE5">
      <w:pPr>
        <w:pStyle w:val="a7"/>
        <w:ind w:firstLine="567"/>
        <w:jc w:val="both"/>
      </w:pPr>
      <w:r w:rsidRPr="00703D53">
        <w:t xml:space="preserve">2. Необходимо выявить соответствие имеющихся и функционирующих кладбищ </w:t>
      </w:r>
      <w:r w:rsidRPr="00703D53">
        <w:rPr>
          <w:lang w:eastAsia="ar-SA"/>
        </w:rPr>
        <w:t>Новотроицкого</w:t>
      </w:r>
      <w:r w:rsidRPr="00703D53">
        <w:t xml:space="preserve"> сельсовета   санитарно-эпидемиологическим правилам и нормативам, </w:t>
      </w:r>
      <w:r w:rsidRPr="00703D53">
        <w:rPr>
          <w:bCs/>
          <w:spacing w:val="3"/>
        </w:rPr>
        <w:t xml:space="preserve"> возможность соблюдения гигиенических требований при организации захоронений и правил эксплуатации кладбищ.</w:t>
      </w:r>
    </w:p>
    <w:p w:rsidR="00AE3CE5" w:rsidRPr="00703D53" w:rsidRDefault="00AE3CE5" w:rsidP="00AE3CE5">
      <w:pPr>
        <w:pStyle w:val="a7"/>
        <w:jc w:val="both"/>
        <w:rPr>
          <w:color w:val="548DD4"/>
        </w:rPr>
      </w:pPr>
    </w:p>
    <w:p w:rsidR="00AE3CE5" w:rsidRPr="00703D53" w:rsidRDefault="00AE3CE5" w:rsidP="00AE3CE5">
      <w:pPr>
        <w:pStyle w:val="a7"/>
        <w:numPr>
          <w:ilvl w:val="0"/>
          <w:numId w:val="1"/>
        </w:numPr>
        <w:jc w:val="center"/>
        <w:rPr>
          <w:b/>
        </w:rPr>
      </w:pPr>
      <w:r w:rsidRPr="00703D53">
        <w:rPr>
          <w:b/>
        </w:rPr>
        <w:t>Выявление соответствия к размещению имеющихся и</w:t>
      </w:r>
    </w:p>
    <w:p w:rsidR="00AE3CE5" w:rsidRPr="00703D53" w:rsidRDefault="00AE3CE5" w:rsidP="00AE3CE5">
      <w:pPr>
        <w:pStyle w:val="a7"/>
        <w:ind w:left="720"/>
        <w:jc w:val="center"/>
        <w:rPr>
          <w:b/>
        </w:rPr>
      </w:pPr>
      <w:r w:rsidRPr="00703D53">
        <w:rPr>
          <w:b/>
        </w:rPr>
        <w:t>функционирующих кладбищ  гигиеническим требованиям,</w:t>
      </w:r>
    </w:p>
    <w:p w:rsidR="00AE3CE5" w:rsidRPr="00703D53" w:rsidRDefault="00AE3CE5" w:rsidP="00AE3CE5">
      <w:pPr>
        <w:pStyle w:val="a7"/>
        <w:ind w:left="720"/>
        <w:jc w:val="center"/>
        <w:rPr>
          <w:b/>
        </w:rPr>
      </w:pPr>
      <w:r w:rsidRPr="00703D53">
        <w:rPr>
          <w:b/>
        </w:rPr>
        <w:t>санитарно-эпидемиологическим правилам и нормативам</w:t>
      </w:r>
    </w:p>
    <w:p w:rsidR="00AE3CE5" w:rsidRPr="00703D53" w:rsidRDefault="00AE3CE5" w:rsidP="00AE3CE5">
      <w:pPr>
        <w:pStyle w:val="a7"/>
        <w:ind w:left="720"/>
        <w:jc w:val="center"/>
        <w:rPr>
          <w:b/>
        </w:rPr>
      </w:pPr>
    </w:p>
    <w:p w:rsidR="00AE3CE5" w:rsidRPr="00703D53" w:rsidRDefault="00AE3CE5" w:rsidP="00703D53">
      <w:pPr>
        <w:jc w:val="both"/>
        <w:outlineLvl w:val="3"/>
        <w:rPr>
          <w:rFonts w:ascii="Times New Roman" w:hAnsi="Times New Roman"/>
          <w:bCs/>
          <w:color w:val="000000"/>
          <w:spacing w:val="3"/>
          <w:sz w:val="24"/>
          <w:szCs w:val="24"/>
        </w:rPr>
      </w:pPr>
      <w:r w:rsidRPr="00703D53">
        <w:rPr>
          <w:rFonts w:ascii="Times New Roman" w:hAnsi="Times New Roman"/>
          <w:bCs/>
          <w:color w:val="000000"/>
          <w:spacing w:val="3"/>
          <w:sz w:val="24"/>
          <w:szCs w:val="24"/>
        </w:rPr>
        <w:t xml:space="preserve">   Гигиенические требования к размещению, устройству и содержанию кладбищ утверждены постановлением Главного государственного санитарного врача Российской Федерации от 28.06.2011 №84 «Об утверждении СанПиН 2.1.2882-11 «Гигиенические требования к размещению, устройству и содержанию кладбищ, зданий и сооруже</w:t>
      </w:r>
      <w:r w:rsidR="00703D53">
        <w:rPr>
          <w:rFonts w:ascii="Times New Roman" w:hAnsi="Times New Roman"/>
          <w:bCs/>
          <w:color w:val="000000"/>
          <w:spacing w:val="3"/>
          <w:sz w:val="24"/>
          <w:szCs w:val="24"/>
        </w:rPr>
        <w:t>ний похоронного»</w:t>
      </w:r>
    </w:p>
    <w:p w:rsidR="00AE3CE5" w:rsidRPr="00703D53" w:rsidRDefault="00AE3CE5" w:rsidP="00AE3CE5">
      <w:pPr>
        <w:outlineLvl w:val="3"/>
        <w:rPr>
          <w:rFonts w:ascii="Times New Roman" w:hAnsi="Times New Roman"/>
          <w:bCs/>
          <w:color w:val="000000"/>
          <w:spacing w:val="3"/>
          <w:sz w:val="24"/>
          <w:szCs w:val="24"/>
        </w:rPr>
      </w:pPr>
    </w:p>
    <w:p w:rsidR="00AE3CE5" w:rsidRPr="00703D53" w:rsidRDefault="00AE3CE5" w:rsidP="00AE3CE5">
      <w:pPr>
        <w:outlineLvl w:val="3"/>
        <w:rPr>
          <w:rFonts w:ascii="Times New Roman" w:hAnsi="Times New Roman"/>
          <w:bCs/>
          <w:color w:val="000000"/>
          <w:spacing w:val="3"/>
          <w:sz w:val="24"/>
          <w:szCs w:val="24"/>
        </w:rPr>
      </w:pPr>
    </w:p>
    <w:p w:rsidR="00AE3CE5" w:rsidRPr="00703D53" w:rsidRDefault="00AE3CE5" w:rsidP="00AE3CE5">
      <w:pPr>
        <w:outlineLvl w:val="3"/>
        <w:rPr>
          <w:rFonts w:ascii="Times New Roman" w:hAnsi="Times New Roman"/>
          <w:bCs/>
          <w:color w:val="000000"/>
          <w:spacing w:val="3"/>
          <w:sz w:val="24"/>
          <w:szCs w:val="24"/>
        </w:rPr>
      </w:pPr>
    </w:p>
    <w:p w:rsidR="00AE3CE5" w:rsidRPr="00703D53" w:rsidRDefault="00AE3CE5" w:rsidP="00AE3CE5">
      <w:pPr>
        <w:outlineLvl w:val="3"/>
        <w:rPr>
          <w:rFonts w:ascii="Times New Roman" w:hAnsi="Times New Roman"/>
          <w:bCs/>
          <w:color w:val="000000"/>
          <w:spacing w:val="3"/>
          <w:sz w:val="24"/>
          <w:szCs w:val="24"/>
        </w:rPr>
      </w:pPr>
    </w:p>
    <w:p w:rsidR="00AE3CE5" w:rsidRPr="00703D53" w:rsidRDefault="00AE3CE5" w:rsidP="00AE3CE5">
      <w:pPr>
        <w:outlineLvl w:val="3"/>
        <w:rPr>
          <w:rFonts w:ascii="Times New Roman" w:hAnsi="Times New Roman"/>
          <w:bCs/>
          <w:color w:val="000000"/>
          <w:spacing w:val="3"/>
          <w:sz w:val="24"/>
          <w:szCs w:val="24"/>
        </w:rPr>
      </w:pPr>
    </w:p>
    <w:p w:rsidR="00AE3CE5" w:rsidRPr="00703D53" w:rsidRDefault="00AE3CE5" w:rsidP="00AE3CE5">
      <w:pPr>
        <w:outlineLvl w:val="3"/>
        <w:rPr>
          <w:rFonts w:ascii="Times New Roman" w:hAnsi="Times New Roman"/>
          <w:bCs/>
          <w:color w:val="000000"/>
          <w:spacing w:val="3"/>
          <w:sz w:val="24"/>
          <w:szCs w:val="24"/>
        </w:rPr>
      </w:pPr>
    </w:p>
    <w:p w:rsidR="00AE3CE5" w:rsidRPr="00703D53" w:rsidRDefault="00AE3CE5" w:rsidP="00AE3CE5">
      <w:pPr>
        <w:outlineLvl w:val="3"/>
        <w:rPr>
          <w:rFonts w:ascii="Times New Roman" w:hAnsi="Times New Roman"/>
          <w:bCs/>
          <w:color w:val="000000"/>
          <w:spacing w:val="3"/>
          <w:sz w:val="24"/>
          <w:szCs w:val="24"/>
        </w:rPr>
      </w:pPr>
    </w:p>
    <w:p w:rsidR="00AE3CE5" w:rsidRPr="00703D53" w:rsidRDefault="00AE3CE5" w:rsidP="00AE3CE5">
      <w:pPr>
        <w:outlineLvl w:val="3"/>
        <w:rPr>
          <w:rFonts w:ascii="Times New Roman" w:hAnsi="Times New Roman"/>
          <w:bCs/>
          <w:color w:val="000000"/>
          <w:spacing w:val="3"/>
          <w:sz w:val="24"/>
          <w:szCs w:val="24"/>
        </w:rPr>
      </w:pPr>
    </w:p>
    <w:p w:rsidR="00AE3CE5" w:rsidRPr="00703D53" w:rsidRDefault="00AE3CE5" w:rsidP="00AE3CE5">
      <w:pPr>
        <w:outlineLvl w:val="3"/>
        <w:rPr>
          <w:rFonts w:ascii="Times New Roman" w:hAnsi="Times New Roman"/>
          <w:bCs/>
          <w:color w:val="000000"/>
          <w:spacing w:val="3"/>
          <w:sz w:val="24"/>
          <w:szCs w:val="24"/>
        </w:rPr>
      </w:pPr>
    </w:p>
    <w:p w:rsidR="00AE3CE5" w:rsidRPr="00703D53" w:rsidRDefault="00AE3CE5" w:rsidP="00AE3CE5">
      <w:pPr>
        <w:outlineLvl w:val="3"/>
        <w:rPr>
          <w:rFonts w:ascii="Times New Roman" w:hAnsi="Times New Roman"/>
          <w:bCs/>
          <w:color w:val="000000"/>
          <w:spacing w:val="3"/>
          <w:sz w:val="24"/>
          <w:szCs w:val="24"/>
        </w:rPr>
      </w:pPr>
    </w:p>
    <w:p w:rsidR="00AE3CE5" w:rsidRPr="00703D53" w:rsidRDefault="00AE3CE5" w:rsidP="00AE3CE5">
      <w:pPr>
        <w:outlineLvl w:val="3"/>
        <w:rPr>
          <w:rFonts w:ascii="Times New Roman" w:hAnsi="Times New Roman"/>
          <w:bCs/>
          <w:color w:val="000000"/>
          <w:spacing w:val="3"/>
          <w:sz w:val="24"/>
          <w:szCs w:val="24"/>
        </w:rPr>
      </w:pPr>
    </w:p>
    <w:p w:rsidR="00AE3CE5" w:rsidRPr="00703D53" w:rsidRDefault="00AE3CE5" w:rsidP="00AE3CE5">
      <w:pPr>
        <w:outlineLvl w:val="3"/>
        <w:rPr>
          <w:rFonts w:ascii="Times New Roman" w:hAnsi="Times New Roman"/>
          <w:bCs/>
          <w:color w:val="000000"/>
          <w:spacing w:val="3"/>
          <w:sz w:val="24"/>
          <w:szCs w:val="24"/>
        </w:rPr>
      </w:pPr>
    </w:p>
    <w:p w:rsidR="00AE3CE5" w:rsidRPr="00703D53" w:rsidRDefault="00AE3CE5" w:rsidP="00AE3CE5">
      <w:pPr>
        <w:outlineLvl w:val="3"/>
        <w:rPr>
          <w:rFonts w:ascii="Times New Roman" w:hAnsi="Times New Roman"/>
          <w:bCs/>
          <w:color w:val="000000"/>
          <w:spacing w:val="3"/>
          <w:sz w:val="24"/>
          <w:szCs w:val="24"/>
        </w:rPr>
      </w:pPr>
    </w:p>
    <w:p w:rsidR="00AE3CE5" w:rsidRPr="00703D53" w:rsidRDefault="00AE3CE5" w:rsidP="00AE3CE5">
      <w:pPr>
        <w:outlineLvl w:val="3"/>
        <w:rPr>
          <w:rFonts w:ascii="Times New Roman" w:hAnsi="Times New Roman"/>
          <w:bCs/>
          <w:color w:val="000000"/>
          <w:spacing w:val="3"/>
          <w:sz w:val="24"/>
          <w:szCs w:val="24"/>
        </w:rPr>
      </w:pPr>
    </w:p>
    <w:p w:rsidR="00AE3CE5" w:rsidRPr="00703D53" w:rsidRDefault="00AE3CE5" w:rsidP="00AE3CE5">
      <w:pPr>
        <w:outlineLvl w:val="3"/>
        <w:rPr>
          <w:rFonts w:ascii="Times New Roman" w:hAnsi="Times New Roman"/>
          <w:bCs/>
          <w:color w:val="000000"/>
          <w:spacing w:val="3"/>
          <w:sz w:val="24"/>
          <w:szCs w:val="24"/>
        </w:rPr>
      </w:pPr>
    </w:p>
    <w:p w:rsidR="00AE3CE5" w:rsidRPr="00703D53" w:rsidRDefault="00AE3CE5" w:rsidP="00AE3CE5">
      <w:pPr>
        <w:outlineLvl w:val="3"/>
        <w:rPr>
          <w:rFonts w:ascii="Times New Roman" w:hAnsi="Times New Roman"/>
          <w:bCs/>
          <w:color w:val="000000"/>
          <w:spacing w:val="3"/>
          <w:sz w:val="24"/>
          <w:szCs w:val="24"/>
        </w:rPr>
      </w:pPr>
    </w:p>
    <w:p w:rsidR="00AE3CE5" w:rsidRPr="00703D53" w:rsidRDefault="00AE3CE5" w:rsidP="00AE3CE5">
      <w:pPr>
        <w:outlineLvl w:val="3"/>
        <w:rPr>
          <w:rFonts w:ascii="Times New Roman" w:hAnsi="Times New Roman"/>
          <w:bCs/>
          <w:color w:val="000000"/>
          <w:spacing w:val="3"/>
          <w:sz w:val="24"/>
          <w:szCs w:val="24"/>
        </w:rPr>
      </w:pPr>
    </w:p>
    <w:p w:rsidR="00AE3CE5" w:rsidRPr="00703D53" w:rsidRDefault="00AE3CE5" w:rsidP="00AE3CE5">
      <w:pPr>
        <w:outlineLvl w:val="3"/>
        <w:rPr>
          <w:rFonts w:ascii="Times New Roman" w:hAnsi="Times New Roman"/>
          <w:bCs/>
          <w:color w:val="000000"/>
          <w:spacing w:val="3"/>
          <w:sz w:val="24"/>
          <w:szCs w:val="24"/>
        </w:rPr>
      </w:pPr>
    </w:p>
    <w:p w:rsidR="00AE3CE5" w:rsidRPr="00703D53" w:rsidRDefault="00AE3CE5" w:rsidP="00AE3CE5">
      <w:pPr>
        <w:pStyle w:val="a7"/>
        <w:jc w:val="both"/>
      </w:pPr>
    </w:p>
    <w:p w:rsidR="00AE3CE5" w:rsidRPr="00703D53" w:rsidRDefault="00AE3CE5" w:rsidP="00AE3CE5">
      <w:pPr>
        <w:pStyle w:val="a7"/>
        <w:jc w:val="both"/>
      </w:pPr>
    </w:p>
    <w:p w:rsidR="00AE3CE5" w:rsidRPr="00703D53" w:rsidRDefault="00AE3CE5" w:rsidP="00AE3CE5">
      <w:pPr>
        <w:pStyle w:val="a7"/>
        <w:jc w:val="both"/>
      </w:pPr>
    </w:p>
    <w:p w:rsidR="00AE3CE5" w:rsidRPr="00703D53" w:rsidRDefault="00AE3CE5" w:rsidP="00AE3CE5">
      <w:pPr>
        <w:pStyle w:val="a7"/>
        <w:jc w:val="both"/>
      </w:pPr>
    </w:p>
    <w:p w:rsidR="00AE3CE5" w:rsidRPr="00703D53" w:rsidRDefault="00AE3CE5" w:rsidP="00AE3CE5">
      <w:pPr>
        <w:pStyle w:val="a7"/>
        <w:jc w:val="both"/>
      </w:pPr>
    </w:p>
    <w:p w:rsidR="00AE3CE5" w:rsidRPr="00703D53" w:rsidRDefault="00AE3CE5" w:rsidP="00AE3CE5">
      <w:pPr>
        <w:pStyle w:val="a7"/>
        <w:jc w:val="both"/>
      </w:pPr>
    </w:p>
    <w:p w:rsidR="00AE3CE5" w:rsidRPr="00703D53" w:rsidRDefault="00AE3CE5" w:rsidP="00AE3CE5">
      <w:pPr>
        <w:pStyle w:val="a7"/>
        <w:jc w:val="both"/>
      </w:pPr>
    </w:p>
    <w:p w:rsidR="00AE3CE5" w:rsidRPr="00703D53" w:rsidRDefault="00AE3CE5" w:rsidP="00AE3CE5">
      <w:pPr>
        <w:pStyle w:val="a7"/>
        <w:jc w:val="both"/>
        <w:sectPr w:rsidR="00AE3CE5" w:rsidRPr="00703D53" w:rsidSect="009E4A40">
          <w:pgSz w:w="11906" w:h="16838"/>
          <w:pgMar w:top="567" w:right="567" w:bottom="567" w:left="1134" w:header="709" w:footer="709" w:gutter="0"/>
          <w:cols w:space="708"/>
          <w:docGrid w:linePitch="360"/>
        </w:sect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261"/>
        <w:gridCol w:w="1559"/>
        <w:gridCol w:w="1559"/>
        <w:gridCol w:w="1559"/>
        <w:gridCol w:w="1560"/>
        <w:gridCol w:w="1559"/>
        <w:gridCol w:w="1559"/>
        <w:gridCol w:w="1559"/>
      </w:tblGrid>
      <w:tr w:rsidR="00AE3CE5" w:rsidRPr="00703D53" w:rsidTr="009E4A40">
        <w:trPr>
          <w:trHeight w:val="276"/>
        </w:trPr>
        <w:tc>
          <w:tcPr>
            <w:tcW w:w="5070" w:type="dxa"/>
            <w:gridSpan w:val="2"/>
            <w:vMerge w:val="restart"/>
          </w:tcPr>
          <w:p w:rsidR="00AE3CE5" w:rsidRPr="00703D53" w:rsidRDefault="00AE3CE5" w:rsidP="009E4A40">
            <w:pPr>
              <w:pStyle w:val="a7"/>
              <w:jc w:val="both"/>
            </w:pPr>
          </w:p>
          <w:p w:rsidR="00AE3CE5" w:rsidRPr="00703D53" w:rsidRDefault="00AE3CE5" w:rsidP="009E4A40">
            <w:pPr>
              <w:pStyle w:val="a7"/>
              <w:jc w:val="center"/>
            </w:pPr>
            <w:r w:rsidRPr="00703D53">
              <w:t>Требования СанПиН 2.1.2882-11</w:t>
            </w:r>
          </w:p>
        </w:tc>
        <w:tc>
          <w:tcPr>
            <w:tcW w:w="4677" w:type="dxa"/>
            <w:gridSpan w:val="3"/>
            <w:shd w:val="clear" w:color="auto" w:fill="auto"/>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кладбища</w:t>
            </w:r>
          </w:p>
        </w:tc>
        <w:tc>
          <w:tcPr>
            <w:tcW w:w="1560" w:type="dxa"/>
          </w:tcPr>
          <w:p w:rsidR="00AE3CE5" w:rsidRPr="00703D53" w:rsidRDefault="00AE3CE5" w:rsidP="009E4A40">
            <w:pPr>
              <w:jc w:val="center"/>
              <w:rPr>
                <w:rFonts w:ascii="Times New Roman" w:hAnsi="Times New Roman"/>
                <w:sz w:val="24"/>
                <w:szCs w:val="24"/>
              </w:rPr>
            </w:pPr>
          </w:p>
        </w:tc>
        <w:tc>
          <w:tcPr>
            <w:tcW w:w="1559" w:type="dxa"/>
          </w:tcPr>
          <w:p w:rsidR="00AE3CE5" w:rsidRPr="00703D53" w:rsidRDefault="00AE3CE5" w:rsidP="009E4A40">
            <w:pPr>
              <w:jc w:val="center"/>
              <w:rPr>
                <w:rFonts w:ascii="Times New Roman" w:hAnsi="Times New Roman"/>
                <w:sz w:val="24"/>
                <w:szCs w:val="24"/>
              </w:rPr>
            </w:pPr>
          </w:p>
        </w:tc>
        <w:tc>
          <w:tcPr>
            <w:tcW w:w="1559" w:type="dxa"/>
          </w:tcPr>
          <w:p w:rsidR="00AE3CE5" w:rsidRPr="00703D53" w:rsidRDefault="00AE3CE5" w:rsidP="009E4A40">
            <w:pPr>
              <w:jc w:val="center"/>
              <w:rPr>
                <w:rFonts w:ascii="Times New Roman" w:hAnsi="Times New Roman"/>
                <w:sz w:val="24"/>
                <w:szCs w:val="24"/>
              </w:rPr>
            </w:pPr>
          </w:p>
        </w:tc>
        <w:tc>
          <w:tcPr>
            <w:tcW w:w="1559" w:type="dxa"/>
          </w:tcPr>
          <w:p w:rsidR="00AE3CE5" w:rsidRPr="00703D53" w:rsidRDefault="00AE3CE5" w:rsidP="009E4A40">
            <w:pPr>
              <w:jc w:val="center"/>
              <w:rPr>
                <w:rFonts w:ascii="Times New Roman" w:hAnsi="Times New Roman"/>
                <w:sz w:val="24"/>
                <w:szCs w:val="24"/>
              </w:rPr>
            </w:pPr>
          </w:p>
        </w:tc>
      </w:tr>
      <w:tr w:rsidR="00AE3CE5" w:rsidRPr="00703D53" w:rsidTr="009E4A40">
        <w:trPr>
          <w:trHeight w:val="465"/>
        </w:trPr>
        <w:tc>
          <w:tcPr>
            <w:tcW w:w="5070" w:type="dxa"/>
            <w:gridSpan w:val="2"/>
            <w:vMerge/>
          </w:tcPr>
          <w:p w:rsidR="00AE3CE5" w:rsidRPr="00703D53" w:rsidRDefault="00AE3CE5" w:rsidP="009E4A40">
            <w:pPr>
              <w:pStyle w:val="a7"/>
              <w:jc w:val="both"/>
              <w:rPr>
                <w:color w:val="FF0000"/>
              </w:rPr>
            </w:pPr>
          </w:p>
        </w:tc>
        <w:tc>
          <w:tcPr>
            <w:tcW w:w="1559" w:type="dxa"/>
          </w:tcPr>
          <w:p w:rsidR="00AE3CE5" w:rsidRPr="00703D53" w:rsidRDefault="00AE3CE5" w:rsidP="009E4A40">
            <w:pPr>
              <w:pStyle w:val="a7"/>
              <w:jc w:val="center"/>
            </w:pPr>
            <w:r w:rsidRPr="00703D53">
              <w:t>с. Новотроицк</w:t>
            </w:r>
          </w:p>
        </w:tc>
        <w:tc>
          <w:tcPr>
            <w:tcW w:w="1559" w:type="dxa"/>
          </w:tcPr>
          <w:p w:rsidR="00AE3CE5" w:rsidRPr="00703D53" w:rsidRDefault="00AE3CE5" w:rsidP="009E4A40">
            <w:pPr>
              <w:pStyle w:val="a7"/>
              <w:jc w:val="center"/>
            </w:pPr>
            <w:r w:rsidRPr="00703D53">
              <w:t>д. Казанка</w:t>
            </w:r>
          </w:p>
        </w:tc>
        <w:tc>
          <w:tcPr>
            <w:tcW w:w="1559"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д. Крутоборка</w:t>
            </w:r>
          </w:p>
          <w:p w:rsidR="00AE3CE5" w:rsidRPr="00703D53" w:rsidRDefault="00AE3CE5" w:rsidP="009E4A40">
            <w:pPr>
              <w:pStyle w:val="a7"/>
            </w:pPr>
          </w:p>
        </w:tc>
        <w:tc>
          <w:tcPr>
            <w:tcW w:w="1560"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д. Щукино</w:t>
            </w:r>
          </w:p>
        </w:tc>
        <w:tc>
          <w:tcPr>
            <w:tcW w:w="1559"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д. Умна</w:t>
            </w:r>
          </w:p>
        </w:tc>
        <w:tc>
          <w:tcPr>
            <w:tcW w:w="1559"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д.Черный Мыс</w:t>
            </w:r>
          </w:p>
        </w:tc>
        <w:tc>
          <w:tcPr>
            <w:tcW w:w="1559"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с. Юрт-Акбалык</w:t>
            </w:r>
          </w:p>
        </w:tc>
      </w:tr>
      <w:tr w:rsidR="00AE3CE5" w:rsidRPr="00703D53" w:rsidTr="009E4A40">
        <w:trPr>
          <w:cantSplit/>
          <w:trHeight w:val="1695"/>
        </w:trPr>
        <w:tc>
          <w:tcPr>
            <w:tcW w:w="1809" w:type="dxa"/>
            <w:vMerge w:val="restart"/>
          </w:tcPr>
          <w:p w:rsidR="00AE3CE5" w:rsidRPr="00703D53" w:rsidRDefault="00AE3CE5" w:rsidP="009E4A40">
            <w:pPr>
              <w:pStyle w:val="ConsPlusNormal"/>
              <w:spacing w:before="200"/>
              <w:ind w:firstLine="0"/>
              <w:jc w:val="center"/>
              <w:rPr>
                <w:rFonts w:ascii="Times New Roman" w:hAnsi="Times New Roman" w:cs="Times New Roman"/>
                <w:sz w:val="24"/>
                <w:szCs w:val="24"/>
              </w:rPr>
            </w:pPr>
            <w:r w:rsidRPr="00703D53">
              <w:rPr>
                <w:rFonts w:ascii="Times New Roman" w:hAnsi="Times New Roman" w:cs="Times New Roman"/>
                <w:sz w:val="24"/>
                <w:szCs w:val="24"/>
              </w:rPr>
              <w:t>Не разрешается размещать кладбища на территориях:</w:t>
            </w:r>
          </w:p>
        </w:tc>
        <w:tc>
          <w:tcPr>
            <w:tcW w:w="3261" w:type="dxa"/>
          </w:tcPr>
          <w:p w:rsidR="00AE3CE5" w:rsidRPr="00703D53" w:rsidRDefault="00AE3CE5" w:rsidP="009E4A40">
            <w:pPr>
              <w:pStyle w:val="ConsPlusNormal"/>
              <w:spacing w:before="200"/>
              <w:ind w:firstLine="0"/>
              <w:rPr>
                <w:rFonts w:ascii="Times New Roman" w:hAnsi="Times New Roman" w:cs="Times New Roman"/>
                <w:color w:val="FF0000"/>
                <w:sz w:val="24"/>
                <w:szCs w:val="24"/>
              </w:rPr>
            </w:pPr>
            <w:r w:rsidRPr="00703D53">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tc>
        <w:tc>
          <w:tcPr>
            <w:tcW w:w="1559" w:type="dxa"/>
          </w:tcPr>
          <w:p w:rsidR="00AE3CE5" w:rsidRPr="00703D53" w:rsidRDefault="00AE3CE5" w:rsidP="009E4A40">
            <w:pPr>
              <w:pStyle w:val="a7"/>
              <w:jc w:val="center"/>
            </w:pPr>
          </w:p>
          <w:p w:rsidR="00AE3CE5" w:rsidRPr="00703D53" w:rsidRDefault="00AE3CE5" w:rsidP="009E4A40">
            <w:pPr>
              <w:pStyle w:val="a7"/>
              <w:jc w:val="center"/>
            </w:pPr>
          </w:p>
          <w:p w:rsidR="00AE3CE5" w:rsidRPr="00703D53" w:rsidRDefault="00AE3CE5" w:rsidP="009E4A40">
            <w:pPr>
              <w:pStyle w:val="a7"/>
            </w:pPr>
            <w:r w:rsidRPr="00703D53">
              <w:t>соблюдается</w:t>
            </w:r>
          </w:p>
        </w:tc>
        <w:tc>
          <w:tcPr>
            <w:tcW w:w="1559" w:type="dxa"/>
          </w:tcPr>
          <w:p w:rsidR="00AE3CE5" w:rsidRPr="00703D53" w:rsidRDefault="00AE3CE5" w:rsidP="009E4A40">
            <w:pPr>
              <w:pStyle w:val="a7"/>
            </w:pPr>
          </w:p>
          <w:p w:rsidR="00AE3CE5" w:rsidRPr="00703D53" w:rsidRDefault="00AE3CE5" w:rsidP="009E4A40">
            <w:pPr>
              <w:pStyle w:val="a7"/>
            </w:pPr>
          </w:p>
          <w:p w:rsidR="00AE3CE5" w:rsidRPr="00703D53" w:rsidRDefault="00AE3CE5" w:rsidP="009E4A40">
            <w:pPr>
              <w:pStyle w:val="a7"/>
            </w:pPr>
            <w:r w:rsidRPr="00703D53">
              <w:t>соблюдается</w:t>
            </w:r>
          </w:p>
        </w:tc>
        <w:tc>
          <w:tcPr>
            <w:tcW w:w="1559" w:type="dxa"/>
          </w:tcPr>
          <w:p w:rsidR="00AE3CE5" w:rsidRPr="00703D53" w:rsidRDefault="00AE3CE5" w:rsidP="009E4A40">
            <w:pPr>
              <w:jc w:val="center"/>
              <w:rPr>
                <w:rFonts w:ascii="Times New Roman" w:hAnsi="Times New Roman"/>
                <w:sz w:val="24"/>
                <w:szCs w:val="24"/>
              </w:rPr>
            </w:pPr>
          </w:p>
          <w:p w:rsidR="00AE3CE5" w:rsidRPr="00703D53" w:rsidRDefault="00AE3CE5" w:rsidP="009E4A40">
            <w:pPr>
              <w:jc w:val="center"/>
              <w:rPr>
                <w:rFonts w:ascii="Times New Roman" w:hAnsi="Times New Roman"/>
                <w:sz w:val="24"/>
                <w:szCs w:val="24"/>
              </w:rPr>
            </w:pPr>
          </w:p>
          <w:p w:rsidR="00AE3CE5" w:rsidRPr="00703D53" w:rsidRDefault="00AE3CE5" w:rsidP="009E4A40">
            <w:pPr>
              <w:pStyle w:val="a7"/>
            </w:pPr>
            <w:r w:rsidRPr="00703D53">
              <w:t>соблюдается</w:t>
            </w:r>
          </w:p>
        </w:tc>
        <w:tc>
          <w:tcPr>
            <w:tcW w:w="1560" w:type="dxa"/>
          </w:tcPr>
          <w:p w:rsidR="00AE3CE5" w:rsidRPr="00703D53" w:rsidRDefault="00AE3CE5" w:rsidP="009E4A40">
            <w:pPr>
              <w:rPr>
                <w:rFonts w:ascii="Times New Roman" w:hAnsi="Times New Roman"/>
                <w:sz w:val="24"/>
                <w:szCs w:val="24"/>
              </w:rPr>
            </w:pPr>
          </w:p>
          <w:p w:rsidR="00AE3CE5" w:rsidRPr="00703D53" w:rsidRDefault="00AE3CE5" w:rsidP="009E4A40">
            <w:pPr>
              <w:rPr>
                <w:rFonts w:ascii="Times New Roman" w:hAnsi="Times New Roman"/>
                <w:sz w:val="24"/>
                <w:szCs w:val="24"/>
              </w:rPr>
            </w:pPr>
          </w:p>
          <w:p w:rsidR="00AE3CE5" w:rsidRPr="00703D53" w:rsidRDefault="00AE3CE5" w:rsidP="009E4A40">
            <w:pPr>
              <w:rPr>
                <w:rFonts w:ascii="Times New Roman" w:hAnsi="Times New Roman"/>
                <w:sz w:val="24"/>
                <w:szCs w:val="24"/>
              </w:rPr>
            </w:pPr>
            <w:r w:rsidRPr="00703D53">
              <w:rPr>
                <w:rFonts w:ascii="Times New Roman" w:hAnsi="Times New Roman"/>
                <w:sz w:val="24"/>
                <w:szCs w:val="24"/>
              </w:rPr>
              <w:t>соблюдается</w:t>
            </w:r>
          </w:p>
        </w:tc>
        <w:tc>
          <w:tcPr>
            <w:tcW w:w="1559" w:type="dxa"/>
          </w:tcPr>
          <w:p w:rsidR="00AE3CE5" w:rsidRPr="00703D53" w:rsidRDefault="00AE3CE5" w:rsidP="009E4A40">
            <w:pPr>
              <w:rPr>
                <w:rFonts w:ascii="Times New Roman" w:hAnsi="Times New Roman"/>
                <w:sz w:val="24"/>
                <w:szCs w:val="24"/>
              </w:rPr>
            </w:pPr>
          </w:p>
          <w:p w:rsidR="00AE3CE5" w:rsidRPr="00703D53" w:rsidRDefault="00AE3CE5" w:rsidP="009E4A40">
            <w:pPr>
              <w:rPr>
                <w:rFonts w:ascii="Times New Roman" w:hAnsi="Times New Roman"/>
                <w:sz w:val="24"/>
                <w:szCs w:val="24"/>
              </w:rPr>
            </w:pPr>
          </w:p>
          <w:p w:rsidR="00AE3CE5" w:rsidRPr="00703D53" w:rsidRDefault="00AE3CE5" w:rsidP="009E4A40">
            <w:pPr>
              <w:rPr>
                <w:rFonts w:ascii="Times New Roman" w:hAnsi="Times New Roman"/>
                <w:sz w:val="24"/>
                <w:szCs w:val="24"/>
              </w:rPr>
            </w:pPr>
            <w:r w:rsidRPr="00703D53">
              <w:rPr>
                <w:rFonts w:ascii="Times New Roman" w:hAnsi="Times New Roman"/>
                <w:sz w:val="24"/>
                <w:szCs w:val="24"/>
              </w:rPr>
              <w:t>соблюдается</w:t>
            </w:r>
          </w:p>
        </w:tc>
        <w:tc>
          <w:tcPr>
            <w:tcW w:w="1559" w:type="dxa"/>
          </w:tcPr>
          <w:p w:rsidR="00AE3CE5" w:rsidRPr="00703D53" w:rsidRDefault="00AE3CE5" w:rsidP="009E4A40">
            <w:pPr>
              <w:jc w:val="center"/>
              <w:rPr>
                <w:rFonts w:ascii="Times New Roman" w:hAnsi="Times New Roman"/>
                <w:sz w:val="24"/>
                <w:szCs w:val="24"/>
              </w:rPr>
            </w:pPr>
          </w:p>
          <w:p w:rsidR="00AE3CE5" w:rsidRPr="00703D53" w:rsidRDefault="00AE3CE5" w:rsidP="009E4A40">
            <w:pPr>
              <w:jc w:val="center"/>
              <w:rPr>
                <w:rFonts w:ascii="Times New Roman" w:hAnsi="Times New Roman"/>
                <w:sz w:val="24"/>
                <w:szCs w:val="24"/>
              </w:rPr>
            </w:pPr>
          </w:p>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соблюдается</w:t>
            </w:r>
          </w:p>
        </w:tc>
        <w:tc>
          <w:tcPr>
            <w:tcW w:w="1559" w:type="dxa"/>
          </w:tcPr>
          <w:p w:rsidR="00AE3CE5" w:rsidRPr="00703D53" w:rsidRDefault="00AE3CE5" w:rsidP="009E4A40">
            <w:pPr>
              <w:jc w:val="center"/>
              <w:rPr>
                <w:rFonts w:ascii="Times New Roman" w:hAnsi="Times New Roman"/>
                <w:sz w:val="24"/>
                <w:szCs w:val="24"/>
              </w:rPr>
            </w:pPr>
          </w:p>
          <w:p w:rsidR="00AE3CE5" w:rsidRPr="00703D53" w:rsidRDefault="00AE3CE5" w:rsidP="009E4A40">
            <w:pPr>
              <w:jc w:val="center"/>
              <w:rPr>
                <w:rFonts w:ascii="Times New Roman" w:hAnsi="Times New Roman"/>
                <w:sz w:val="24"/>
                <w:szCs w:val="24"/>
              </w:rPr>
            </w:pPr>
          </w:p>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соблюдается</w:t>
            </w:r>
          </w:p>
        </w:tc>
      </w:tr>
      <w:tr w:rsidR="00AE3CE5" w:rsidRPr="00617C70" w:rsidTr="009E4A40">
        <w:tc>
          <w:tcPr>
            <w:tcW w:w="1809" w:type="dxa"/>
            <w:vMerge/>
          </w:tcPr>
          <w:p w:rsidR="00AE3CE5" w:rsidRPr="00617C70" w:rsidRDefault="00AE3CE5" w:rsidP="009E4A40">
            <w:pPr>
              <w:pStyle w:val="ConsPlusNormal"/>
              <w:spacing w:before="200"/>
              <w:ind w:firstLine="0"/>
              <w:jc w:val="both"/>
              <w:rPr>
                <w:rFonts w:ascii="Times New Roman" w:hAnsi="Times New Roman" w:cs="Times New Roman"/>
                <w:sz w:val="24"/>
                <w:szCs w:val="24"/>
              </w:rPr>
            </w:pPr>
          </w:p>
        </w:tc>
        <w:tc>
          <w:tcPr>
            <w:tcW w:w="3261" w:type="dxa"/>
          </w:tcPr>
          <w:p w:rsidR="00AE3CE5" w:rsidRPr="00617C70" w:rsidRDefault="00AE3CE5" w:rsidP="009E4A40">
            <w:pPr>
              <w:pStyle w:val="ConsPlusNormal"/>
              <w:spacing w:before="200"/>
              <w:ind w:firstLine="0"/>
              <w:rPr>
                <w:rFonts w:ascii="Times New Roman" w:hAnsi="Times New Roman" w:cs="Times New Roman"/>
                <w:sz w:val="24"/>
                <w:szCs w:val="24"/>
              </w:rPr>
            </w:pPr>
            <w:r w:rsidRPr="00617C70">
              <w:rPr>
                <w:rFonts w:ascii="Times New Roman" w:hAnsi="Times New Roman" w:cs="Times New Roman"/>
                <w:sz w:val="24"/>
                <w:szCs w:val="24"/>
              </w:rPr>
              <w:t>первой зоны санитарной охраны курортов</w:t>
            </w:r>
          </w:p>
        </w:tc>
        <w:tc>
          <w:tcPr>
            <w:tcW w:w="1559" w:type="dxa"/>
          </w:tcPr>
          <w:p w:rsidR="00AE3CE5" w:rsidRPr="00617C70" w:rsidRDefault="00AE3CE5" w:rsidP="009E4A40">
            <w:pPr>
              <w:pStyle w:val="a7"/>
              <w:jc w:val="center"/>
              <w:rPr>
                <w:color w:val="FF0000"/>
              </w:rPr>
            </w:pPr>
          </w:p>
          <w:p w:rsidR="00AE3CE5" w:rsidRPr="00617C70" w:rsidRDefault="00AE3CE5" w:rsidP="009E4A40">
            <w:pPr>
              <w:pStyle w:val="a7"/>
              <w:jc w:val="center"/>
            </w:pPr>
            <w:r w:rsidRPr="00617C70">
              <w:t>соблюдается</w:t>
            </w:r>
          </w:p>
        </w:tc>
        <w:tc>
          <w:tcPr>
            <w:tcW w:w="1559" w:type="dxa"/>
          </w:tcPr>
          <w:p w:rsidR="00AE3CE5" w:rsidRPr="00617C70" w:rsidRDefault="00AE3CE5" w:rsidP="009E4A40">
            <w:pPr>
              <w:pStyle w:val="a7"/>
              <w:jc w:val="center"/>
              <w:rPr>
                <w:color w:val="FF0000"/>
              </w:rPr>
            </w:pPr>
          </w:p>
          <w:p w:rsidR="00AE3CE5" w:rsidRPr="00617C70" w:rsidRDefault="00AE3CE5" w:rsidP="009E4A40">
            <w:pPr>
              <w:pStyle w:val="a7"/>
              <w:jc w:val="center"/>
              <w:rPr>
                <w:color w:val="FF0000"/>
              </w:rPr>
            </w:pPr>
            <w:r w:rsidRPr="00617C70">
              <w:t>соблюдается</w:t>
            </w:r>
          </w:p>
        </w:tc>
        <w:tc>
          <w:tcPr>
            <w:tcW w:w="1559" w:type="dxa"/>
          </w:tcPr>
          <w:p w:rsidR="00AE3CE5" w:rsidRPr="00617C70" w:rsidRDefault="00AE3CE5" w:rsidP="009E4A40">
            <w:pPr>
              <w:jc w:val="center"/>
              <w:rPr>
                <w:color w:val="FF0000"/>
              </w:rPr>
            </w:pPr>
          </w:p>
          <w:p w:rsidR="00AE3CE5" w:rsidRPr="00617C70" w:rsidRDefault="00AE3CE5" w:rsidP="009E4A40">
            <w:pPr>
              <w:pStyle w:val="a7"/>
              <w:jc w:val="center"/>
              <w:rPr>
                <w:color w:val="FF0000"/>
              </w:rPr>
            </w:pPr>
            <w:r w:rsidRPr="00617C70">
              <w:t>соблюдается</w:t>
            </w:r>
          </w:p>
        </w:tc>
        <w:tc>
          <w:tcPr>
            <w:tcW w:w="1560"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r>
      <w:tr w:rsidR="00AE3CE5" w:rsidRPr="00617C70" w:rsidTr="009E4A40">
        <w:trPr>
          <w:trHeight w:val="1508"/>
        </w:trPr>
        <w:tc>
          <w:tcPr>
            <w:tcW w:w="1809" w:type="dxa"/>
            <w:vMerge/>
          </w:tcPr>
          <w:p w:rsidR="00AE3CE5" w:rsidRPr="00617C70" w:rsidRDefault="00AE3CE5" w:rsidP="009E4A40">
            <w:pPr>
              <w:pStyle w:val="a7"/>
              <w:jc w:val="both"/>
            </w:pPr>
          </w:p>
        </w:tc>
        <w:tc>
          <w:tcPr>
            <w:tcW w:w="3261" w:type="dxa"/>
          </w:tcPr>
          <w:p w:rsidR="00AE3CE5" w:rsidRPr="00617C70" w:rsidRDefault="00AE3CE5" w:rsidP="009E4A40">
            <w:pPr>
              <w:pStyle w:val="a7"/>
              <w:rPr>
                <w:color w:val="FF0000"/>
              </w:rPr>
            </w:pPr>
            <w:r w:rsidRPr="00617C70">
              <w:t>с выходом на поверхность закарстованных, сильнотрещиноватых пород и в местах выклинивания водоносных горизонтов</w:t>
            </w:r>
          </w:p>
        </w:tc>
        <w:tc>
          <w:tcPr>
            <w:tcW w:w="1559" w:type="dxa"/>
          </w:tcPr>
          <w:p w:rsidR="00AE3CE5" w:rsidRPr="00617C70" w:rsidRDefault="00AE3CE5" w:rsidP="009E4A40">
            <w:pPr>
              <w:pStyle w:val="a7"/>
              <w:jc w:val="center"/>
              <w:rPr>
                <w:color w:val="FF0000"/>
              </w:rPr>
            </w:pPr>
          </w:p>
          <w:p w:rsidR="00AE3CE5" w:rsidRPr="00617C70" w:rsidRDefault="00AE3CE5" w:rsidP="009E4A40">
            <w:pPr>
              <w:pStyle w:val="a7"/>
              <w:jc w:val="center"/>
              <w:rPr>
                <w:color w:val="FF0000"/>
              </w:rPr>
            </w:pPr>
            <w:r w:rsidRPr="00617C70">
              <w:t>соблюдается</w:t>
            </w:r>
          </w:p>
        </w:tc>
        <w:tc>
          <w:tcPr>
            <w:tcW w:w="1559" w:type="dxa"/>
          </w:tcPr>
          <w:p w:rsidR="00AE3CE5" w:rsidRPr="00617C70" w:rsidRDefault="00AE3CE5" w:rsidP="009E4A40">
            <w:pPr>
              <w:pStyle w:val="a7"/>
              <w:jc w:val="center"/>
              <w:rPr>
                <w:color w:val="FF0000"/>
              </w:rPr>
            </w:pPr>
          </w:p>
          <w:p w:rsidR="00AE3CE5" w:rsidRPr="00617C70" w:rsidRDefault="00AE3CE5" w:rsidP="009E4A40">
            <w:pPr>
              <w:pStyle w:val="a7"/>
              <w:jc w:val="center"/>
              <w:rPr>
                <w:color w:val="FF0000"/>
              </w:rPr>
            </w:pPr>
            <w:r w:rsidRPr="00617C70">
              <w:t>соблюдается</w:t>
            </w:r>
          </w:p>
        </w:tc>
        <w:tc>
          <w:tcPr>
            <w:tcW w:w="1559" w:type="dxa"/>
          </w:tcPr>
          <w:p w:rsidR="00AE3CE5" w:rsidRPr="00617C70" w:rsidRDefault="00AE3CE5" w:rsidP="009E4A40">
            <w:pPr>
              <w:jc w:val="center"/>
              <w:rPr>
                <w:color w:val="FF0000"/>
              </w:rPr>
            </w:pPr>
          </w:p>
          <w:p w:rsidR="00AE3CE5" w:rsidRPr="00617C70" w:rsidRDefault="00AE3CE5" w:rsidP="009E4A40">
            <w:pPr>
              <w:pStyle w:val="a7"/>
              <w:jc w:val="center"/>
              <w:rPr>
                <w:color w:val="FF0000"/>
              </w:rPr>
            </w:pPr>
            <w:r w:rsidRPr="00617C70">
              <w:t>соблюдается</w:t>
            </w:r>
          </w:p>
        </w:tc>
        <w:tc>
          <w:tcPr>
            <w:tcW w:w="1560"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r>
      <w:tr w:rsidR="00AE3CE5" w:rsidRPr="00617C70" w:rsidTr="009E4A40">
        <w:trPr>
          <w:trHeight w:val="1968"/>
        </w:trPr>
        <w:tc>
          <w:tcPr>
            <w:tcW w:w="1809" w:type="dxa"/>
            <w:vMerge/>
          </w:tcPr>
          <w:p w:rsidR="00AE3CE5" w:rsidRPr="00617C70" w:rsidRDefault="00AE3CE5" w:rsidP="009E4A40">
            <w:pPr>
              <w:pStyle w:val="ConsPlusNormal"/>
              <w:spacing w:before="200"/>
              <w:ind w:firstLine="0"/>
              <w:jc w:val="both"/>
              <w:rPr>
                <w:rFonts w:ascii="Times New Roman" w:hAnsi="Times New Roman" w:cs="Times New Roman"/>
                <w:sz w:val="24"/>
                <w:szCs w:val="24"/>
              </w:rPr>
            </w:pPr>
          </w:p>
        </w:tc>
        <w:tc>
          <w:tcPr>
            <w:tcW w:w="3261" w:type="dxa"/>
          </w:tcPr>
          <w:p w:rsidR="00AE3CE5" w:rsidRPr="00617C70" w:rsidRDefault="00AE3CE5" w:rsidP="009E4A40">
            <w:pPr>
              <w:pStyle w:val="ConsPlusNormal"/>
              <w:spacing w:before="200"/>
              <w:ind w:firstLine="0"/>
              <w:jc w:val="both"/>
              <w:rPr>
                <w:rFonts w:ascii="Times New Roman" w:hAnsi="Times New Roman" w:cs="Times New Roman"/>
                <w:sz w:val="24"/>
                <w:szCs w:val="24"/>
              </w:rPr>
            </w:pPr>
            <w:r w:rsidRPr="00617C70">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tc>
        <w:tc>
          <w:tcPr>
            <w:tcW w:w="1559" w:type="dxa"/>
          </w:tcPr>
          <w:p w:rsidR="00AE3CE5" w:rsidRPr="00617C70" w:rsidRDefault="00AE3CE5" w:rsidP="009E4A40">
            <w:pPr>
              <w:pStyle w:val="a7"/>
              <w:jc w:val="center"/>
              <w:rPr>
                <w:color w:val="FF0000"/>
              </w:rPr>
            </w:pPr>
          </w:p>
          <w:p w:rsidR="00AE3CE5" w:rsidRPr="00617C70" w:rsidRDefault="00AE3CE5" w:rsidP="009E4A40">
            <w:pPr>
              <w:pStyle w:val="a7"/>
              <w:jc w:val="center"/>
              <w:rPr>
                <w:color w:val="FF0000"/>
              </w:rPr>
            </w:pPr>
            <w:r w:rsidRPr="00617C70">
              <w:t>соблюдается</w:t>
            </w:r>
          </w:p>
        </w:tc>
        <w:tc>
          <w:tcPr>
            <w:tcW w:w="1559" w:type="dxa"/>
          </w:tcPr>
          <w:p w:rsidR="00AE3CE5" w:rsidRPr="00617C70" w:rsidRDefault="00AE3CE5" w:rsidP="009E4A40">
            <w:pPr>
              <w:pStyle w:val="a7"/>
              <w:jc w:val="center"/>
              <w:rPr>
                <w:color w:val="FF0000"/>
              </w:rPr>
            </w:pPr>
          </w:p>
          <w:p w:rsidR="00AE3CE5" w:rsidRPr="00617C70" w:rsidRDefault="00AE3CE5" w:rsidP="009E4A40">
            <w:pPr>
              <w:pStyle w:val="a7"/>
              <w:jc w:val="center"/>
              <w:rPr>
                <w:color w:val="FF0000"/>
              </w:rPr>
            </w:pPr>
            <w:r w:rsidRPr="00617C70">
              <w:t>соблюдается</w:t>
            </w:r>
          </w:p>
        </w:tc>
        <w:tc>
          <w:tcPr>
            <w:tcW w:w="1559" w:type="dxa"/>
          </w:tcPr>
          <w:p w:rsidR="00AE3CE5" w:rsidRPr="00617C70" w:rsidRDefault="00AE3CE5" w:rsidP="009E4A40">
            <w:pPr>
              <w:jc w:val="center"/>
              <w:rPr>
                <w:color w:val="FF0000"/>
              </w:rPr>
            </w:pPr>
          </w:p>
          <w:p w:rsidR="00AE3CE5" w:rsidRPr="00617C70" w:rsidRDefault="00AE3CE5" w:rsidP="009E4A40">
            <w:pPr>
              <w:pStyle w:val="a7"/>
              <w:jc w:val="center"/>
              <w:rPr>
                <w:color w:val="FF0000"/>
              </w:rPr>
            </w:pPr>
            <w:r w:rsidRPr="00617C70">
              <w:t>соблюдается</w:t>
            </w:r>
          </w:p>
        </w:tc>
        <w:tc>
          <w:tcPr>
            <w:tcW w:w="1560"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r>
      <w:tr w:rsidR="00AE3CE5" w:rsidRPr="00617C70" w:rsidTr="009E4A40">
        <w:trPr>
          <w:trHeight w:val="1956"/>
        </w:trPr>
        <w:tc>
          <w:tcPr>
            <w:tcW w:w="1809" w:type="dxa"/>
            <w:vMerge/>
          </w:tcPr>
          <w:p w:rsidR="00AE3CE5" w:rsidRPr="00617C70" w:rsidRDefault="00AE3CE5" w:rsidP="009E4A40">
            <w:pPr>
              <w:pStyle w:val="ConsPlusNormal"/>
              <w:spacing w:before="200"/>
              <w:ind w:firstLine="0"/>
              <w:jc w:val="both"/>
              <w:rPr>
                <w:rFonts w:ascii="Times New Roman" w:hAnsi="Times New Roman" w:cs="Times New Roman"/>
                <w:sz w:val="24"/>
                <w:szCs w:val="24"/>
              </w:rPr>
            </w:pPr>
          </w:p>
        </w:tc>
        <w:tc>
          <w:tcPr>
            <w:tcW w:w="3261" w:type="dxa"/>
          </w:tcPr>
          <w:p w:rsidR="00AE3CE5" w:rsidRPr="00617C70" w:rsidRDefault="00AE3CE5" w:rsidP="009E4A40">
            <w:pPr>
              <w:pStyle w:val="ConsPlusNormal"/>
              <w:spacing w:before="200"/>
              <w:ind w:firstLine="0"/>
              <w:jc w:val="both"/>
              <w:rPr>
                <w:rFonts w:ascii="Times New Roman" w:hAnsi="Times New Roman" w:cs="Times New Roman"/>
                <w:sz w:val="24"/>
                <w:szCs w:val="24"/>
              </w:rPr>
            </w:pPr>
            <w:r w:rsidRPr="00617C70">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c>
          <w:tcPr>
            <w:tcW w:w="1559" w:type="dxa"/>
          </w:tcPr>
          <w:p w:rsidR="00AE3CE5" w:rsidRPr="00617C70" w:rsidRDefault="00AE3CE5" w:rsidP="009E4A40">
            <w:pPr>
              <w:pStyle w:val="a7"/>
              <w:jc w:val="center"/>
              <w:rPr>
                <w:color w:val="FF0000"/>
              </w:rPr>
            </w:pPr>
          </w:p>
          <w:p w:rsidR="00AE3CE5" w:rsidRPr="00617C70" w:rsidRDefault="00AE3CE5" w:rsidP="009E4A40">
            <w:pPr>
              <w:pStyle w:val="a7"/>
              <w:jc w:val="center"/>
              <w:rPr>
                <w:color w:val="FF0000"/>
              </w:rPr>
            </w:pPr>
            <w:r w:rsidRPr="00617C70">
              <w:t>соблюдается</w:t>
            </w:r>
          </w:p>
        </w:tc>
        <w:tc>
          <w:tcPr>
            <w:tcW w:w="1559" w:type="dxa"/>
          </w:tcPr>
          <w:p w:rsidR="00AE3CE5" w:rsidRPr="00617C70" w:rsidRDefault="00AE3CE5" w:rsidP="009E4A40">
            <w:pPr>
              <w:pStyle w:val="a7"/>
              <w:jc w:val="center"/>
              <w:rPr>
                <w:color w:val="FF0000"/>
              </w:rPr>
            </w:pPr>
          </w:p>
          <w:p w:rsidR="00AE3CE5" w:rsidRPr="00617C70" w:rsidRDefault="00AE3CE5" w:rsidP="009E4A40">
            <w:pPr>
              <w:pStyle w:val="a7"/>
              <w:jc w:val="center"/>
              <w:rPr>
                <w:color w:val="FF0000"/>
              </w:rPr>
            </w:pPr>
            <w:r w:rsidRPr="00617C70">
              <w:t>соблюдается</w:t>
            </w:r>
          </w:p>
        </w:tc>
        <w:tc>
          <w:tcPr>
            <w:tcW w:w="1559" w:type="dxa"/>
          </w:tcPr>
          <w:p w:rsidR="00AE3CE5" w:rsidRPr="00617C70" w:rsidRDefault="00AE3CE5" w:rsidP="009E4A40">
            <w:pPr>
              <w:jc w:val="center"/>
              <w:rPr>
                <w:color w:val="FF0000"/>
              </w:rPr>
            </w:pPr>
          </w:p>
          <w:p w:rsidR="00AE3CE5" w:rsidRPr="00617C70" w:rsidRDefault="00AE3CE5" w:rsidP="009E4A40">
            <w:pPr>
              <w:pStyle w:val="a7"/>
              <w:jc w:val="center"/>
              <w:rPr>
                <w:color w:val="FF0000"/>
              </w:rPr>
            </w:pPr>
            <w:r w:rsidRPr="00617C70">
              <w:t>соблюдается</w:t>
            </w:r>
          </w:p>
        </w:tc>
        <w:tc>
          <w:tcPr>
            <w:tcW w:w="1560"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r>
      <w:tr w:rsidR="00AE3CE5" w:rsidRPr="00617C70" w:rsidTr="009E4A40">
        <w:trPr>
          <w:cantSplit/>
          <w:trHeight w:val="2254"/>
        </w:trPr>
        <w:tc>
          <w:tcPr>
            <w:tcW w:w="1809" w:type="dxa"/>
            <w:vMerge w:val="restart"/>
          </w:tcPr>
          <w:p w:rsidR="00AE3CE5" w:rsidRPr="00617C70" w:rsidRDefault="00AE3CE5" w:rsidP="009E4A40">
            <w:pPr>
              <w:pStyle w:val="ConsPlusNormal"/>
              <w:spacing w:before="200"/>
              <w:ind w:firstLine="0"/>
              <w:jc w:val="center"/>
              <w:rPr>
                <w:rFonts w:ascii="Times New Roman" w:hAnsi="Times New Roman" w:cs="Times New Roman"/>
                <w:sz w:val="24"/>
                <w:szCs w:val="24"/>
              </w:rPr>
            </w:pPr>
            <w:r w:rsidRPr="00617C70">
              <w:rPr>
                <w:rFonts w:ascii="Times New Roman" w:hAnsi="Times New Roman" w:cs="Times New Roman"/>
                <w:sz w:val="24"/>
                <w:szCs w:val="24"/>
              </w:rPr>
              <w:t>Участок кладбища должен удовлетворять следующим требованиям</w:t>
            </w:r>
          </w:p>
        </w:tc>
        <w:tc>
          <w:tcPr>
            <w:tcW w:w="3261" w:type="dxa"/>
          </w:tcPr>
          <w:p w:rsidR="00AE3CE5" w:rsidRPr="00617C70" w:rsidRDefault="00AE3CE5" w:rsidP="009E4A40">
            <w:pPr>
              <w:pStyle w:val="ConsPlusNormal"/>
              <w:spacing w:before="200"/>
              <w:ind w:firstLine="0"/>
              <w:jc w:val="both"/>
              <w:rPr>
                <w:rFonts w:ascii="Times New Roman" w:hAnsi="Times New Roman" w:cs="Times New Roman"/>
                <w:sz w:val="24"/>
                <w:szCs w:val="24"/>
              </w:rPr>
            </w:pPr>
            <w:r w:rsidRPr="00617C70">
              <w:rPr>
                <w:rFonts w:ascii="Times New Roman" w:hAnsi="Times New Roman" w:cs="Times New Roman"/>
                <w:sz w:val="24"/>
                <w:szCs w:val="24"/>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tc>
        <w:tc>
          <w:tcPr>
            <w:tcW w:w="1559" w:type="dxa"/>
          </w:tcPr>
          <w:p w:rsidR="00AE3CE5" w:rsidRPr="00617C70" w:rsidRDefault="00AE3CE5" w:rsidP="009E4A40">
            <w:pPr>
              <w:pStyle w:val="a7"/>
              <w:jc w:val="center"/>
              <w:rPr>
                <w:color w:val="FF0000"/>
              </w:rPr>
            </w:pPr>
          </w:p>
          <w:p w:rsidR="00AE3CE5" w:rsidRPr="00617C70" w:rsidRDefault="00AE3CE5" w:rsidP="009E4A40">
            <w:pPr>
              <w:pStyle w:val="a7"/>
              <w:jc w:val="center"/>
              <w:rPr>
                <w:color w:val="FF0000"/>
              </w:rPr>
            </w:pPr>
            <w:r w:rsidRPr="00617C70">
              <w:t>соблюдается</w:t>
            </w:r>
          </w:p>
        </w:tc>
        <w:tc>
          <w:tcPr>
            <w:tcW w:w="1559" w:type="dxa"/>
          </w:tcPr>
          <w:p w:rsidR="00AE3CE5" w:rsidRPr="00617C70" w:rsidRDefault="00AE3CE5" w:rsidP="009E4A40">
            <w:pPr>
              <w:pStyle w:val="a7"/>
              <w:jc w:val="center"/>
              <w:rPr>
                <w:color w:val="FF0000"/>
              </w:rPr>
            </w:pPr>
          </w:p>
          <w:p w:rsidR="00AE3CE5" w:rsidRPr="00617C70" w:rsidRDefault="00AE3CE5" w:rsidP="009E4A40">
            <w:pPr>
              <w:pStyle w:val="a7"/>
              <w:jc w:val="center"/>
              <w:rPr>
                <w:color w:val="FF0000"/>
              </w:rPr>
            </w:pPr>
            <w:r w:rsidRPr="00617C70">
              <w:t>соблюдается</w:t>
            </w:r>
          </w:p>
        </w:tc>
        <w:tc>
          <w:tcPr>
            <w:tcW w:w="1559" w:type="dxa"/>
          </w:tcPr>
          <w:p w:rsidR="00AE3CE5" w:rsidRPr="00617C70" w:rsidRDefault="00AE3CE5" w:rsidP="009E4A40">
            <w:pPr>
              <w:jc w:val="center"/>
              <w:rPr>
                <w:color w:val="FF0000"/>
              </w:rPr>
            </w:pPr>
          </w:p>
          <w:p w:rsidR="00AE3CE5" w:rsidRPr="00617C70" w:rsidRDefault="00AE3CE5" w:rsidP="009E4A40">
            <w:pPr>
              <w:pStyle w:val="a7"/>
              <w:jc w:val="center"/>
              <w:rPr>
                <w:color w:val="FF0000"/>
              </w:rPr>
            </w:pPr>
            <w:r w:rsidRPr="00617C70">
              <w:t>соблюдается</w:t>
            </w:r>
          </w:p>
        </w:tc>
        <w:tc>
          <w:tcPr>
            <w:tcW w:w="1560"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r>
      <w:tr w:rsidR="00AE3CE5" w:rsidRPr="00617C70" w:rsidTr="009E4A40">
        <w:trPr>
          <w:trHeight w:val="633"/>
        </w:trPr>
        <w:tc>
          <w:tcPr>
            <w:tcW w:w="1809" w:type="dxa"/>
            <w:vMerge/>
          </w:tcPr>
          <w:p w:rsidR="00AE3CE5" w:rsidRPr="00617C70" w:rsidRDefault="00AE3CE5" w:rsidP="009E4A40">
            <w:pPr>
              <w:pStyle w:val="ConsPlusNormal"/>
              <w:spacing w:before="200"/>
              <w:ind w:firstLine="0"/>
              <w:jc w:val="both"/>
              <w:rPr>
                <w:rFonts w:ascii="Times New Roman" w:hAnsi="Times New Roman" w:cs="Times New Roman"/>
                <w:sz w:val="24"/>
                <w:szCs w:val="24"/>
              </w:rPr>
            </w:pPr>
          </w:p>
        </w:tc>
        <w:tc>
          <w:tcPr>
            <w:tcW w:w="3261" w:type="dxa"/>
          </w:tcPr>
          <w:p w:rsidR="00AE3CE5" w:rsidRPr="00617C70" w:rsidRDefault="00AE3CE5" w:rsidP="009E4A40">
            <w:pPr>
              <w:pStyle w:val="ConsPlusNormal"/>
              <w:spacing w:before="200"/>
              <w:ind w:firstLine="0"/>
              <w:jc w:val="both"/>
              <w:rPr>
                <w:rFonts w:ascii="Times New Roman" w:hAnsi="Times New Roman" w:cs="Times New Roman"/>
                <w:sz w:val="24"/>
                <w:szCs w:val="24"/>
              </w:rPr>
            </w:pPr>
            <w:r w:rsidRPr="00617C70">
              <w:rPr>
                <w:rFonts w:ascii="Times New Roman" w:hAnsi="Times New Roman" w:cs="Times New Roman"/>
                <w:sz w:val="24"/>
                <w:szCs w:val="24"/>
              </w:rPr>
              <w:t>не затопляться при паводках</w:t>
            </w:r>
          </w:p>
        </w:tc>
        <w:tc>
          <w:tcPr>
            <w:tcW w:w="1559" w:type="dxa"/>
          </w:tcPr>
          <w:p w:rsidR="00AE3CE5" w:rsidRPr="00617C70" w:rsidRDefault="00AE3CE5" w:rsidP="009E4A40">
            <w:pPr>
              <w:pStyle w:val="a7"/>
              <w:jc w:val="center"/>
              <w:rPr>
                <w:color w:val="FF0000"/>
              </w:rPr>
            </w:pPr>
          </w:p>
          <w:p w:rsidR="00AE3CE5" w:rsidRPr="00617C70" w:rsidRDefault="00AE3CE5" w:rsidP="009E4A40">
            <w:pPr>
              <w:pStyle w:val="a7"/>
              <w:jc w:val="center"/>
              <w:rPr>
                <w:color w:val="FF0000"/>
              </w:rPr>
            </w:pPr>
            <w:r w:rsidRPr="00617C70">
              <w:t>соблюдается</w:t>
            </w:r>
          </w:p>
        </w:tc>
        <w:tc>
          <w:tcPr>
            <w:tcW w:w="1559" w:type="dxa"/>
          </w:tcPr>
          <w:p w:rsidR="00AE3CE5" w:rsidRPr="00617C70" w:rsidRDefault="00AE3CE5" w:rsidP="009E4A40">
            <w:pPr>
              <w:pStyle w:val="a7"/>
              <w:jc w:val="center"/>
              <w:rPr>
                <w:color w:val="FF0000"/>
              </w:rPr>
            </w:pPr>
          </w:p>
          <w:p w:rsidR="00AE3CE5" w:rsidRPr="00617C70" w:rsidRDefault="00AE3CE5" w:rsidP="009E4A40">
            <w:pPr>
              <w:pStyle w:val="a7"/>
              <w:jc w:val="center"/>
              <w:rPr>
                <w:color w:val="FF0000"/>
              </w:rPr>
            </w:pPr>
            <w:r w:rsidRPr="00617C70">
              <w:t>соблюдается</w:t>
            </w:r>
          </w:p>
        </w:tc>
        <w:tc>
          <w:tcPr>
            <w:tcW w:w="1559" w:type="dxa"/>
          </w:tcPr>
          <w:p w:rsidR="00AE3CE5" w:rsidRPr="00617C70" w:rsidRDefault="00AE3CE5" w:rsidP="009E4A40">
            <w:pPr>
              <w:jc w:val="center"/>
              <w:rPr>
                <w:color w:val="FF0000"/>
              </w:rPr>
            </w:pPr>
          </w:p>
          <w:p w:rsidR="00AE3CE5" w:rsidRPr="00617C70" w:rsidRDefault="00AE3CE5" w:rsidP="009E4A40">
            <w:pPr>
              <w:pStyle w:val="a7"/>
              <w:jc w:val="center"/>
              <w:rPr>
                <w:color w:val="FF0000"/>
              </w:rPr>
            </w:pPr>
            <w:r w:rsidRPr="00617C70">
              <w:t>соблюдается</w:t>
            </w:r>
          </w:p>
        </w:tc>
        <w:tc>
          <w:tcPr>
            <w:tcW w:w="1560"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r>
      <w:tr w:rsidR="00AE3CE5" w:rsidRPr="00617C70" w:rsidTr="009E4A40">
        <w:trPr>
          <w:trHeight w:val="2967"/>
        </w:trPr>
        <w:tc>
          <w:tcPr>
            <w:tcW w:w="1809" w:type="dxa"/>
            <w:vMerge/>
          </w:tcPr>
          <w:p w:rsidR="00AE3CE5" w:rsidRPr="00617C70" w:rsidRDefault="00AE3CE5" w:rsidP="009E4A40">
            <w:pPr>
              <w:pStyle w:val="ConsPlusNormal"/>
              <w:spacing w:before="200"/>
              <w:ind w:firstLine="0"/>
              <w:jc w:val="both"/>
              <w:rPr>
                <w:rFonts w:ascii="Times New Roman" w:hAnsi="Times New Roman" w:cs="Times New Roman"/>
                <w:sz w:val="24"/>
                <w:szCs w:val="24"/>
              </w:rPr>
            </w:pPr>
          </w:p>
        </w:tc>
        <w:tc>
          <w:tcPr>
            <w:tcW w:w="3261" w:type="dxa"/>
          </w:tcPr>
          <w:p w:rsidR="00AE3CE5" w:rsidRPr="00617C70" w:rsidRDefault="00AE3CE5" w:rsidP="009E4A40">
            <w:pPr>
              <w:pStyle w:val="ConsPlusNormal"/>
              <w:spacing w:before="200"/>
              <w:ind w:firstLine="0"/>
              <w:jc w:val="both"/>
              <w:rPr>
                <w:rFonts w:ascii="Times New Roman" w:hAnsi="Times New Roman" w:cs="Times New Roman"/>
                <w:sz w:val="24"/>
                <w:szCs w:val="24"/>
              </w:rPr>
            </w:pPr>
            <w:r w:rsidRPr="00617C70">
              <w:rPr>
                <w:rFonts w:ascii="Times New Roman" w:hAnsi="Times New Roman" w:cs="Times New Roman"/>
                <w:sz w:val="24"/>
                <w:szCs w:val="24"/>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tc>
        <w:tc>
          <w:tcPr>
            <w:tcW w:w="1559" w:type="dxa"/>
          </w:tcPr>
          <w:p w:rsidR="00AE3CE5" w:rsidRPr="00617C70" w:rsidRDefault="00AE3CE5" w:rsidP="009E4A40">
            <w:pPr>
              <w:pStyle w:val="a7"/>
              <w:jc w:val="center"/>
              <w:rPr>
                <w:color w:val="FF0000"/>
              </w:rPr>
            </w:pPr>
          </w:p>
          <w:p w:rsidR="00AE3CE5" w:rsidRPr="00617C70" w:rsidRDefault="00AE3CE5" w:rsidP="009E4A40">
            <w:pPr>
              <w:pStyle w:val="a7"/>
              <w:jc w:val="center"/>
              <w:rPr>
                <w:color w:val="FF0000"/>
              </w:rPr>
            </w:pPr>
            <w:r w:rsidRPr="00617C70">
              <w:t>соблюдается</w:t>
            </w:r>
          </w:p>
        </w:tc>
        <w:tc>
          <w:tcPr>
            <w:tcW w:w="1559" w:type="dxa"/>
          </w:tcPr>
          <w:p w:rsidR="00AE3CE5" w:rsidRPr="00617C70" w:rsidRDefault="00AE3CE5" w:rsidP="009E4A40">
            <w:pPr>
              <w:pStyle w:val="a7"/>
              <w:jc w:val="center"/>
              <w:rPr>
                <w:color w:val="FF0000"/>
              </w:rPr>
            </w:pPr>
          </w:p>
          <w:p w:rsidR="00AE3CE5" w:rsidRPr="00617C70" w:rsidRDefault="00AE3CE5" w:rsidP="009E4A40">
            <w:pPr>
              <w:pStyle w:val="a7"/>
              <w:jc w:val="center"/>
              <w:rPr>
                <w:color w:val="FF0000"/>
              </w:rPr>
            </w:pPr>
            <w:r w:rsidRPr="00617C70">
              <w:t>соблюдается</w:t>
            </w:r>
          </w:p>
        </w:tc>
        <w:tc>
          <w:tcPr>
            <w:tcW w:w="1559" w:type="dxa"/>
          </w:tcPr>
          <w:p w:rsidR="00AE3CE5" w:rsidRPr="00617C70" w:rsidRDefault="00AE3CE5" w:rsidP="009E4A40">
            <w:pPr>
              <w:jc w:val="center"/>
              <w:rPr>
                <w:color w:val="FF0000"/>
              </w:rPr>
            </w:pPr>
          </w:p>
          <w:p w:rsidR="00AE3CE5" w:rsidRPr="00617C70" w:rsidRDefault="00AE3CE5" w:rsidP="009E4A40">
            <w:pPr>
              <w:pStyle w:val="a7"/>
              <w:jc w:val="center"/>
              <w:rPr>
                <w:color w:val="FF0000"/>
              </w:rPr>
            </w:pPr>
            <w:r w:rsidRPr="00617C70">
              <w:t>соблюдается</w:t>
            </w:r>
          </w:p>
        </w:tc>
        <w:tc>
          <w:tcPr>
            <w:tcW w:w="1560"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r>
      <w:tr w:rsidR="00AE3CE5" w:rsidRPr="00617C70" w:rsidTr="009E4A40">
        <w:trPr>
          <w:trHeight w:val="1689"/>
        </w:trPr>
        <w:tc>
          <w:tcPr>
            <w:tcW w:w="1809" w:type="dxa"/>
            <w:vMerge/>
          </w:tcPr>
          <w:p w:rsidR="00AE3CE5" w:rsidRPr="00617C70" w:rsidRDefault="00AE3CE5" w:rsidP="009E4A40">
            <w:pPr>
              <w:pStyle w:val="ConsPlusNormal"/>
              <w:spacing w:before="200"/>
              <w:ind w:firstLine="0"/>
              <w:jc w:val="both"/>
              <w:rPr>
                <w:rFonts w:ascii="Times New Roman" w:hAnsi="Times New Roman" w:cs="Times New Roman"/>
                <w:sz w:val="24"/>
                <w:szCs w:val="24"/>
              </w:rPr>
            </w:pPr>
          </w:p>
        </w:tc>
        <w:tc>
          <w:tcPr>
            <w:tcW w:w="3261" w:type="dxa"/>
          </w:tcPr>
          <w:p w:rsidR="00AE3CE5" w:rsidRPr="00617C70" w:rsidRDefault="00AE3CE5" w:rsidP="009E4A40">
            <w:pPr>
              <w:pStyle w:val="ConsPlusNormal"/>
              <w:spacing w:before="200"/>
              <w:ind w:firstLine="0"/>
              <w:jc w:val="both"/>
              <w:rPr>
                <w:rFonts w:ascii="Times New Roman" w:hAnsi="Times New Roman" w:cs="Times New Roman"/>
                <w:sz w:val="24"/>
                <w:szCs w:val="24"/>
              </w:rPr>
            </w:pPr>
            <w:r w:rsidRPr="00617C70">
              <w:rPr>
                <w:rFonts w:ascii="Times New Roman" w:hAnsi="Times New Roman" w:cs="Times New Roman"/>
                <w:sz w:val="24"/>
                <w:szCs w:val="24"/>
              </w:rPr>
              <w:t>иметь сухую, пористую почву (супесчаную, песчаную) на глубине 1,5 м и ниже с влажностью почвы в пределах 6 - 18%</w:t>
            </w:r>
          </w:p>
        </w:tc>
        <w:tc>
          <w:tcPr>
            <w:tcW w:w="1559" w:type="dxa"/>
          </w:tcPr>
          <w:p w:rsidR="00AE3CE5" w:rsidRPr="00617C70" w:rsidRDefault="00AE3CE5" w:rsidP="009E4A40">
            <w:pPr>
              <w:pStyle w:val="a7"/>
              <w:jc w:val="center"/>
              <w:rPr>
                <w:color w:val="FF0000"/>
              </w:rPr>
            </w:pPr>
          </w:p>
          <w:p w:rsidR="00AE3CE5" w:rsidRPr="00617C70" w:rsidRDefault="00AE3CE5" w:rsidP="009E4A40">
            <w:pPr>
              <w:pStyle w:val="a7"/>
              <w:jc w:val="center"/>
              <w:rPr>
                <w:color w:val="FF0000"/>
              </w:rPr>
            </w:pPr>
            <w:r w:rsidRPr="00617C70">
              <w:t>соблюдается</w:t>
            </w:r>
          </w:p>
        </w:tc>
        <w:tc>
          <w:tcPr>
            <w:tcW w:w="1559" w:type="dxa"/>
          </w:tcPr>
          <w:p w:rsidR="00AE3CE5" w:rsidRPr="00617C70" w:rsidRDefault="00AE3CE5" w:rsidP="009E4A40">
            <w:pPr>
              <w:pStyle w:val="a7"/>
              <w:jc w:val="center"/>
              <w:rPr>
                <w:color w:val="FF0000"/>
              </w:rPr>
            </w:pPr>
          </w:p>
          <w:p w:rsidR="00AE3CE5" w:rsidRPr="00617C70" w:rsidRDefault="00AE3CE5" w:rsidP="009E4A40">
            <w:pPr>
              <w:pStyle w:val="a7"/>
              <w:jc w:val="center"/>
              <w:rPr>
                <w:color w:val="FF0000"/>
              </w:rPr>
            </w:pPr>
            <w:r w:rsidRPr="00617C70">
              <w:t>соблюдается</w:t>
            </w:r>
          </w:p>
        </w:tc>
        <w:tc>
          <w:tcPr>
            <w:tcW w:w="1559" w:type="dxa"/>
          </w:tcPr>
          <w:p w:rsidR="00AE3CE5" w:rsidRPr="00617C70" w:rsidRDefault="00AE3CE5" w:rsidP="009E4A40">
            <w:pPr>
              <w:jc w:val="center"/>
              <w:rPr>
                <w:color w:val="FF0000"/>
              </w:rPr>
            </w:pPr>
          </w:p>
          <w:p w:rsidR="00AE3CE5" w:rsidRPr="00617C70" w:rsidRDefault="00AE3CE5" w:rsidP="009E4A40">
            <w:pPr>
              <w:pStyle w:val="a7"/>
              <w:jc w:val="center"/>
              <w:rPr>
                <w:color w:val="FF0000"/>
              </w:rPr>
            </w:pPr>
            <w:r w:rsidRPr="00617C70">
              <w:t>соблюдается</w:t>
            </w:r>
          </w:p>
        </w:tc>
        <w:tc>
          <w:tcPr>
            <w:tcW w:w="1560"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 w:rsidR="00AE3CE5" w:rsidRPr="00617C70" w:rsidRDefault="00AE3CE5" w:rsidP="009E4A40">
            <w:r w:rsidRPr="00617C70">
              <w:t>соблюдается</w:t>
            </w:r>
          </w:p>
        </w:tc>
        <w:tc>
          <w:tcPr>
            <w:tcW w:w="1559" w:type="dxa"/>
          </w:tcPr>
          <w:p w:rsidR="00AE3CE5" w:rsidRPr="00617C70" w:rsidRDefault="00AE3CE5" w:rsidP="009E4A40"/>
          <w:p w:rsidR="00AE3CE5" w:rsidRPr="00617C70" w:rsidRDefault="00AE3CE5" w:rsidP="009E4A40">
            <w:r w:rsidRPr="00617C70">
              <w:t>соблюдается</w:t>
            </w:r>
          </w:p>
        </w:tc>
        <w:tc>
          <w:tcPr>
            <w:tcW w:w="1559" w:type="dxa"/>
          </w:tcPr>
          <w:p w:rsidR="00AE3CE5" w:rsidRPr="00617C70" w:rsidRDefault="00AE3CE5" w:rsidP="009E4A40"/>
          <w:p w:rsidR="00AE3CE5" w:rsidRPr="00617C70" w:rsidRDefault="00AE3CE5" w:rsidP="009E4A40">
            <w:r w:rsidRPr="00617C70">
              <w:t>соблюдается</w:t>
            </w:r>
          </w:p>
        </w:tc>
      </w:tr>
      <w:tr w:rsidR="00AE3CE5" w:rsidRPr="00617C70" w:rsidTr="009E4A40">
        <w:trPr>
          <w:cantSplit/>
          <w:trHeight w:val="2550"/>
        </w:trPr>
        <w:tc>
          <w:tcPr>
            <w:tcW w:w="1809" w:type="dxa"/>
            <w:vMerge w:val="restart"/>
          </w:tcPr>
          <w:p w:rsidR="00AE3CE5" w:rsidRPr="00617C70" w:rsidRDefault="00AE3CE5" w:rsidP="009E4A40">
            <w:pPr>
              <w:pStyle w:val="ConsPlusNormal"/>
              <w:spacing w:before="200"/>
              <w:ind w:firstLine="0"/>
              <w:jc w:val="center"/>
              <w:rPr>
                <w:rFonts w:ascii="Times New Roman" w:hAnsi="Times New Roman" w:cs="Times New Roman"/>
                <w:sz w:val="24"/>
                <w:szCs w:val="24"/>
              </w:rPr>
            </w:pPr>
            <w:r w:rsidRPr="00617C70">
              <w:rPr>
                <w:rFonts w:ascii="Times New Roman" w:hAnsi="Times New Roman" w:cs="Times New Roman"/>
                <w:sz w:val="24"/>
                <w:szCs w:val="24"/>
              </w:rPr>
              <w:t>Кладбища с погребением путем предания тела (останков) умершего земле (захоронение в могилу, склеп) размещают на расстоянии:</w:t>
            </w:r>
          </w:p>
        </w:tc>
        <w:tc>
          <w:tcPr>
            <w:tcW w:w="3261" w:type="dxa"/>
          </w:tcPr>
          <w:p w:rsidR="00AE3CE5" w:rsidRPr="00617C70" w:rsidRDefault="00AE3CE5" w:rsidP="009E4A40">
            <w:pPr>
              <w:pStyle w:val="ConsPlusNormal"/>
              <w:spacing w:before="200"/>
              <w:ind w:firstLine="0"/>
              <w:jc w:val="both"/>
              <w:rPr>
                <w:rFonts w:ascii="Times New Roman" w:hAnsi="Times New Roman" w:cs="Times New Roman"/>
                <w:sz w:val="24"/>
                <w:szCs w:val="24"/>
              </w:rPr>
            </w:pPr>
            <w:r w:rsidRPr="00617C70">
              <w:rPr>
                <w:rFonts w:ascii="Times New Roman" w:hAnsi="Times New Roman" w:cs="Times New Roman"/>
                <w:sz w:val="24"/>
                <w:szCs w:val="24"/>
              </w:rPr>
              <w:t>от жилых, общественных зданий, спортивно-оздоровительных и санаторно-курортных зон в соответствии с санитарными правилами по санитарно-защитным зонам и санитарной классификации предприятий, сооружений и иных объектов</w:t>
            </w:r>
          </w:p>
        </w:tc>
        <w:tc>
          <w:tcPr>
            <w:tcW w:w="1559" w:type="dxa"/>
          </w:tcPr>
          <w:p w:rsidR="00AE3CE5" w:rsidRPr="00617C70" w:rsidRDefault="00AE3CE5" w:rsidP="009E4A40">
            <w:pPr>
              <w:pStyle w:val="a7"/>
              <w:jc w:val="center"/>
              <w:rPr>
                <w:color w:val="FF0000"/>
              </w:rPr>
            </w:pPr>
          </w:p>
          <w:p w:rsidR="00AE3CE5" w:rsidRPr="00617C70" w:rsidRDefault="00AE3CE5" w:rsidP="009E4A40">
            <w:pPr>
              <w:pStyle w:val="a7"/>
              <w:jc w:val="center"/>
              <w:rPr>
                <w:color w:val="FF0000"/>
              </w:rPr>
            </w:pPr>
            <w:r w:rsidRPr="00617C70">
              <w:t>соблюдается</w:t>
            </w:r>
          </w:p>
        </w:tc>
        <w:tc>
          <w:tcPr>
            <w:tcW w:w="1559" w:type="dxa"/>
          </w:tcPr>
          <w:p w:rsidR="00AE3CE5" w:rsidRPr="00617C70" w:rsidRDefault="00AE3CE5" w:rsidP="009E4A40">
            <w:pPr>
              <w:pStyle w:val="a7"/>
              <w:jc w:val="center"/>
              <w:rPr>
                <w:color w:val="FF0000"/>
              </w:rPr>
            </w:pPr>
          </w:p>
          <w:p w:rsidR="00AE3CE5" w:rsidRPr="00617C70" w:rsidRDefault="00AE3CE5" w:rsidP="009E4A40">
            <w:pPr>
              <w:pStyle w:val="a7"/>
              <w:jc w:val="center"/>
              <w:rPr>
                <w:color w:val="FF0000"/>
              </w:rPr>
            </w:pPr>
            <w:r w:rsidRPr="00617C70">
              <w:t>соблюдается</w:t>
            </w:r>
          </w:p>
        </w:tc>
        <w:tc>
          <w:tcPr>
            <w:tcW w:w="1559" w:type="dxa"/>
          </w:tcPr>
          <w:p w:rsidR="00AE3CE5" w:rsidRPr="00617C70" w:rsidRDefault="00AE3CE5" w:rsidP="009E4A40">
            <w:pPr>
              <w:jc w:val="center"/>
              <w:rPr>
                <w:color w:val="FF0000"/>
              </w:rPr>
            </w:pPr>
          </w:p>
          <w:p w:rsidR="00AE3CE5" w:rsidRPr="00617C70" w:rsidRDefault="00AE3CE5" w:rsidP="009E4A40">
            <w:pPr>
              <w:pStyle w:val="a7"/>
              <w:jc w:val="center"/>
              <w:rPr>
                <w:color w:val="FF0000"/>
              </w:rPr>
            </w:pPr>
            <w:r w:rsidRPr="00617C70">
              <w:t>соблюдается</w:t>
            </w:r>
          </w:p>
        </w:tc>
        <w:tc>
          <w:tcPr>
            <w:tcW w:w="1560"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pPr>
            <w:r w:rsidRPr="00617C70">
              <w:t>соблюдается</w:t>
            </w:r>
          </w:p>
        </w:tc>
      </w:tr>
      <w:tr w:rsidR="00AE3CE5" w:rsidRPr="00617C70" w:rsidTr="009E4A40">
        <w:trPr>
          <w:trHeight w:val="2387"/>
        </w:trPr>
        <w:tc>
          <w:tcPr>
            <w:tcW w:w="1809" w:type="dxa"/>
            <w:vMerge/>
          </w:tcPr>
          <w:p w:rsidR="00AE3CE5" w:rsidRPr="00617C70" w:rsidRDefault="00AE3CE5" w:rsidP="009E4A40">
            <w:pPr>
              <w:pStyle w:val="ConsPlusNormal"/>
              <w:spacing w:before="200"/>
              <w:ind w:firstLine="0"/>
              <w:jc w:val="both"/>
              <w:rPr>
                <w:rFonts w:ascii="Times New Roman" w:hAnsi="Times New Roman" w:cs="Times New Roman"/>
                <w:sz w:val="24"/>
                <w:szCs w:val="24"/>
              </w:rPr>
            </w:pPr>
          </w:p>
        </w:tc>
        <w:tc>
          <w:tcPr>
            <w:tcW w:w="3261" w:type="dxa"/>
          </w:tcPr>
          <w:p w:rsidR="00AE3CE5" w:rsidRPr="00617C70" w:rsidRDefault="00AE3CE5" w:rsidP="009E4A40">
            <w:pPr>
              <w:pStyle w:val="ConsPlusNormal"/>
              <w:spacing w:before="200"/>
              <w:ind w:firstLine="0"/>
              <w:jc w:val="both"/>
              <w:rPr>
                <w:rFonts w:ascii="Times New Roman" w:hAnsi="Times New Roman" w:cs="Times New Roman"/>
                <w:sz w:val="24"/>
                <w:szCs w:val="24"/>
              </w:rPr>
            </w:pPr>
            <w:r w:rsidRPr="00617C70">
              <w:rPr>
                <w:rFonts w:ascii="Times New Roman" w:hAnsi="Times New Roman" w:cs="Times New Roman"/>
                <w:sz w:val="24"/>
                <w:szCs w:val="24"/>
              </w:rPr>
              <w:t>от водозаборных сооружений централизованного источника водоснабжения населения в соответствии с санитарными правилами, регламентирующими требования к зонам санитарной охраны водоисточников.</w:t>
            </w:r>
          </w:p>
        </w:tc>
        <w:tc>
          <w:tcPr>
            <w:tcW w:w="1559" w:type="dxa"/>
          </w:tcPr>
          <w:p w:rsidR="00AE3CE5" w:rsidRPr="00617C70" w:rsidRDefault="00AE3CE5" w:rsidP="009E4A40">
            <w:pPr>
              <w:pStyle w:val="a7"/>
              <w:jc w:val="center"/>
              <w:rPr>
                <w:color w:val="FF0000"/>
              </w:rPr>
            </w:pPr>
          </w:p>
          <w:p w:rsidR="00AE3CE5" w:rsidRPr="00617C70" w:rsidRDefault="00AE3CE5" w:rsidP="009E4A40">
            <w:pPr>
              <w:pStyle w:val="a7"/>
              <w:jc w:val="center"/>
              <w:rPr>
                <w:color w:val="FF0000"/>
              </w:rPr>
            </w:pPr>
            <w:r w:rsidRPr="00617C70">
              <w:t>соблюдается</w:t>
            </w:r>
          </w:p>
        </w:tc>
        <w:tc>
          <w:tcPr>
            <w:tcW w:w="1559" w:type="dxa"/>
          </w:tcPr>
          <w:p w:rsidR="00AE3CE5" w:rsidRPr="00617C70" w:rsidRDefault="00AE3CE5" w:rsidP="009E4A40">
            <w:pPr>
              <w:pStyle w:val="a7"/>
              <w:jc w:val="center"/>
              <w:rPr>
                <w:color w:val="FF0000"/>
              </w:rPr>
            </w:pPr>
          </w:p>
          <w:p w:rsidR="00AE3CE5" w:rsidRPr="00617C70" w:rsidRDefault="00AE3CE5" w:rsidP="009E4A40">
            <w:pPr>
              <w:pStyle w:val="a7"/>
              <w:jc w:val="center"/>
              <w:rPr>
                <w:color w:val="FF0000"/>
              </w:rPr>
            </w:pPr>
            <w:r w:rsidRPr="00617C70">
              <w:t>соблюдается</w:t>
            </w:r>
          </w:p>
        </w:tc>
        <w:tc>
          <w:tcPr>
            <w:tcW w:w="1559" w:type="dxa"/>
          </w:tcPr>
          <w:p w:rsidR="00AE3CE5" w:rsidRPr="00617C70" w:rsidRDefault="00AE3CE5" w:rsidP="009E4A40">
            <w:pPr>
              <w:jc w:val="center"/>
              <w:rPr>
                <w:color w:val="FF0000"/>
              </w:rPr>
            </w:pPr>
          </w:p>
          <w:p w:rsidR="00AE3CE5" w:rsidRPr="00617C70" w:rsidRDefault="00AE3CE5" w:rsidP="009E4A40">
            <w:pPr>
              <w:pStyle w:val="a7"/>
              <w:jc w:val="center"/>
              <w:rPr>
                <w:color w:val="FF0000"/>
              </w:rPr>
            </w:pPr>
            <w:r w:rsidRPr="00617C70">
              <w:t>соблюдается</w:t>
            </w:r>
          </w:p>
        </w:tc>
        <w:tc>
          <w:tcPr>
            <w:tcW w:w="1560"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c>
          <w:tcPr>
            <w:tcW w:w="1559" w:type="dxa"/>
          </w:tcPr>
          <w:p w:rsidR="00AE3CE5" w:rsidRPr="00617C70" w:rsidRDefault="00AE3CE5" w:rsidP="009E4A40">
            <w:pPr>
              <w:jc w:val="center"/>
            </w:pPr>
          </w:p>
          <w:p w:rsidR="00AE3CE5" w:rsidRPr="00617C70" w:rsidRDefault="00AE3CE5" w:rsidP="009E4A40">
            <w:pPr>
              <w:jc w:val="center"/>
              <w:rPr>
                <w:color w:val="FF0000"/>
              </w:rPr>
            </w:pPr>
            <w:r w:rsidRPr="00617C70">
              <w:t>соблюдается</w:t>
            </w:r>
          </w:p>
        </w:tc>
      </w:tr>
    </w:tbl>
    <w:p w:rsidR="00AE3CE5" w:rsidRPr="00617C70" w:rsidRDefault="00AE3CE5" w:rsidP="00AE3CE5">
      <w:pPr>
        <w:pStyle w:val="a7"/>
        <w:jc w:val="both"/>
      </w:pPr>
    </w:p>
    <w:p w:rsidR="00AE3CE5" w:rsidRPr="00617C70" w:rsidRDefault="00AE3CE5" w:rsidP="00AE3CE5">
      <w:pPr>
        <w:pStyle w:val="a7"/>
        <w:jc w:val="both"/>
        <w:sectPr w:rsidR="00AE3CE5" w:rsidRPr="00617C70" w:rsidSect="009E4A40">
          <w:pgSz w:w="16838" w:h="11906" w:orient="landscape"/>
          <w:pgMar w:top="567" w:right="567" w:bottom="1134" w:left="567" w:header="709" w:footer="709" w:gutter="0"/>
          <w:cols w:space="708"/>
          <w:docGrid w:linePitch="360"/>
        </w:sectPr>
      </w:pPr>
    </w:p>
    <w:p w:rsidR="00AE3CE5" w:rsidRPr="00617C70" w:rsidRDefault="00AE3CE5" w:rsidP="00AE3CE5">
      <w:pPr>
        <w:pStyle w:val="a7"/>
        <w:jc w:val="both"/>
      </w:pPr>
      <w:r w:rsidRPr="00617C70">
        <w:lastRenderedPageBreak/>
        <w:t>Выводы:</w:t>
      </w:r>
    </w:p>
    <w:p w:rsidR="00AE3CE5" w:rsidRPr="00617C70" w:rsidRDefault="00AE3CE5" w:rsidP="00AE3CE5">
      <w:pPr>
        <w:pStyle w:val="a7"/>
        <w:ind w:firstLine="567"/>
        <w:jc w:val="both"/>
      </w:pPr>
      <w:r w:rsidRPr="00617C70">
        <w:t>1.Имеющиеся и функционирующие на территории Новотроицкого сельсовета кладбища соответствуют гигиеническим требованиям к размещению кладбищ.</w:t>
      </w:r>
    </w:p>
    <w:p w:rsidR="00AE3CE5" w:rsidRPr="00617C70" w:rsidRDefault="00AE3CE5" w:rsidP="00AE3CE5">
      <w:pPr>
        <w:pStyle w:val="a7"/>
        <w:ind w:firstLine="567"/>
        <w:jc w:val="both"/>
      </w:pPr>
      <w:r w:rsidRPr="00617C70">
        <w:t>2.</w:t>
      </w:r>
      <w:r w:rsidRPr="00617C70">
        <w:rPr>
          <w:bCs/>
          <w:spacing w:val="3"/>
        </w:rPr>
        <w:t xml:space="preserve"> С целью соблюдения гигиенических требований при организации захоронений и правил эксплуатации кладбищ необходимо определить мероприятия по устройству имеющихся и функционирующих на территории </w:t>
      </w:r>
      <w:r w:rsidRPr="00617C70">
        <w:t>Новотроицкого</w:t>
      </w:r>
      <w:r w:rsidRPr="00617C70">
        <w:rPr>
          <w:bCs/>
          <w:spacing w:val="3"/>
        </w:rPr>
        <w:t xml:space="preserve"> сельсовета кладбищ.</w:t>
      </w:r>
    </w:p>
    <w:p w:rsidR="00AE3CE5" w:rsidRPr="00617C70" w:rsidRDefault="00AE3CE5" w:rsidP="00AE3CE5">
      <w:pPr>
        <w:pStyle w:val="a7"/>
        <w:jc w:val="both"/>
      </w:pPr>
    </w:p>
    <w:p w:rsidR="00AE3CE5" w:rsidRPr="00617C70" w:rsidRDefault="00AE3CE5" w:rsidP="00AE3CE5">
      <w:pPr>
        <w:pStyle w:val="a7"/>
        <w:numPr>
          <w:ilvl w:val="0"/>
          <w:numId w:val="1"/>
        </w:numPr>
        <w:jc w:val="center"/>
        <w:rPr>
          <w:b/>
          <w:bCs/>
          <w:spacing w:val="3"/>
        </w:rPr>
      </w:pPr>
      <w:r w:rsidRPr="00617C70">
        <w:rPr>
          <w:b/>
        </w:rPr>
        <w:t>Определение мероприятий по устройству имеющихся и функционирующих на территории Новотроицкого сельсовета кладбищ</w:t>
      </w:r>
      <w:r w:rsidRPr="00617C70">
        <w:rPr>
          <w:b/>
          <w:bCs/>
          <w:spacing w:val="3"/>
        </w:rPr>
        <w:t xml:space="preserve"> с целью соблюдения гигиенических требований при организации захоронений и правил эксплуатации кладбищ</w:t>
      </w: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bCs/>
          <w:spacing w:val="3"/>
        </w:rPr>
      </w:pPr>
    </w:p>
    <w:p w:rsidR="00AE3CE5" w:rsidRPr="00617C70" w:rsidRDefault="00AE3CE5" w:rsidP="00AE3CE5">
      <w:pPr>
        <w:pStyle w:val="a7"/>
        <w:jc w:val="center"/>
        <w:rPr>
          <w:b/>
        </w:rPr>
      </w:pPr>
    </w:p>
    <w:p w:rsidR="00AE3CE5" w:rsidRPr="00617C70" w:rsidRDefault="00AE3CE5" w:rsidP="00AE3CE5">
      <w:pPr>
        <w:pStyle w:val="a7"/>
        <w:jc w:val="both"/>
      </w:pPr>
    </w:p>
    <w:p w:rsidR="00AE3CE5" w:rsidRPr="00617C70" w:rsidRDefault="00AE3CE5" w:rsidP="00AE3CE5">
      <w:pPr>
        <w:pStyle w:val="a7"/>
        <w:jc w:val="both"/>
        <w:sectPr w:rsidR="00AE3CE5" w:rsidRPr="00617C70" w:rsidSect="009E4A40">
          <w:pgSz w:w="11906" w:h="16838"/>
          <w:pgMar w:top="567" w:right="567" w:bottom="567" w:left="1134" w:header="709" w:footer="709" w:gutter="0"/>
          <w:cols w:space="708"/>
          <w:docGrid w:linePitch="360"/>
        </w:sectPr>
      </w:pPr>
    </w:p>
    <w:tbl>
      <w:tblPr>
        <w:tblW w:w="1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2126"/>
        <w:gridCol w:w="2126"/>
        <w:gridCol w:w="1701"/>
        <w:gridCol w:w="1701"/>
        <w:gridCol w:w="1701"/>
        <w:gridCol w:w="2126"/>
        <w:gridCol w:w="1985"/>
        <w:gridCol w:w="1420"/>
        <w:gridCol w:w="221"/>
      </w:tblGrid>
      <w:tr w:rsidR="00AE3CE5" w:rsidRPr="00617C70" w:rsidTr="009E4A40">
        <w:trPr>
          <w:gridAfter w:val="1"/>
          <w:wAfter w:w="221" w:type="dxa"/>
          <w:trHeight w:val="345"/>
        </w:trPr>
        <w:tc>
          <w:tcPr>
            <w:tcW w:w="2235" w:type="dxa"/>
            <w:gridSpan w:val="2"/>
            <w:vMerge w:val="restart"/>
          </w:tcPr>
          <w:p w:rsidR="00AE3CE5" w:rsidRPr="00617C70" w:rsidRDefault="00AE3CE5" w:rsidP="009E4A40">
            <w:pPr>
              <w:pStyle w:val="a7"/>
              <w:jc w:val="both"/>
            </w:pPr>
          </w:p>
          <w:p w:rsidR="00AE3CE5" w:rsidRPr="00617C70" w:rsidRDefault="00AE3CE5" w:rsidP="009E4A40">
            <w:pPr>
              <w:pStyle w:val="a7"/>
              <w:jc w:val="center"/>
            </w:pPr>
            <w:r w:rsidRPr="00617C70">
              <w:t>Требования.</w:t>
            </w:r>
          </w:p>
          <w:p w:rsidR="00AE3CE5" w:rsidRPr="00617C70" w:rsidRDefault="00AE3CE5" w:rsidP="009E4A40">
            <w:pPr>
              <w:pStyle w:val="a7"/>
              <w:jc w:val="center"/>
            </w:pPr>
            <w:r w:rsidRPr="00617C70">
              <w:t xml:space="preserve"> СанПиН 2.1.2882-11</w:t>
            </w:r>
          </w:p>
        </w:tc>
        <w:tc>
          <w:tcPr>
            <w:tcW w:w="13466" w:type="dxa"/>
            <w:gridSpan w:val="7"/>
            <w:shd w:val="clear" w:color="auto" w:fill="auto"/>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 xml:space="preserve">Существующее положение на кладбищах </w:t>
            </w:r>
          </w:p>
          <w:p w:rsidR="00AE3CE5" w:rsidRPr="00617C70" w:rsidRDefault="00AE3CE5" w:rsidP="009E4A40">
            <w:pPr>
              <w:jc w:val="center"/>
            </w:pPr>
          </w:p>
        </w:tc>
        <w:tc>
          <w:tcPr>
            <w:tcW w:w="1420" w:type="dxa"/>
            <w:vMerge w:val="restart"/>
            <w:tcBorders>
              <w:top w:val="nil"/>
              <w:bottom w:val="nil"/>
            </w:tcBorders>
          </w:tcPr>
          <w:p w:rsidR="00AE3CE5" w:rsidRPr="00617C70" w:rsidRDefault="00AE3CE5" w:rsidP="009E4A40">
            <w:pPr>
              <w:jc w:val="center"/>
            </w:pPr>
          </w:p>
        </w:tc>
      </w:tr>
      <w:tr w:rsidR="00AE3CE5" w:rsidRPr="00617C70" w:rsidTr="009E4A40">
        <w:trPr>
          <w:gridAfter w:val="1"/>
          <w:wAfter w:w="221" w:type="dxa"/>
          <w:trHeight w:val="465"/>
        </w:trPr>
        <w:tc>
          <w:tcPr>
            <w:tcW w:w="2235" w:type="dxa"/>
            <w:gridSpan w:val="2"/>
            <w:vMerge/>
          </w:tcPr>
          <w:p w:rsidR="00AE3CE5" w:rsidRPr="00617C70" w:rsidRDefault="00AE3CE5" w:rsidP="009E4A40">
            <w:pPr>
              <w:pStyle w:val="a7"/>
              <w:jc w:val="both"/>
              <w:rPr>
                <w:color w:val="FF0000"/>
              </w:rPr>
            </w:pPr>
          </w:p>
        </w:tc>
        <w:tc>
          <w:tcPr>
            <w:tcW w:w="2126" w:type="dxa"/>
          </w:tcPr>
          <w:p w:rsidR="00AE3CE5" w:rsidRPr="00617C70" w:rsidRDefault="00AE3CE5" w:rsidP="009E4A40">
            <w:pPr>
              <w:pStyle w:val="a7"/>
              <w:jc w:val="center"/>
            </w:pPr>
            <w:r w:rsidRPr="00617C70">
              <w:t>с. Новотроицк</w:t>
            </w:r>
          </w:p>
        </w:tc>
        <w:tc>
          <w:tcPr>
            <w:tcW w:w="2126" w:type="dxa"/>
          </w:tcPr>
          <w:p w:rsidR="00AE3CE5" w:rsidRPr="00703D53" w:rsidRDefault="00AE3CE5" w:rsidP="009E4A40">
            <w:pPr>
              <w:pStyle w:val="a7"/>
              <w:jc w:val="center"/>
            </w:pPr>
            <w:r w:rsidRPr="00703D53">
              <w:t>д. Казанка</w:t>
            </w:r>
          </w:p>
        </w:tc>
        <w:tc>
          <w:tcPr>
            <w:tcW w:w="1701"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д. Крутоборка</w:t>
            </w:r>
          </w:p>
          <w:p w:rsidR="00AE3CE5" w:rsidRPr="00703D53" w:rsidRDefault="00AE3CE5" w:rsidP="009E4A40">
            <w:pPr>
              <w:pStyle w:val="a7"/>
            </w:pPr>
          </w:p>
        </w:tc>
        <w:tc>
          <w:tcPr>
            <w:tcW w:w="1701"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д. Щукино</w:t>
            </w:r>
          </w:p>
        </w:tc>
        <w:tc>
          <w:tcPr>
            <w:tcW w:w="1701"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д.Умна</w:t>
            </w:r>
          </w:p>
        </w:tc>
        <w:tc>
          <w:tcPr>
            <w:tcW w:w="2126"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д.Черный Мыс</w:t>
            </w:r>
          </w:p>
        </w:tc>
        <w:tc>
          <w:tcPr>
            <w:tcW w:w="1985"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с. Юрт-Акбалык</w:t>
            </w:r>
          </w:p>
        </w:tc>
        <w:tc>
          <w:tcPr>
            <w:tcW w:w="1420" w:type="dxa"/>
            <w:vMerge/>
            <w:tcBorders>
              <w:bottom w:val="nil"/>
            </w:tcBorders>
          </w:tcPr>
          <w:p w:rsidR="00AE3CE5" w:rsidRPr="00617C70" w:rsidRDefault="00AE3CE5" w:rsidP="009E4A40">
            <w:pPr>
              <w:jc w:val="center"/>
            </w:pPr>
          </w:p>
        </w:tc>
      </w:tr>
      <w:tr w:rsidR="00AE3CE5" w:rsidRPr="00617C70" w:rsidTr="009E4A40">
        <w:trPr>
          <w:gridAfter w:val="1"/>
          <w:wAfter w:w="221" w:type="dxa"/>
          <w:trHeight w:val="465"/>
        </w:trPr>
        <w:tc>
          <w:tcPr>
            <w:tcW w:w="534" w:type="dxa"/>
            <w:vMerge w:val="restart"/>
            <w:textDirection w:val="btLr"/>
          </w:tcPr>
          <w:p w:rsidR="00AE3CE5" w:rsidRPr="00617C70" w:rsidRDefault="00AE3CE5" w:rsidP="009E4A40">
            <w:pPr>
              <w:pStyle w:val="a7"/>
              <w:ind w:left="113" w:right="113"/>
              <w:jc w:val="both"/>
            </w:pPr>
            <w:r w:rsidRPr="00617C70">
              <w:t>п. 2.7.   В проекте устройства кладбищ необходимо предусмотреть</w:t>
            </w:r>
          </w:p>
        </w:tc>
        <w:tc>
          <w:tcPr>
            <w:tcW w:w="1701" w:type="dxa"/>
          </w:tcPr>
          <w:p w:rsidR="00AE3CE5" w:rsidRPr="00617C70" w:rsidRDefault="00AE3CE5" w:rsidP="009E4A40">
            <w:pPr>
              <w:pStyle w:val="a7"/>
              <w:jc w:val="center"/>
              <w:rPr>
                <w:color w:val="FF0000"/>
              </w:rPr>
            </w:pPr>
            <w:r w:rsidRPr="00617C70">
              <w:t>наличие водоупорного слоя для кладбищ традиционного типа</w:t>
            </w:r>
          </w:p>
        </w:tc>
        <w:tc>
          <w:tcPr>
            <w:tcW w:w="2126" w:type="dxa"/>
          </w:tcPr>
          <w:p w:rsidR="00AE3CE5" w:rsidRPr="00617C70" w:rsidRDefault="00AE3CE5" w:rsidP="009E4A40">
            <w:pPr>
              <w:pStyle w:val="a7"/>
              <w:jc w:val="center"/>
            </w:pPr>
            <w:r w:rsidRPr="00617C70">
              <w:t>Водоупорный слой данным Проектом предусмотреть невозможно, так как кладбище уже существует и функционирует, это исторически сложившаяся ситуация</w:t>
            </w:r>
          </w:p>
          <w:p w:rsidR="00AE3CE5" w:rsidRPr="00617C70" w:rsidRDefault="00AE3CE5" w:rsidP="009E4A40">
            <w:pPr>
              <w:pStyle w:val="a7"/>
              <w:jc w:val="center"/>
            </w:pPr>
          </w:p>
        </w:tc>
        <w:tc>
          <w:tcPr>
            <w:tcW w:w="2126" w:type="dxa"/>
          </w:tcPr>
          <w:p w:rsidR="00AE3CE5" w:rsidRPr="00617C70" w:rsidRDefault="00AE3CE5" w:rsidP="009E4A40">
            <w:pPr>
              <w:pStyle w:val="a7"/>
              <w:jc w:val="center"/>
            </w:pPr>
            <w:r w:rsidRPr="00617C70">
              <w:t>Водоупорный слой данным Проектом предусмотреть невозможно, так как кладбище уже существует и функционирует, это исторически сложившаяся ситуация</w:t>
            </w:r>
          </w:p>
        </w:tc>
        <w:tc>
          <w:tcPr>
            <w:tcW w:w="1701" w:type="dxa"/>
          </w:tcPr>
          <w:p w:rsidR="00AE3CE5" w:rsidRPr="00617C70" w:rsidRDefault="00AE3CE5" w:rsidP="009E4A40">
            <w:pPr>
              <w:pStyle w:val="a7"/>
              <w:jc w:val="center"/>
            </w:pPr>
            <w:r w:rsidRPr="00617C70">
              <w:t>Водоупорный слой данным Проектом предусмотреть невозможно, так как кладбище уже существует и функционирует, это исторически сложившаяся ситуация</w:t>
            </w:r>
          </w:p>
        </w:tc>
        <w:tc>
          <w:tcPr>
            <w:tcW w:w="1701" w:type="dxa"/>
          </w:tcPr>
          <w:p w:rsidR="00AE3CE5" w:rsidRPr="00617C70" w:rsidRDefault="00AE3CE5" w:rsidP="009E4A40">
            <w:pPr>
              <w:pStyle w:val="a7"/>
              <w:jc w:val="center"/>
            </w:pPr>
            <w:r w:rsidRPr="00617C70">
              <w:t>Водоупорный слой данным Проектом предусмотреть невозможно, так как кладбище уже существует и функционирует, это исторически сложившаяся ситуация</w:t>
            </w:r>
          </w:p>
          <w:p w:rsidR="00AE3CE5" w:rsidRPr="00617C70" w:rsidRDefault="00AE3CE5" w:rsidP="009E4A40">
            <w:pPr>
              <w:pStyle w:val="a7"/>
              <w:jc w:val="center"/>
            </w:pPr>
          </w:p>
        </w:tc>
        <w:tc>
          <w:tcPr>
            <w:tcW w:w="1701" w:type="dxa"/>
          </w:tcPr>
          <w:p w:rsidR="00AE3CE5" w:rsidRPr="00617C70" w:rsidRDefault="00AE3CE5" w:rsidP="009E4A40">
            <w:pPr>
              <w:pStyle w:val="a7"/>
              <w:jc w:val="center"/>
            </w:pPr>
            <w:r w:rsidRPr="00617C70">
              <w:t>Водоупорный слой данным Проектом предусмотреть невозможно, так как кладбище уже существует и функционирует, это исторически сложившаяся ситуация</w:t>
            </w:r>
          </w:p>
          <w:p w:rsidR="00AE3CE5" w:rsidRPr="00617C70" w:rsidRDefault="00AE3CE5" w:rsidP="009E4A40">
            <w:pPr>
              <w:pStyle w:val="a7"/>
              <w:jc w:val="center"/>
            </w:pPr>
          </w:p>
        </w:tc>
        <w:tc>
          <w:tcPr>
            <w:tcW w:w="2126" w:type="dxa"/>
          </w:tcPr>
          <w:p w:rsidR="00AE3CE5" w:rsidRPr="00617C70" w:rsidRDefault="00AE3CE5" w:rsidP="009E4A40">
            <w:pPr>
              <w:pStyle w:val="a7"/>
              <w:jc w:val="center"/>
            </w:pPr>
            <w:r w:rsidRPr="00617C70">
              <w:t>Водоупорный слой данным Проектом предусмотреть невозможно, так как кладбище уже существует и функционирует, это исторически сложившаяся ситуация</w:t>
            </w:r>
          </w:p>
          <w:p w:rsidR="00AE3CE5" w:rsidRPr="00617C70" w:rsidRDefault="00AE3CE5" w:rsidP="009E4A40">
            <w:pPr>
              <w:pStyle w:val="a7"/>
              <w:jc w:val="center"/>
            </w:pPr>
          </w:p>
        </w:tc>
        <w:tc>
          <w:tcPr>
            <w:tcW w:w="1985" w:type="dxa"/>
          </w:tcPr>
          <w:p w:rsidR="00AE3CE5" w:rsidRPr="00617C70" w:rsidRDefault="00AE3CE5" w:rsidP="009E4A40">
            <w:pPr>
              <w:pStyle w:val="a7"/>
              <w:jc w:val="center"/>
            </w:pPr>
            <w:r w:rsidRPr="00617C70">
              <w:t>Водоупорный слой данным Проектом предусмотреть невозможно, так как кладбище уже существует и функционирует, это исторически сложившаяся ситуация</w:t>
            </w:r>
          </w:p>
          <w:p w:rsidR="00AE3CE5" w:rsidRPr="00617C70" w:rsidRDefault="00AE3CE5" w:rsidP="009E4A40">
            <w:pPr>
              <w:pStyle w:val="a7"/>
              <w:jc w:val="center"/>
            </w:pPr>
          </w:p>
        </w:tc>
        <w:tc>
          <w:tcPr>
            <w:tcW w:w="1420" w:type="dxa"/>
            <w:vMerge/>
            <w:tcBorders>
              <w:bottom w:val="nil"/>
            </w:tcBorders>
          </w:tcPr>
          <w:p w:rsidR="00AE3CE5" w:rsidRPr="00617C70" w:rsidRDefault="00AE3CE5" w:rsidP="009E4A40">
            <w:pPr>
              <w:pStyle w:val="a7"/>
              <w:jc w:val="center"/>
            </w:pPr>
          </w:p>
        </w:tc>
      </w:tr>
      <w:tr w:rsidR="00AE3CE5" w:rsidRPr="00617C70" w:rsidTr="009E4A40">
        <w:trPr>
          <w:gridAfter w:val="1"/>
          <w:wAfter w:w="221" w:type="dxa"/>
          <w:trHeight w:val="465"/>
        </w:trPr>
        <w:tc>
          <w:tcPr>
            <w:tcW w:w="534" w:type="dxa"/>
            <w:vMerge/>
          </w:tcPr>
          <w:p w:rsidR="00AE3CE5" w:rsidRPr="00617C70" w:rsidRDefault="00AE3CE5" w:rsidP="009E4A40">
            <w:pPr>
              <w:pStyle w:val="a7"/>
              <w:jc w:val="both"/>
              <w:rPr>
                <w:color w:val="FF0000"/>
              </w:rPr>
            </w:pPr>
          </w:p>
        </w:tc>
        <w:tc>
          <w:tcPr>
            <w:tcW w:w="1701" w:type="dxa"/>
          </w:tcPr>
          <w:p w:rsidR="00AE3CE5" w:rsidRPr="00617C70" w:rsidRDefault="00AE3CE5" w:rsidP="009E4A40">
            <w:pPr>
              <w:pStyle w:val="ConsPlusNormal"/>
              <w:spacing w:line="276" w:lineRule="auto"/>
              <w:ind w:firstLine="0"/>
              <w:jc w:val="center"/>
              <w:rPr>
                <w:rFonts w:ascii="Times New Roman" w:hAnsi="Times New Roman" w:cs="Times New Roman"/>
                <w:sz w:val="24"/>
                <w:szCs w:val="24"/>
              </w:rPr>
            </w:pPr>
            <w:r w:rsidRPr="00617C70">
              <w:rPr>
                <w:rFonts w:ascii="Times New Roman" w:hAnsi="Times New Roman" w:cs="Times New Roman"/>
                <w:sz w:val="24"/>
                <w:szCs w:val="24"/>
              </w:rPr>
              <w:t>систему дренажа</w:t>
            </w:r>
          </w:p>
          <w:p w:rsidR="00AE3CE5" w:rsidRPr="00617C70" w:rsidRDefault="00AE3CE5" w:rsidP="009E4A40">
            <w:pPr>
              <w:pStyle w:val="a7"/>
              <w:jc w:val="center"/>
              <w:rPr>
                <w:color w:val="FF0000"/>
              </w:rPr>
            </w:pPr>
          </w:p>
        </w:tc>
        <w:tc>
          <w:tcPr>
            <w:tcW w:w="2126" w:type="dxa"/>
          </w:tcPr>
          <w:p w:rsidR="00AE3CE5" w:rsidRPr="00617C70" w:rsidRDefault="00AE3CE5" w:rsidP="009E4A40">
            <w:pPr>
              <w:pStyle w:val="a7"/>
              <w:jc w:val="center"/>
            </w:pPr>
            <w:r w:rsidRPr="00617C70">
              <w:t>Нет необходимости в системе дренажа из-за отсутствия избыточной влажности</w:t>
            </w:r>
          </w:p>
          <w:p w:rsidR="00AE3CE5" w:rsidRPr="00617C70" w:rsidRDefault="00AE3CE5" w:rsidP="009E4A40">
            <w:pPr>
              <w:pStyle w:val="a7"/>
              <w:jc w:val="center"/>
            </w:pPr>
          </w:p>
        </w:tc>
        <w:tc>
          <w:tcPr>
            <w:tcW w:w="2126" w:type="dxa"/>
          </w:tcPr>
          <w:p w:rsidR="00AE3CE5" w:rsidRPr="00617C70" w:rsidRDefault="00AE3CE5" w:rsidP="009E4A40">
            <w:pPr>
              <w:pStyle w:val="a7"/>
              <w:jc w:val="center"/>
            </w:pPr>
            <w:r w:rsidRPr="00617C70">
              <w:t>Нет необходимости в системе дренажа из-за отсутствия избыточной влажности</w:t>
            </w:r>
          </w:p>
        </w:tc>
        <w:tc>
          <w:tcPr>
            <w:tcW w:w="1701" w:type="dxa"/>
          </w:tcPr>
          <w:p w:rsidR="00AE3CE5" w:rsidRPr="00617C70" w:rsidRDefault="00AE3CE5" w:rsidP="009E4A40">
            <w:pPr>
              <w:pStyle w:val="a7"/>
              <w:jc w:val="center"/>
            </w:pPr>
            <w:r w:rsidRPr="00617C70">
              <w:t>Нет необходимости в системе дренажа из-за отсутствия избыточной влажности</w:t>
            </w:r>
          </w:p>
        </w:tc>
        <w:tc>
          <w:tcPr>
            <w:tcW w:w="1701" w:type="dxa"/>
          </w:tcPr>
          <w:p w:rsidR="00AE3CE5" w:rsidRPr="00617C70" w:rsidRDefault="00AE3CE5" w:rsidP="009E4A40">
            <w:pPr>
              <w:pStyle w:val="a7"/>
              <w:jc w:val="center"/>
            </w:pPr>
            <w:r w:rsidRPr="00617C70">
              <w:t>Нет необходимости в системе дренажа из-за отсутствия избыточной влажности</w:t>
            </w:r>
          </w:p>
          <w:p w:rsidR="00AE3CE5" w:rsidRPr="00617C70" w:rsidRDefault="00AE3CE5" w:rsidP="009E4A40">
            <w:pPr>
              <w:pStyle w:val="a7"/>
              <w:jc w:val="center"/>
            </w:pPr>
          </w:p>
        </w:tc>
        <w:tc>
          <w:tcPr>
            <w:tcW w:w="1701" w:type="dxa"/>
          </w:tcPr>
          <w:p w:rsidR="00AE3CE5" w:rsidRPr="00617C70" w:rsidRDefault="00AE3CE5" w:rsidP="009E4A40">
            <w:pPr>
              <w:pStyle w:val="a7"/>
              <w:jc w:val="center"/>
            </w:pPr>
            <w:r w:rsidRPr="00617C70">
              <w:t>Нет необходимости в системе дренажа из-за отсутствия избыточной влажности</w:t>
            </w:r>
          </w:p>
          <w:p w:rsidR="00AE3CE5" w:rsidRPr="00617C70" w:rsidRDefault="00AE3CE5" w:rsidP="009E4A40">
            <w:pPr>
              <w:pStyle w:val="a7"/>
              <w:jc w:val="center"/>
            </w:pPr>
          </w:p>
        </w:tc>
        <w:tc>
          <w:tcPr>
            <w:tcW w:w="2126" w:type="dxa"/>
          </w:tcPr>
          <w:p w:rsidR="00AE3CE5" w:rsidRPr="00617C70" w:rsidRDefault="00AE3CE5" w:rsidP="009E4A40">
            <w:pPr>
              <w:pStyle w:val="a7"/>
              <w:jc w:val="center"/>
            </w:pPr>
            <w:r w:rsidRPr="00617C70">
              <w:t>Нет необходимости в системе дренажа из-за отсутствия избыточной влажности</w:t>
            </w:r>
          </w:p>
          <w:p w:rsidR="00AE3CE5" w:rsidRPr="00617C70" w:rsidRDefault="00AE3CE5" w:rsidP="009E4A40">
            <w:pPr>
              <w:pStyle w:val="a7"/>
              <w:jc w:val="center"/>
            </w:pPr>
          </w:p>
        </w:tc>
        <w:tc>
          <w:tcPr>
            <w:tcW w:w="1985" w:type="dxa"/>
          </w:tcPr>
          <w:p w:rsidR="00AE3CE5" w:rsidRPr="00617C70" w:rsidRDefault="00AE3CE5" w:rsidP="009E4A40">
            <w:pPr>
              <w:pStyle w:val="a7"/>
              <w:jc w:val="center"/>
            </w:pPr>
            <w:r w:rsidRPr="00617C70">
              <w:t>Нет необходимости в системе дренажа из-за отсутствия избыточной влажности</w:t>
            </w:r>
          </w:p>
          <w:p w:rsidR="00AE3CE5" w:rsidRPr="00617C70" w:rsidRDefault="00AE3CE5" w:rsidP="009E4A40">
            <w:pPr>
              <w:pStyle w:val="a7"/>
              <w:jc w:val="center"/>
            </w:pPr>
          </w:p>
        </w:tc>
        <w:tc>
          <w:tcPr>
            <w:tcW w:w="1420" w:type="dxa"/>
            <w:vMerge/>
            <w:tcBorders>
              <w:bottom w:val="nil"/>
            </w:tcBorders>
          </w:tcPr>
          <w:p w:rsidR="00AE3CE5" w:rsidRPr="00617C70" w:rsidRDefault="00AE3CE5" w:rsidP="009E4A40">
            <w:pPr>
              <w:pStyle w:val="a7"/>
              <w:jc w:val="center"/>
            </w:pPr>
          </w:p>
        </w:tc>
      </w:tr>
      <w:tr w:rsidR="00AE3CE5" w:rsidRPr="00617C70" w:rsidTr="009E4A40">
        <w:trPr>
          <w:gridAfter w:val="1"/>
          <w:wAfter w:w="221" w:type="dxa"/>
          <w:trHeight w:val="465"/>
        </w:trPr>
        <w:tc>
          <w:tcPr>
            <w:tcW w:w="534" w:type="dxa"/>
            <w:vMerge/>
          </w:tcPr>
          <w:p w:rsidR="00AE3CE5" w:rsidRPr="00617C70" w:rsidRDefault="00AE3CE5" w:rsidP="009E4A40">
            <w:pPr>
              <w:pStyle w:val="a7"/>
              <w:jc w:val="both"/>
              <w:rPr>
                <w:color w:val="FF0000"/>
              </w:rPr>
            </w:pPr>
          </w:p>
        </w:tc>
        <w:tc>
          <w:tcPr>
            <w:tcW w:w="1701" w:type="dxa"/>
          </w:tcPr>
          <w:p w:rsidR="00AE3CE5" w:rsidRPr="00617C70" w:rsidRDefault="00AE3CE5" w:rsidP="009E4A40">
            <w:pPr>
              <w:pStyle w:val="ConsPlusNormal"/>
              <w:spacing w:line="276" w:lineRule="auto"/>
              <w:ind w:firstLine="0"/>
              <w:jc w:val="center"/>
              <w:rPr>
                <w:rFonts w:ascii="Times New Roman" w:hAnsi="Times New Roman" w:cs="Times New Roman"/>
                <w:sz w:val="24"/>
                <w:szCs w:val="24"/>
              </w:rPr>
            </w:pPr>
            <w:r w:rsidRPr="00617C70">
              <w:rPr>
                <w:rFonts w:ascii="Times New Roman" w:hAnsi="Times New Roman" w:cs="Times New Roman"/>
                <w:sz w:val="24"/>
                <w:szCs w:val="24"/>
              </w:rPr>
              <w:t>Обваловку территории</w:t>
            </w:r>
          </w:p>
          <w:p w:rsidR="00AE3CE5" w:rsidRPr="00617C70" w:rsidRDefault="00AE3CE5" w:rsidP="009E4A40">
            <w:pPr>
              <w:pStyle w:val="a7"/>
              <w:jc w:val="center"/>
              <w:rPr>
                <w:color w:val="FF0000"/>
              </w:rPr>
            </w:pPr>
          </w:p>
        </w:tc>
        <w:tc>
          <w:tcPr>
            <w:tcW w:w="2126" w:type="dxa"/>
          </w:tcPr>
          <w:p w:rsidR="00AE3CE5" w:rsidRPr="00617C70" w:rsidRDefault="00AE3CE5" w:rsidP="009E4A40">
            <w:pPr>
              <w:pStyle w:val="a7"/>
              <w:jc w:val="center"/>
            </w:pPr>
            <w:r w:rsidRPr="00617C70">
              <w:t xml:space="preserve">нет необходимости </w:t>
            </w:r>
          </w:p>
          <w:p w:rsidR="00AE3CE5" w:rsidRPr="00617C70" w:rsidRDefault="00AE3CE5" w:rsidP="009E4A40">
            <w:pPr>
              <w:pStyle w:val="a7"/>
              <w:jc w:val="center"/>
            </w:pPr>
            <w:r w:rsidRPr="00617C70">
              <w:t xml:space="preserve">в обваловке </w:t>
            </w:r>
          </w:p>
          <w:p w:rsidR="00AE3CE5" w:rsidRPr="00617C70" w:rsidRDefault="00AE3CE5" w:rsidP="009E4A40">
            <w:pPr>
              <w:pStyle w:val="a7"/>
              <w:jc w:val="center"/>
            </w:pPr>
            <w:r w:rsidRPr="00617C70">
              <w:t xml:space="preserve">территории </w:t>
            </w:r>
          </w:p>
          <w:p w:rsidR="00AE3CE5" w:rsidRPr="00617C70" w:rsidRDefault="00AE3CE5" w:rsidP="009E4A40">
            <w:pPr>
              <w:pStyle w:val="a7"/>
              <w:jc w:val="center"/>
            </w:pPr>
            <w:r w:rsidRPr="00617C70">
              <w:t xml:space="preserve">кладбища, т.к. кладбища </w:t>
            </w:r>
          </w:p>
          <w:p w:rsidR="00AE3CE5" w:rsidRPr="00617C70" w:rsidRDefault="00AE3CE5" w:rsidP="009E4A40">
            <w:pPr>
              <w:pStyle w:val="a7"/>
              <w:jc w:val="center"/>
            </w:pPr>
            <w:r w:rsidRPr="00617C70">
              <w:t>находятся на возвышенности</w:t>
            </w:r>
          </w:p>
          <w:p w:rsidR="00AE3CE5" w:rsidRPr="00617C70" w:rsidRDefault="00AE3CE5" w:rsidP="009E4A40">
            <w:pPr>
              <w:pStyle w:val="a7"/>
              <w:jc w:val="center"/>
            </w:pPr>
          </w:p>
        </w:tc>
        <w:tc>
          <w:tcPr>
            <w:tcW w:w="2126"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lastRenderedPageBreak/>
              <w:t xml:space="preserve">нет необходимости </w:t>
            </w:r>
          </w:p>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 xml:space="preserve">в обваловке территории </w:t>
            </w:r>
          </w:p>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 xml:space="preserve">кладбища, т.к. </w:t>
            </w:r>
            <w:r w:rsidRPr="00703D53">
              <w:rPr>
                <w:rFonts w:ascii="Times New Roman" w:hAnsi="Times New Roman"/>
                <w:sz w:val="24"/>
                <w:szCs w:val="24"/>
              </w:rPr>
              <w:lastRenderedPageBreak/>
              <w:t xml:space="preserve">кладбища </w:t>
            </w:r>
          </w:p>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находятся на возвышенности</w:t>
            </w:r>
          </w:p>
        </w:tc>
        <w:tc>
          <w:tcPr>
            <w:tcW w:w="1701"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lastRenderedPageBreak/>
              <w:t>нет необходимости</w:t>
            </w:r>
          </w:p>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 xml:space="preserve">в обваловке территории кладбища, т.к. </w:t>
            </w:r>
            <w:r w:rsidRPr="00703D53">
              <w:rPr>
                <w:rFonts w:ascii="Times New Roman" w:hAnsi="Times New Roman"/>
                <w:sz w:val="24"/>
                <w:szCs w:val="24"/>
              </w:rPr>
              <w:lastRenderedPageBreak/>
              <w:t>кладбища находятся на возвышенности</w:t>
            </w:r>
          </w:p>
        </w:tc>
        <w:tc>
          <w:tcPr>
            <w:tcW w:w="1701" w:type="dxa"/>
          </w:tcPr>
          <w:p w:rsidR="00AE3CE5" w:rsidRPr="00617C70" w:rsidRDefault="00AE3CE5" w:rsidP="009E4A40">
            <w:pPr>
              <w:pStyle w:val="a7"/>
              <w:jc w:val="center"/>
            </w:pPr>
            <w:r w:rsidRPr="00617C70">
              <w:lastRenderedPageBreak/>
              <w:t xml:space="preserve">нет необходимости </w:t>
            </w:r>
          </w:p>
          <w:p w:rsidR="00AE3CE5" w:rsidRPr="00617C70" w:rsidRDefault="00AE3CE5" w:rsidP="009E4A40">
            <w:pPr>
              <w:pStyle w:val="a7"/>
              <w:jc w:val="center"/>
            </w:pPr>
            <w:r w:rsidRPr="00617C70">
              <w:t xml:space="preserve">в обваловке </w:t>
            </w:r>
          </w:p>
          <w:p w:rsidR="00AE3CE5" w:rsidRPr="00617C70" w:rsidRDefault="00AE3CE5" w:rsidP="009E4A40">
            <w:pPr>
              <w:pStyle w:val="a7"/>
              <w:jc w:val="center"/>
            </w:pPr>
            <w:r w:rsidRPr="00617C70">
              <w:t xml:space="preserve">территории </w:t>
            </w:r>
          </w:p>
          <w:p w:rsidR="00AE3CE5" w:rsidRPr="00617C70" w:rsidRDefault="00AE3CE5" w:rsidP="009E4A40">
            <w:pPr>
              <w:pStyle w:val="a7"/>
              <w:jc w:val="center"/>
            </w:pPr>
            <w:r w:rsidRPr="00617C70">
              <w:t xml:space="preserve">кладбища, т.к. кладбища </w:t>
            </w:r>
          </w:p>
          <w:p w:rsidR="00AE3CE5" w:rsidRPr="00617C70" w:rsidRDefault="00AE3CE5" w:rsidP="009E4A40">
            <w:pPr>
              <w:pStyle w:val="a7"/>
              <w:jc w:val="center"/>
            </w:pPr>
            <w:r w:rsidRPr="00617C70">
              <w:t xml:space="preserve">находятся на </w:t>
            </w:r>
            <w:r w:rsidRPr="00617C70">
              <w:lastRenderedPageBreak/>
              <w:t>возвышенности</w:t>
            </w:r>
          </w:p>
          <w:p w:rsidR="00AE3CE5" w:rsidRPr="00617C70" w:rsidRDefault="00AE3CE5" w:rsidP="009E4A40">
            <w:pPr>
              <w:jc w:val="center"/>
            </w:pPr>
          </w:p>
        </w:tc>
        <w:tc>
          <w:tcPr>
            <w:tcW w:w="1701" w:type="dxa"/>
          </w:tcPr>
          <w:p w:rsidR="00AE3CE5" w:rsidRPr="00617C70" w:rsidRDefault="00AE3CE5" w:rsidP="009E4A40">
            <w:pPr>
              <w:pStyle w:val="a7"/>
              <w:jc w:val="center"/>
            </w:pPr>
            <w:r w:rsidRPr="00617C70">
              <w:lastRenderedPageBreak/>
              <w:t xml:space="preserve">нет необходимости </w:t>
            </w:r>
          </w:p>
          <w:p w:rsidR="00AE3CE5" w:rsidRPr="00617C70" w:rsidRDefault="00AE3CE5" w:rsidP="009E4A40">
            <w:pPr>
              <w:pStyle w:val="a7"/>
              <w:jc w:val="center"/>
            </w:pPr>
            <w:r w:rsidRPr="00617C70">
              <w:t xml:space="preserve">в обваловке </w:t>
            </w:r>
          </w:p>
          <w:p w:rsidR="00AE3CE5" w:rsidRPr="00617C70" w:rsidRDefault="00AE3CE5" w:rsidP="009E4A40">
            <w:pPr>
              <w:pStyle w:val="a7"/>
              <w:jc w:val="center"/>
            </w:pPr>
            <w:r w:rsidRPr="00617C70">
              <w:t xml:space="preserve">территории </w:t>
            </w:r>
          </w:p>
          <w:p w:rsidR="00AE3CE5" w:rsidRPr="00617C70" w:rsidRDefault="00AE3CE5" w:rsidP="009E4A40">
            <w:pPr>
              <w:pStyle w:val="a7"/>
              <w:jc w:val="center"/>
            </w:pPr>
            <w:r w:rsidRPr="00617C70">
              <w:t xml:space="preserve">кладбища, т.к. кладбища </w:t>
            </w:r>
          </w:p>
          <w:p w:rsidR="00AE3CE5" w:rsidRPr="00617C70" w:rsidRDefault="00AE3CE5" w:rsidP="009E4A40">
            <w:pPr>
              <w:pStyle w:val="a7"/>
              <w:jc w:val="center"/>
            </w:pPr>
            <w:r w:rsidRPr="00617C70">
              <w:t xml:space="preserve">находятся на </w:t>
            </w:r>
            <w:r w:rsidRPr="00617C70">
              <w:lastRenderedPageBreak/>
              <w:t>возвышенности</w:t>
            </w:r>
          </w:p>
          <w:p w:rsidR="00AE3CE5" w:rsidRPr="00617C70" w:rsidRDefault="00AE3CE5" w:rsidP="009E4A40">
            <w:pPr>
              <w:jc w:val="center"/>
            </w:pPr>
          </w:p>
        </w:tc>
        <w:tc>
          <w:tcPr>
            <w:tcW w:w="2126" w:type="dxa"/>
          </w:tcPr>
          <w:p w:rsidR="00AE3CE5" w:rsidRPr="00617C70" w:rsidRDefault="00AE3CE5" w:rsidP="009E4A40">
            <w:pPr>
              <w:pStyle w:val="a7"/>
              <w:jc w:val="center"/>
            </w:pPr>
            <w:r w:rsidRPr="00617C70">
              <w:lastRenderedPageBreak/>
              <w:t xml:space="preserve">нет необходимости </w:t>
            </w:r>
          </w:p>
          <w:p w:rsidR="00AE3CE5" w:rsidRPr="00617C70" w:rsidRDefault="00AE3CE5" w:rsidP="009E4A40">
            <w:pPr>
              <w:pStyle w:val="a7"/>
              <w:jc w:val="center"/>
            </w:pPr>
            <w:r w:rsidRPr="00617C70">
              <w:t xml:space="preserve">в обваловке </w:t>
            </w:r>
          </w:p>
          <w:p w:rsidR="00AE3CE5" w:rsidRPr="00617C70" w:rsidRDefault="00AE3CE5" w:rsidP="009E4A40">
            <w:pPr>
              <w:pStyle w:val="a7"/>
              <w:jc w:val="center"/>
            </w:pPr>
            <w:r w:rsidRPr="00617C70">
              <w:t xml:space="preserve">территории </w:t>
            </w:r>
          </w:p>
          <w:p w:rsidR="00AE3CE5" w:rsidRPr="00617C70" w:rsidRDefault="00AE3CE5" w:rsidP="009E4A40">
            <w:pPr>
              <w:pStyle w:val="a7"/>
              <w:jc w:val="center"/>
            </w:pPr>
            <w:r w:rsidRPr="00617C70">
              <w:t xml:space="preserve">кладбища, т.к. кладбища </w:t>
            </w:r>
          </w:p>
          <w:p w:rsidR="00AE3CE5" w:rsidRPr="00617C70" w:rsidRDefault="00AE3CE5" w:rsidP="009E4A40">
            <w:pPr>
              <w:pStyle w:val="a7"/>
              <w:jc w:val="center"/>
            </w:pPr>
            <w:r w:rsidRPr="00617C70">
              <w:t>находятся на возвышенности</w:t>
            </w:r>
          </w:p>
          <w:p w:rsidR="00AE3CE5" w:rsidRPr="00617C70" w:rsidRDefault="00AE3CE5" w:rsidP="009E4A40">
            <w:pPr>
              <w:jc w:val="center"/>
            </w:pPr>
          </w:p>
        </w:tc>
        <w:tc>
          <w:tcPr>
            <w:tcW w:w="1985" w:type="dxa"/>
          </w:tcPr>
          <w:p w:rsidR="00AE3CE5" w:rsidRPr="00617C70" w:rsidRDefault="00AE3CE5" w:rsidP="009E4A40">
            <w:pPr>
              <w:pStyle w:val="a7"/>
              <w:jc w:val="center"/>
            </w:pPr>
            <w:r w:rsidRPr="00617C70">
              <w:lastRenderedPageBreak/>
              <w:t xml:space="preserve">нет необходимости </w:t>
            </w:r>
          </w:p>
          <w:p w:rsidR="00AE3CE5" w:rsidRPr="00617C70" w:rsidRDefault="00AE3CE5" w:rsidP="009E4A40">
            <w:pPr>
              <w:pStyle w:val="a7"/>
              <w:jc w:val="center"/>
            </w:pPr>
            <w:r w:rsidRPr="00617C70">
              <w:t xml:space="preserve">в обваловке </w:t>
            </w:r>
          </w:p>
          <w:p w:rsidR="00AE3CE5" w:rsidRPr="00617C70" w:rsidRDefault="00AE3CE5" w:rsidP="009E4A40">
            <w:pPr>
              <w:pStyle w:val="a7"/>
              <w:jc w:val="center"/>
            </w:pPr>
            <w:r w:rsidRPr="00617C70">
              <w:t xml:space="preserve">территории </w:t>
            </w:r>
          </w:p>
          <w:p w:rsidR="00AE3CE5" w:rsidRPr="00617C70" w:rsidRDefault="00AE3CE5" w:rsidP="009E4A40">
            <w:pPr>
              <w:pStyle w:val="a7"/>
              <w:jc w:val="center"/>
            </w:pPr>
            <w:r w:rsidRPr="00617C70">
              <w:t xml:space="preserve">кладбища, т.к. кладбища </w:t>
            </w:r>
          </w:p>
          <w:p w:rsidR="00AE3CE5" w:rsidRPr="00617C70" w:rsidRDefault="00AE3CE5" w:rsidP="009E4A40">
            <w:pPr>
              <w:pStyle w:val="a7"/>
              <w:jc w:val="center"/>
            </w:pPr>
            <w:r w:rsidRPr="00617C70">
              <w:t>находятся на возвышенности</w:t>
            </w:r>
          </w:p>
          <w:p w:rsidR="00AE3CE5" w:rsidRPr="00617C70" w:rsidRDefault="00AE3CE5" w:rsidP="009E4A40">
            <w:pPr>
              <w:jc w:val="center"/>
            </w:pPr>
          </w:p>
        </w:tc>
        <w:tc>
          <w:tcPr>
            <w:tcW w:w="1420" w:type="dxa"/>
            <w:vMerge/>
            <w:tcBorders>
              <w:bottom w:val="nil"/>
            </w:tcBorders>
          </w:tcPr>
          <w:p w:rsidR="00AE3CE5" w:rsidRPr="00617C70" w:rsidRDefault="00AE3CE5" w:rsidP="009E4A40">
            <w:pPr>
              <w:jc w:val="center"/>
            </w:pPr>
          </w:p>
        </w:tc>
      </w:tr>
      <w:tr w:rsidR="00AE3CE5" w:rsidRPr="00617C70" w:rsidTr="009E4A40">
        <w:trPr>
          <w:gridAfter w:val="1"/>
          <w:wAfter w:w="221" w:type="dxa"/>
          <w:trHeight w:val="465"/>
        </w:trPr>
        <w:tc>
          <w:tcPr>
            <w:tcW w:w="534" w:type="dxa"/>
            <w:vMerge/>
          </w:tcPr>
          <w:p w:rsidR="00AE3CE5" w:rsidRPr="00617C70" w:rsidRDefault="00AE3CE5" w:rsidP="009E4A40">
            <w:pPr>
              <w:pStyle w:val="a7"/>
              <w:jc w:val="both"/>
              <w:rPr>
                <w:color w:val="FF0000"/>
              </w:rPr>
            </w:pPr>
          </w:p>
        </w:tc>
        <w:tc>
          <w:tcPr>
            <w:tcW w:w="1701" w:type="dxa"/>
          </w:tcPr>
          <w:p w:rsidR="00AE3CE5" w:rsidRPr="00617C70" w:rsidRDefault="00AE3CE5" w:rsidP="009E4A40">
            <w:pPr>
              <w:pStyle w:val="a7"/>
              <w:jc w:val="center"/>
            </w:pPr>
            <w:r w:rsidRPr="00617C70">
              <w:t>характер и площадь зеленых насаждений</w:t>
            </w:r>
          </w:p>
        </w:tc>
        <w:tc>
          <w:tcPr>
            <w:tcW w:w="2126" w:type="dxa"/>
          </w:tcPr>
          <w:p w:rsidR="00AE3CE5" w:rsidRPr="00617C70" w:rsidRDefault="00AE3CE5" w:rsidP="009E4A40">
            <w:pPr>
              <w:pStyle w:val="a7"/>
              <w:jc w:val="center"/>
            </w:pPr>
            <w:r w:rsidRPr="00617C70">
              <w:t>Имеются зеленые насаждения, характерные для данной местности естественного происхождения</w:t>
            </w:r>
          </w:p>
          <w:p w:rsidR="00AE3CE5" w:rsidRPr="00617C70" w:rsidRDefault="00AE3CE5" w:rsidP="009E4A40">
            <w:pPr>
              <w:pStyle w:val="a7"/>
              <w:jc w:val="center"/>
            </w:pPr>
          </w:p>
        </w:tc>
        <w:tc>
          <w:tcPr>
            <w:tcW w:w="2126" w:type="dxa"/>
          </w:tcPr>
          <w:p w:rsidR="00AE3CE5" w:rsidRPr="00617C70" w:rsidRDefault="00AE3CE5" w:rsidP="009E4A40">
            <w:pPr>
              <w:pStyle w:val="a7"/>
              <w:jc w:val="center"/>
            </w:pPr>
            <w:r w:rsidRPr="00617C70">
              <w:t>Имеются зеленые насаждения, характерные для данной местности естественного происхождения</w:t>
            </w:r>
          </w:p>
        </w:tc>
        <w:tc>
          <w:tcPr>
            <w:tcW w:w="1701" w:type="dxa"/>
            <w:tcBorders>
              <w:top w:val="nil"/>
            </w:tcBorders>
          </w:tcPr>
          <w:p w:rsidR="00AE3CE5" w:rsidRPr="00617C70" w:rsidRDefault="00AE3CE5" w:rsidP="009E4A40">
            <w:pPr>
              <w:pStyle w:val="a7"/>
              <w:jc w:val="center"/>
            </w:pPr>
            <w:r w:rsidRPr="00617C70">
              <w:t>Имеются зеленые насаждения, характерные для данной местности естественного происхождения</w:t>
            </w:r>
          </w:p>
        </w:tc>
        <w:tc>
          <w:tcPr>
            <w:tcW w:w="1701" w:type="dxa"/>
            <w:tcBorders>
              <w:top w:val="nil"/>
            </w:tcBorders>
          </w:tcPr>
          <w:p w:rsidR="00AE3CE5" w:rsidRPr="00617C70" w:rsidRDefault="00AE3CE5" w:rsidP="009E4A40">
            <w:pPr>
              <w:pStyle w:val="a7"/>
              <w:jc w:val="center"/>
            </w:pPr>
            <w:r w:rsidRPr="00617C70">
              <w:t>Имеются зеленые насаждения, характерные для данной местности естественного происхождения</w:t>
            </w:r>
          </w:p>
        </w:tc>
        <w:tc>
          <w:tcPr>
            <w:tcW w:w="1701" w:type="dxa"/>
            <w:tcBorders>
              <w:top w:val="nil"/>
            </w:tcBorders>
          </w:tcPr>
          <w:p w:rsidR="00AE3CE5" w:rsidRPr="00617C70" w:rsidRDefault="00AE3CE5" w:rsidP="009E4A40">
            <w:pPr>
              <w:pStyle w:val="a7"/>
              <w:jc w:val="center"/>
            </w:pPr>
            <w:r w:rsidRPr="00617C70">
              <w:t>Имеются зеленые насаждения, характерные для данной местности естественного происхождения</w:t>
            </w:r>
          </w:p>
        </w:tc>
        <w:tc>
          <w:tcPr>
            <w:tcW w:w="2126" w:type="dxa"/>
            <w:tcBorders>
              <w:top w:val="nil"/>
            </w:tcBorders>
          </w:tcPr>
          <w:p w:rsidR="00AE3CE5" w:rsidRPr="00617C70" w:rsidRDefault="00AE3CE5" w:rsidP="009E4A40">
            <w:pPr>
              <w:pStyle w:val="a7"/>
              <w:jc w:val="center"/>
            </w:pPr>
            <w:r w:rsidRPr="00617C70">
              <w:t>Имеются зеленые насаждения, характерные для данной местности естественного происхождения</w:t>
            </w:r>
          </w:p>
        </w:tc>
        <w:tc>
          <w:tcPr>
            <w:tcW w:w="1985" w:type="dxa"/>
            <w:tcBorders>
              <w:top w:val="nil"/>
            </w:tcBorders>
          </w:tcPr>
          <w:p w:rsidR="00AE3CE5" w:rsidRPr="00617C70" w:rsidRDefault="00AE3CE5" w:rsidP="009E4A40">
            <w:pPr>
              <w:pStyle w:val="a7"/>
              <w:jc w:val="center"/>
            </w:pPr>
            <w:r w:rsidRPr="00617C70">
              <w:t>Имеются зеленые насаждения, характерные для данной местности естественного происхождения</w:t>
            </w:r>
          </w:p>
        </w:tc>
        <w:tc>
          <w:tcPr>
            <w:tcW w:w="1420" w:type="dxa"/>
            <w:vMerge/>
            <w:tcBorders>
              <w:top w:val="nil"/>
              <w:bottom w:val="nil"/>
            </w:tcBorders>
          </w:tcPr>
          <w:p w:rsidR="00AE3CE5" w:rsidRPr="00617C70" w:rsidRDefault="00AE3CE5" w:rsidP="009E4A40">
            <w:pPr>
              <w:pStyle w:val="a7"/>
              <w:jc w:val="center"/>
            </w:pPr>
          </w:p>
        </w:tc>
      </w:tr>
      <w:tr w:rsidR="00AE3CE5" w:rsidRPr="00617C70" w:rsidTr="009E4A40">
        <w:trPr>
          <w:gridAfter w:val="1"/>
          <w:wAfter w:w="221" w:type="dxa"/>
          <w:trHeight w:val="465"/>
        </w:trPr>
        <w:tc>
          <w:tcPr>
            <w:tcW w:w="534" w:type="dxa"/>
            <w:vMerge/>
          </w:tcPr>
          <w:p w:rsidR="00AE3CE5" w:rsidRPr="00617C70" w:rsidRDefault="00AE3CE5" w:rsidP="009E4A40">
            <w:pPr>
              <w:pStyle w:val="a7"/>
              <w:jc w:val="both"/>
              <w:rPr>
                <w:color w:val="FF0000"/>
              </w:rPr>
            </w:pPr>
          </w:p>
        </w:tc>
        <w:tc>
          <w:tcPr>
            <w:tcW w:w="1701" w:type="dxa"/>
          </w:tcPr>
          <w:p w:rsidR="00AE3CE5" w:rsidRPr="00617C70" w:rsidRDefault="00AE3CE5" w:rsidP="009E4A40">
            <w:pPr>
              <w:pStyle w:val="a7"/>
              <w:jc w:val="center"/>
              <w:rPr>
                <w:color w:val="FF0000"/>
              </w:rPr>
            </w:pPr>
            <w:r w:rsidRPr="00617C70">
              <w:t>организацию подъездных путей и автостоянок</w:t>
            </w:r>
          </w:p>
        </w:tc>
        <w:tc>
          <w:tcPr>
            <w:tcW w:w="2126" w:type="dxa"/>
          </w:tcPr>
          <w:p w:rsidR="00AE3CE5" w:rsidRPr="00617C70" w:rsidRDefault="00AE3CE5" w:rsidP="009E4A40">
            <w:pPr>
              <w:pStyle w:val="a7"/>
              <w:jc w:val="center"/>
            </w:pPr>
            <w:r w:rsidRPr="00617C70">
              <w:t>Подъездные пути и автостоянки имеются в удовлетворительном состоянии, в зимний период очищаемые от снежных заносов</w:t>
            </w:r>
          </w:p>
        </w:tc>
        <w:tc>
          <w:tcPr>
            <w:tcW w:w="2126" w:type="dxa"/>
          </w:tcPr>
          <w:p w:rsidR="00AE3CE5" w:rsidRPr="00617C70" w:rsidRDefault="00AE3CE5" w:rsidP="009E4A40">
            <w:pPr>
              <w:pStyle w:val="a7"/>
              <w:jc w:val="center"/>
              <w:rPr>
                <w:color w:val="7F7F7F"/>
              </w:rPr>
            </w:pPr>
            <w:r w:rsidRPr="00617C70">
              <w:t>Подъездные пути и автостоянки имеются в удовлетворительном состоянии, в зимний период очищаемые от снежных заносов</w:t>
            </w:r>
          </w:p>
        </w:tc>
        <w:tc>
          <w:tcPr>
            <w:tcW w:w="1701" w:type="dxa"/>
          </w:tcPr>
          <w:p w:rsidR="00AE3CE5" w:rsidRPr="00617C70" w:rsidRDefault="00AE3CE5" w:rsidP="009E4A40">
            <w:pPr>
              <w:pStyle w:val="a7"/>
              <w:jc w:val="center"/>
              <w:rPr>
                <w:color w:val="7F7F7F"/>
              </w:rPr>
            </w:pPr>
            <w:r w:rsidRPr="00617C70">
              <w:t>Подъездные пути и автостоянки имеются в удовлетворительном состоянии, в зимний период очищаемые от снежных заносов</w:t>
            </w:r>
          </w:p>
        </w:tc>
        <w:tc>
          <w:tcPr>
            <w:tcW w:w="1701" w:type="dxa"/>
          </w:tcPr>
          <w:p w:rsidR="00AE3CE5" w:rsidRPr="00617C70" w:rsidRDefault="00AE3CE5" w:rsidP="009E4A40">
            <w:pPr>
              <w:pStyle w:val="a7"/>
              <w:jc w:val="center"/>
            </w:pPr>
            <w:r w:rsidRPr="00617C70">
              <w:t>Подъездные пути и автостоянки имеются в удовлетворительном состоянии, в зимний период очищаемые от снежных заносов</w:t>
            </w:r>
          </w:p>
        </w:tc>
        <w:tc>
          <w:tcPr>
            <w:tcW w:w="1701" w:type="dxa"/>
          </w:tcPr>
          <w:p w:rsidR="00AE3CE5" w:rsidRPr="00617C70" w:rsidRDefault="00AE3CE5" w:rsidP="009E4A40">
            <w:pPr>
              <w:pStyle w:val="a7"/>
              <w:jc w:val="center"/>
            </w:pPr>
            <w:r w:rsidRPr="00617C70">
              <w:t>Подъездные пути и автостоянки имеются в удовлетворительном состоянии, в зимний период очищаемые от снежных заносов</w:t>
            </w:r>
          </w:p>
        </w:tc>
        <w:tc>
          <w:tcPr>
            <w:tcW w:w="2126" w:type="dxa"/>
          </w:tcPr>
          <w:p w:rsidR="00AE3CE5" w:rsidRPr="00617C70" w:rsidRDefault="00AE3CE5" w:rsidP="009E4A40">
            <w:pPr>
              <w:pStyle w:val="a7"/>
              <w:jc w:val="center"/>
            </w:pPr>
            <w:r w:rsidRPr="00617C70">
              <w:t>Подъездные пути и автостоянки имеются в удовлетворительном состоянии, в зимний период очищаемые от снежных заносов</w:t>
            </w:r>
          </w:p>
        </w:tc>
        <w:tc>
          <w:tcPr>
            <w:tcW w:w="1985" w:type="dxa"/>
          </w:tcPr>
          <w:p w:rsidR="00AE3CE5" w:rsidRPr="00617C70" w:rsidRDefault="00AE3CE5" w:rsidP="009E4A40">
            <w:pPr>
              <w:pStyle w:val="a7"/>
              <w:jc w:val="center"/>
            </w:pPr>
            <w:r w:rsidRPr="00617C70">
              <w:t>Подъездные пути и автостоянки имеются в удовлетворительном состоянии, в зимний период очищаемые от снежных заносов</w:t>
            </w:r>
          </w:p>
        </w:tc>
        <w:tc>
          <w:tcPr>
            <w:tcW w:w="1420" w:type="dxa"/>
            <w:tcBorders>
              <w:top w:val="nil"/>
              <w:bottom w:val="nil"/>
            </w:tcBorders>
          </w:tcPr>
          <w:p w:rsidR="00AE3CE5" w:rsidRPr="00617C70" w:rsidRDefault="00AE3CE5" w:rsidP="009E4A40">
            <w:pPr>
              <w:pStyle w:val="a7"/>
              <w:jc w:val="center"/>
            </w:pPr>
          </w:p>
        </w:tc>
      </w:tr>
      <w:tr w:rsidR="00AE3CE5" w:rsidRPr="00617C70" w:rsidTr="009E4A40">
        <w:trPr>
          <w:trHeight w:val="465"/>
        </w:trPr>
        <w:tc>
          <w:tcPr>
            <w:tcW w:w="534" w:type="dxa"/>
            <w:vMerge/>
          </w:tcPr>
          <w:p w:rsidR="00AE3CE5" w:rsidRPr="00617C70" w:rsidRDefault="00AE3CE5" w:rsidP="009E4A40">
            <w:pPr>
              <w:pStyle w:val="a7"/>
              <w:jc w:val="both"/>
              <w:rPr>
                <w:color w:val="FF0000"/>
              </w:rPr>
            </w:pPr>
          </w:p>
        </w:tc>
        <w:tc>
          <w:tcPr>
            <w:tcW w:w="1701" w:type="dxa"/>
          </w:tcPr>
          <w:p w:rsidR="00AE3CE5" w:rsidRPr="00617C70" w:rsidRDefault="00AE3CE5" w:rsidP="009E4A40">
            <w:pPr>
              <w:pStyle w:val="a7"/>
              <w:jc w:val="center"/>
              <w:rPr>
                <w:color w:val="FF0000"/>
              </w:rPr>
            </w:pPr>
            <w:r w:rsidRPr="00617C70">
              <w:t>планировочное решение зоны захоронений для всех типов кладбищ с разделением на участки, различающие</w:t>
            </w:r>
            <w:r w:rsidRPr="00617C70">
              <w:lastRenderedPageBreak/>
              <w:t>ся по типу захоронений, при этом площадь мест захоронения должна быть не более 70% общей площади кладбища</w:t>
            </w:r>
          </w:p>
        </w:tc>
        <w:tc>
          <w:tcPr>
            <w:tcW w:w="2126" w:type="dxa"/>
          </w:tcPr>
          <w:p w:rsidR="00AE3CE5" w:rsidRPr="00617C70" w:rsidRDefault="00AE3CE5" w:rsidP="009E4A40">
            <w:pPr>
              <w:pStyle w:val="a7"/>
              <w:jc w:val="center"/>
            </w:pPr>
            <w:r w:rsidRPr="00617C70">
              <w:lastRenderedPageBreak/>
              <w:t xml:space="preserve">из-за незначительной площади кладбищ и малой численности захоронений планировка зоны захоронений с разделением на участки не </w:t>
            </w:r>
            <w:r w:rsidRPr="00617C70">
              <w:lastRenderedPageBreak/>
              <w:t>целесообразна</w:t>
            </w:r>
          </w:p>
        </w:tc>
        <w:tc>
          <w:tcPr>
            <w:tcW w:w="2126" w:type="dxa"/>
          </w:tcPr>
          <w:p w:rsidR="00AE3CE5" w:rsidRPr="00617C70" w:rsidRDefault="00AE3CE5" w:rsidP="009E4A40">
            <w:pPr>
              <w:pStyle w:val="a7"/>
              <w:jc w:val="center"/>
            </w:pPr>
            <w:r w:rsidRPr="00617C70">
              <w:lastRenderedPageBreak/>
              <w:t xml:space="preserve">из-за незначительной площади кладбищ и малой численности захоронений планировка зоны захоронений с разделением на участки не </w:t>
            </w:r>
            <w:r w:rsidRPr="00617C70">
              <w:lastRenderedPageBreak/>
              <w:t>целесообразна</w:t>
            </w:r>
          </w:p>
        </w:tc>
        <w:tc>
          <w:tcPr>
            <w:tcW w:w="1701" w:type="dxa"/>
          </w:tcPr>
          <w:p w:rsidR="00AE3CE5" w:rsidRPr="00617C70" w:rsidRDefault="00AE3CE5" w:rsidP="009E4A40">
            <w:pPr>
              <w:pStyle w:val="a7"/>
              <w:jc w:val="center"/>
            </w:pPr>
            <w:r w:rsidRPr="00617C70">
              <w:lastRenderedPageBreak/>
              <w:t xml:space="preserve">из-за незначительной площади кладбищ и малой численности захоронений планировка зоны захоронений с </w:t>
            </w:r>
            <w:r w:rsidRPr="00617C70">
              <w:lastRenderedPageBreak/>
              <w:t>разделением на участки не целесообразна</w:t>
            </w:r>
          </w:p>
        </w:tc>
        <w:tc>
          <w:tcPr>
            <w:tcW w:w="1701" w:type="dxa"/>
          </w:tcPr>
          <w:p w:rsidR="00AE3CE5" w:rsidRPr="00617C70" w:rsidRDefault="00AE3CE5" w:rsidP="009E4A40">
            <w:pPr>
              <w:pStyle w:val="a7"/>
              <w:jc w:val="center"/>
            </w:pPr>
            <w:r w:rsidRPr="00617C70">
              <w:lastRenderedPageBreak/>
              <w:t xml:space="preserve">из-за незначительной площади кладбищ и малой численности захоронений планировка зоны захоронений с </w:t>
            </w:r>
            <w:r w:rsidRPr="00617C70">
              <w:lastRenderedPageBreak/>
              <w:t>разделением на участки не целесообразна</w:t>
            </w:r>
          </w:p>
        </w:tc>
        <w:tc>
          <w:tcPr>
            <w:tcW w:w="1701" w:type="dxa"/>
          </w:tcPr>
          <w:p w:rsidR="00AE3CE5" w:rsidRPr="00617C70" w:rsidRDefault="00AE3CE5" w:rsidP="009E4A40">
            <w:pPr>
              <w:pStyle w:val="a7"/>
              <w:jc w:val="center"/>
            </w:pPr>
            <w:r w:rsidRPr="00617C70">
              <w:lastRenderedPageBreak/>
              <w:t xml:space="preserve">из-за незначительной площади кладбищ и малой численности захоронений планировка зоны захоронений с </w:t>
            </w:r>
            <w:r w:rsidRPr="00617C70">
              <w:lastRenderedPageBreak/>
              <w:t>разделением на участки не целесообразна</w:t>
            </w:r>
          </w:p>
        </w:tc>
        <w:tc>
          <w:tcPr>
            <w:tcW w:w="2126" w:type="dxa"/>
          </w:tcPr>
          <w:p w:rsidR="00AE3CE5" w:rsidRPr="00617C70" w:rsidRDefault="00AE3CE5" w:rsidP="009E4A40">
            <w:pPr>
              <w:pStyle w:val="a7"/>
              <w:jc w:val="center"/>
            </w:pPr>
            <w:r w:rsidRPr="00617C70">
              <w:lastRenderedPageBreak/>
              <w:t xml:space="preserve">из-за незначительной площади кладбищ и малой численности захоронений планировка зоны захоронений с разделением на участки не </w:t>
            </w:r>
            <w:r w:rsidRPr="00617C70">
              <w:lastRenderedPageBreak/>
              <w:t>целесообразна</w:t>
            </w:r>
          </w:p>
        </w:tc>
        <w:tc>
          <w:tcPr>
            <w:tcW w:w="1985" w:type="dxa"/>
          </w:tcPr>
          <w:p w:rsidR="00AE3CE5" w:rsidRPr="00617C70" w:rsidRDefault="00AE3CE5" w:rsidP="009E4A40">
            <w:pPr>
              <w:pStyle w:val="a7"/>
              <w:jc w:val="center"/>
            </w:pPr>
            <w:r w:rsidRPr="00617C70">
              <w:lastRenderedPageBreak/>
              <w:t xml:space="preserve">из-за незначительной площади кладбищ и малой численности захоронений планировка зоны захоронений с разделением на </w:t>
            </w:r>
            <w:r w:rsidRPr="00617C70">
              <w:lastRenderedPageBreak/>
              <w:t>участки не целесообразна</w:t>
            </w:r>
          </w:p>
        </w:tc>
        <w:tc>
          <w:tcPr>
            <w:tcW w:w="1641" w:type="dxa"/>
            <w:gridSpan w:val="2"/>
            <w:tcBorders>
              <w:top w:val="nil"/>
              <w:bottom w:val="nil"/>
            </w:tcBorders>
          </w:tcPr>
          <w:p w:rsidR="00AE3CE5" w:rsidRPr="00617C70" w:rsidRDefault="00AE3CE5" w:rsidP="009E4A40">
            <w:pPr>
              <w:pStyle w:val="a7"/>
              <w:jc w:val="center"/>
            </w:pPr>
          </w:p>
        </w:tc>
      </w:tr>
      <w:tr w:rsidR="00AE3CE5" w:rsidRPr="00617C70" w:rsidTr="009E4A40">
        <w:trPr>
          <w:gridAfter w:val="1"/>
          <w:wAfter w:w="221" w:type="dxa"/>
          <w:trHeight w:val="465"/>
        </w:trPr>
        <w:tc>
          <w:tcPr>
            <w:tcW w:w="534" w:type="dxa"/>
            <w:vMerge w:val="restart"/>
            <w:tcBorders>
              <w:top w:val="nil"/>
            </w:tcBorders>
          </w:tcPr>
          <w:p w:rsidR="00AE3CE5" w:rsidRPr="00617C70" w:rsidRDefault="00AE3CE5" w:rsidP="009E4A40">
            <w:pPr>
              <w:pStyle w:val="a7"/>
              <w:jc w:val="both"/>
              <w:rPr>
                <w:color w:val="FF0000"/>
              </w:rPr>
            </w:pPr>
          </w:p>
        </w:tc>
        <w:tc>
          <w:tcPr>
            <w:tcW w:w="1701" w:type="dxa"/>
          </w:tcPr>
          <w:p w:rsidR="00AE3CE5" w:rsidRPr="00617C70" w:rsidRDefault="00AE3CE5" w:rsidP="009E4A40">
            <w:pPr>
              <w:pStyle w:val="a7"/>
              <w:jc w:val="center"/>
              <w:rPr>
                <w:color w:val="FF0000"/>
              </w:rPr>
            </w:pPr>
            <w:r w:rsidRPr="00617C70">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tc>
        <w:tc>
          <w:tcPr>
            <w:tcW w:w="2126" w:type="dxa"/>
          </w:tcPr>
          <w:p w:rsidR="00AE3CE5" w:rsidRPr="00617C70" w:rsidRDefault="00AE3CE5" w:rsidP="009E4A40">
            <w:pPr>
              <w:pStyle w:val="a7"/>
              <w:jc w:val="center"/>
            </w:pPr>
            <w:r w:rsidRPr="00617C70">
              <w:t>территория кладбища имеет функциональные зоны: входную, ритуальную, захоронений, а также зеленую защиту по периметру кладбища</w:t>
            </w:r>
          </w:p>
        </w:tc>
        <w:tc>
          <w:tcPr>
            <w:tcW w:w="2126" w:type="dxa"/>
          </w:tcPr>
          <w:p w:rsidR="00AE3CE5" w:rsidRPr="00617C70" w:rsidRDefault="00AE3CE5" w:rsidP="009E4A40">
            <w:pPr>
              <w:pStyle w:val="a7"/>
              <w:jc w:val="center"/>
            </w:pPr>
            <w:r w:rsidRPr="00617C70">
              <w:t>территория кладбища имеет функциональные зоны: входную, ритуальную, захоронений, а также зеленую защиту по периметру кладбища</w:t>
            </w:r>
          </w:p>
        </w:tc>
        <w:tc>
          <w:tcPr>
            <w:tcW w:w="1701" w:type="dxa"/>
          </w:tcPr>
          <w:p w:rsidR="00AE3CE5" w:rsidRPr="00617C70" w:rsidRDefault="00AE3CE5" w:rsidP="009E4A40">
            <w:pPr>
              <w:pStyle w:val="a7"/>
              <w:jc w:val="center"/>
            </w:pPr>
            <w:r w:rsidRPr="00617C70">
              <w:t>территория кладбища имеет функциональные зоны: входную, ритуальную, захоронений, а также зеленую защиту по периметру кладбища</w:t>
            </w:r>
          </w:p>
        </w:tc>
        <w:tc>
          <w:tcPr>
            <w:tcW w:w="1701" w:type="dxa"/>
          </w:tcPr>
          <w:p w:rsidR="00AE3CE5" w:rsidRPr="00617C70" w:rsidRDefault="00AE3CE5" w:rsidP="009E4A40">
            <w:pPr>
              <w:pStyle w:val="a7"/>
              <w:jc w:val="center"/>
            </w:pPr>
            <w:r w:rsidRPr="00617C70">
              <w:t>территория кладбища имеет функциональные зоны: входную, ритуальную, захоронений, а также зеленую защиту по периметру кладбища</w:t>
            </w:r>
          </w:p>
        </w:tc>
        <w:tc>
          <w:tcPr>
            <w:tcW w:w="1701" w:type="dxa"/>
          </w:tcPr>
          <w:p w:rsidR="00AE3CE5" w:rsidRPr="00617C70" w:rsidRDefault="00AE3CE5" w:rsidP="009E4A40">
            <w:pPr>
              <w:pStyle w:val="a7"/>
              <w:jc w:val="center"/>
            </w:pPr>
            <w:r w:rsidRPr="00617C70">
              <w:t>территория кладбища имеет функциональные зоны: входную, ритуальную, захоронений, а также зеленую защиту по периметру кладбища</w:t>
            </w:r>
          </w:p>
        </w:tc>
        <w:tc>
          <w:tcPr>
            <w:tcW w:w="2126" w:type="dxa"/>
          </w:tcPr>
          <w:p w:rsidR="00AE3CE5" w:rsidRPr="00617C70" w:rsidRDefault="00AE3CE5" w:rsidP="009E4A40">
            <w:pPr>
              <w:pStyle w:val="a7"/>
              <w:jc w:val="center"/>
            </w:pPr>
            <w:r w:rsidRPr="00617C70">
              <w:t>территория кладбища имеет функциональные зоны: входную, ритуальную, захоронений, а также зеленую защиту по периметру кладбища</w:t>
            </w:r>
          </w:p>
        </w:tc>
        <w:tc>
          <w:tcPr>
            <w:tcW w:w="1985" w:type="dxa"/>
          </w:tcPr>
          <w:p w:rsidR="00AE3CE5" w:rsidRPr="00617C70" w:rsidRDefault="00AE3CE5" w:rsidP="009E4A40">
            <w:pPr>
              <w:pStyle w:val="a7"/>
              <w:jc w:val="center"/>
            </w:pPr>
            <w:r w:rsidRPr="00617C70">
              <w:t>территория кладбища имеет функциональные зоны: входную, ритуальную, захоронений, а также зеленую защиту по периметру кладбища</w:t>
            </w:r>
          </w:p>
        </w:tc>
        <w:tc>
          <w:tcPr>
            <w:tcW w:w="1420" w:type="dxa"/>
            <w:vMerge w:val="restart"/>
            <w:tcBorders>
              <w:top w:val="nil"/>
              <w:bottom w:val="nil"/>
            </w:tcBorders>
          </w:tcPr>
          <w:p w:rsidR="00AE3CE5" w:rsidRPr="00617C70" w:rsidRDefault="00AE3CE5" w:rsidP="009E4A40">
            <w:pPr>
              <w:pStyle w:val="a7"/>
              <w:jc w:val="center"/>
            </w:pPr>
          </w:p>
        </w:tc>
      </w:tr>
      <w:tr w:rsidR="00AE3CE5" w:rsidRPr="00617C70" w:rsidTr="009E4A40">
        <w:trPr>
          <w:gridAfter w:val="1"/>
          <w:wAfter w:w="221" w:type="dxa"/>
          <w:trHeight w:val="465"/>
        </w:trPr>
        <w:tc>
          <w:tcPr>
            <w:tcW w:w="534" w:type="dxa"/>
            <w:vMerge/>
            <w:tcBorders>
              <w:top w:val="nil"/>
            </w:tcBorders>
          </w:tcPr>
          <w:p w:rsidR="00AE3CE5" w:rsidRPr="00617C70" w:rsidRDefault="00AE3CE5" w:rsidP="009E4A40">
            <w:pPr>
              <w:pStyle w:val="a7"/>
              <w:jc w:val="both"/>
              <w:rPr>
                <w:color w:val="FF0000"/>
              </w:rPr>
            </w:pPr>
          </w:p>
        </w:tc>
        <w:tc>
          <w:tcPr>
            <w:tcW w:w="1701" w:type="dxa"/>
          </w:tcPr>
          <w:p w:rsidR="00AE3CE5" w:rsidRPr="00617C70" w:rsidRDefault="00AE3CE5" w:rsidP="009E4A40">
            <w:pPr>
              <w:pStyle w:val="a7"/>
              <w:jc w:val="center"/>
            </w:pPr>
            <w:r w:rsidRPr="00617C70">
              <w:t>канализование, водоснабжение, теплоэлектроснабжение, благоустройство территории.</w:t>
            </w:r>
          </w:p>
          <w:p w:rsidR="00AE3CE5" w:rsidRPr="00617C70" w:rsidRDefault="00AE3CE5" w:rsidP="009E4A40">
            <w:pPr>
              <w:pStyle w:val="a7"/>
              <w:jc w:val="center"/>
            </w:pPr>
            <w:r w:rsidRPr="00617C70">
              <w:t xml:space="preserve">В </w:t>
            </w:r>
            <w:r w:rsidRPr="00617C70">
              <w:lastRenderedPageBreak/>
              <w:t>соответствии</w:t>
            </w:r>
          </w:p>
          <w:p w:rsidR="00AE3CE5" w:rsidRPr="00617C70" w:rsidRDefault="00AE3CE5" w:rsidP="009E4A40">
            <w:pPr>
              <w:pStyle w:val="a7"/>
              <w:jc w:val="center"/>
              <w:rPr>
                <w:color w:val="FF0000"/>
              </w:rPr>
            </w:pPr>
            <w:r w:rsidRPr="00617C70">
              <w:t>с п.6.4.при отсутствии центрального водоснабжения и канализации в населенном пункте допускается устройство шахтных колодцев</w:t>
            </w:r>
          </w:p>
        </w:tc>
        <w:tc>
          <w:tcPr>
            <w:tcW w:w="2126" w:type="dxa"/>
          </w:tcPr>
          <w:p w:rsidR="00AE3CE5" w:rsidRPr="00617C70" w:rsidRDefault="00AE3CE5" w:rsidP="009E4A40">
            <w:pPr>
              <w:pStyle w:val="a7"/>
              <w:jc w:val="center"/>
            </w:pPr>
            <w:r w:rsidRPr="00617C70">
              <w:lastRenderedPageBreak/>
              <w:t>из-за незначительной площади кладбищ и малой численности захоронений устройство шахтных колодцев не целесообразно</w:t>
            </w:r>
          </w:p>
        </w:tc>
        <w:tc>
          <w:tcPr>
            <w:tcW w:w="2126" w:type="dxa"/>
          </w:tcPr>
          <w:p w:rsidR="00AE3CE5" w:rsidRPr="00617C70" w:rsidRDefault="00AE3CE5" w:rsidP="009E4A40">
            <w:pPr>
              <w:pStyle w:val="a7"/>
              <w:jc w:val="center"/>
            </w:pPr>
            <w:r w:rsidRPr="00617C70">
              <w:t>из-за незначительной площади кладбищ и малой численности захоронений устройство шахтных колодцев не целесообразно</w:t>
            </w:r>
          </w:p>
        </w:tc>
        <w:tc>
          <w:tcPr>
            <w:tcW w:w="1701" w:type="dxa"/>
          </w:tcPr>
          <w:p w:rsidR="00AE3CE5" w:rsidRPr="00617C70" w:rsidRDefault="00AE3CE5" w:rsidP="009E4A40">
            <w:pPr>
              <w:pStyle w:val="a7"/>
              <w:jc w:val="center"/>
            </w:pPr>
            <w:r w:rsidRPr="00617C70">
              <w:t xml:space="preserve">из-за незначительной площади кладбищ и малой численности захоронений устройство шахтных колодцев не </w:t>
            </w:r>
            <w:r w:rsidRPr="00617C70">
              <w:lastRenderedPageBreak/>
              <w:t>целесообразно</w:t>
            </w:r>
          </w:p>
        </w:tc>
        <w:tc>
          <w:tcPr>
            <w:tcW w:w="1701" w:type="dxa"/>
          </w:tcPr>
          <w:p w:rsidR="00AE3CE5" w:rsidRPr="00617C70" w:rsidRDefault="00AE3CE5" w:rsidP="009E4A40">
            <w:pPr>
              <w:pStyle w:val="a7"/>
              <w:jc w:val="center"/>
            </w:pPr>
            <w:r w:rsidRPr="00617C70">
              <w:lastRenderedPageBreak/>
              <w:t xml:space="preserve">из-за незначительной площади кладбищ и малой численности захоронений устройство шахтных колодцев не </w:t>
            </w:r>
            <w:r w:rsidRPr="00617C70">
              <w:lastRenderedPageBreak/>
              <w:t>целесообразно</w:t>
            </w:r>
          </w:p>
        </w:tc>
        <w:tc>
          <w:tcPr>
            <w:tcW w:w="1701" w:type="dxa"/>
          </w:tcPr>
          <w:p w:rsidR="00AE3CE5" w:rsidRPr="00617C70" w:rsidRDefault="00AE3CE5" w:rsidP="009E4A40">
            <w:pPr>
              <w:pStyle w:val="a7"/>
              <w:jc w:val="center"/>
            </w:pPr>
            <w:r w:rsidRPr="00617C70">
              <w:lastRenderedPageBreak/>
              <w:t xml:space="preserve">из-за незначительной площади кладбищ и малой численности захоронений устройство шахтных колодцев не </w:t>
            </w:r>
            <w:r w:rsidRPr="00617C70">
              <w:lastRenderedPageBreak/>
              <w:t>целесообразно</w:t>
            </w:r>
          </w:p>
        </w:tc>
        <w:tc>
          <w:tcPr>
            <w:tcW w:w="2126" w:type="dxa"/>
          </w:tcPr>
          <w:p w:rsidR="00AE3CE5" w:rsidRPr="00617C70" w:rsidRDefault="00AE3CE5" w:rsidP="009E4A40">
            <w:pPr>
              <w:pStyle w:val="a7"/>
              <w:jc w:val="center"/>
            </w:pPr>
            <w:r w:rsidRPr="00617C70">
              <w:lastRenderedPageBreak/>
              <w:t>из-за незначительной площади кладбищ и малой численности захоронений устройство шахтных колодцев не целесообразно</w:t>
            </w:r>
          </w:p>
        </w:tc>
        <w:tc>
          <w:tcPr>
            <w:tcW w:w="1985" w:type="dxa"/>
          </w:tcPr>
          <w:p w:rsidR="00AE3CE5" w:rsidRPr="00617C70" w:rsidRDefault="00AE3CE5" w:rsidP="009E4A40">
            <w:pPr>
              <w:pStyle w:val="a7"/>
              <w:jc w:val="center"/>
            </w:pPr>
            <w:r w:rsidRPr="00617C70">
              <w:t xml:space="preserve">из-за незначительной площади кладбищ и малой численности захоронений устройство шахтных колодцев не </w:t>
            </w:r>
            <w:r w:rsidRPr="00617C70">
              <w:lastRenderedPageBreak/>
              <w:t>целесообразно</w:t>
            </w:r>
          </w:p>
        </w:tc>
        <w:tc>
          <w:tcPr>
            <w:tcW w:w="1420" w:type="dxa"/>
            <w:vMerge/>
            <w:tcBorders>
              <w:top w:val="nil"/>
              <w:bottom w:val="nil"/>
            </w:tcBorders>
          </w:tcPr>
          <w:p w:rsidR="00AE3CE5" w:rsidRPr="00617C70" w:rsidRDefault="00AE3CE5" w:rsidP="009E4A40">
            <w:pPr>
              <w:pStyle w:val="a7"/>
              <w:jc w:val="center"/>
            </w:pPr>
          </w:p>
        </w:tc>
      </w:tr>
      <w:tr w:rsidR="00AE3CE5" w:rsidRPr="00617C70" w:rsidTr="009E4A40">
        <w:trPr>
          <w:gridAfter w:val="1"/>
          <w:wAfter w:w="221" w:type="dxa"/>
          <w:trHeight w:val="4302"/>
        </w:trPr>
        <w:tc>
          <w:tcPr>
            <w:tcW w:w="534" w:type="dxa"/>
          </w:tcPr>
          <w:p w:rsidR="00AE3CE5" w:rsidRPr="00617C70" w:rsidRDefault="00AE3CE5" w:rsidP="009E4A40">
            <w:pPr>
              <w:pStyle w:val="a7"/>
              <w:jc w:val="center"/>
            </w:pPr>
            <w:r w:rsidRPr="00617C70">
              <w:lastRenderedPageBreak/>
              <w:t>п.</w:t>
            </w:r>
          </w:p>
          <w:p w:rsidR="00AE3CE5" w:rsidRPr="00617C70" w:rsidRDefault="00AE3CE5" w:rsidP="009E4A40">
            <w:pPr>
              <w:pStyle w:val="a7"/>
              <w:jc w:val="center"/>
            </w:pPr>
            <w:r w:rsidRPr="00617C70">
              <w:t>6.6.</w:t>
            </w:r>
          </w:p>
          <w:p w:rsidR="00AE3CE5" w:rsidRPr="00617C70" w:rsidRDefault="00AE3CE5" w:rsidP="009E4A40">
            <w:pPr>
              <w:pStyle w:val="a7"/>
              <w:jc w:val="center"/>
            </w:pPr>
            <w:r w:rsidRPr="00617C70">
              <w:t>п.</w:t>
            </w:r>
          </w:p>
          <w:p w:rsidR="00AE3CE5" w:rsidRPr="00617C70" w:rsidRDefault="00AE3CE5" w:rsidP="009E4A40">
            <w:pPr>
              <w:pStyle w:val="a7"/>
              <w:jc w:val="center"/>
            </w:pPr>
            <w:r w:rsidRPr="00617C70">
              <w:t>6.7.</w:t>
            </w:r>
          </w:p>
        </w:tc>
        <w:tc>
          <w:tcPr>
            <w:tcW w:w="1701" w:type="dxa"/>
          </w:tcPr>
          <w:p w:rsidR="00AE3CE5" w:rsidRPr="00617C70" w:rsidRDefault="00AE3CE5" w:rsidP="009E4A40">
            <w:pPr>
              <w:pStyle w:val="a7"/>
              <w:jc w:val="center"/>
            </w:pPr>
            <w:r w:rsidRPr="00617C70">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AE3CE5" w:rsidRPr="00617C70" w:rsidRDefault="00AE3CE5" w:rsidP="009E4A40">
            <w:pPr>
              <w:pStyle w:val="a7"/>
              <w:jc w:val="center"/>
            </w:pPr>
            <w:r w:rsidRPr="00617C70">
              <w:lastRenderedPageBreak/>
              <w:t>Площадки для мусоросборников должны быть ограждены и иметь твердое покрытие (асфальтирование, бетонирование).</w:t>
            </w:r>
          </w:p>
        </w:tc>
        <w:tc>
          <w:tcPr>
            <w:tcW w:w="2126" w:type="dxa"/>
          </w:tcPr>
          <w:p w:rsidR="00AE3CE5" w:rsidRPr="00617C70" w:rsidRDefault="00AE3CE5" w:rsidP="009E4A40">
            <w:pPr>
              <w:pStyle w:val="a7"/>
              <w:jc w:val="center"/>
            </w:pPr>
            <w:r w:rsidRPr="00617C70">
              <w:rPr>
                <w:lang w:eastAsia="en-US"/>
              </w:rPr>
              <w:lastRenderedPageBreak/>
              <w:t>Имеются зеленые насаждения, характерные для данной местности,</w:t>
            </w:r>
            <w:r w:rsidRPr="00617C70">
              <w:t xml:space="preserve"> имеется территория для стоянки автотранспорта,</w:t>
            </w:r>
          </w:p>
          <w:p w:rsidR="00AE3CE5" w:rsidRPr="00617C70" w:rsidRDefault="00AE3CE5" w:rsidP="009E4A40">
            <w:pPr>
              <w:pStyle w:val="a7"/>
              <w:jc w:val="center"/>
              <w:rPr>
                <w:lang w:eastAsia="en-US"/>
              </w:rPr>
            </w:pPr>
            <w:r w:rsidRPr="00617C70">
              <w:rPr>
                <w:lang w:eastAsia="en-US"/>
              </w:rPr>
              <w:t>определены площадки для сбора мусора,</w:t>
            </w:r>
          </w:p>
          <w:p w:rsidR="00AE3CE5" w:rsidRPr="00617C70" w:rsidRDefault="00AE3CE5" w:rsidP="009E4A40">
            <w:pPr>
              <w:pStyle w:val="a7"/>
              <w:jc w:val="center"/>
            </w:pPr>
            <w:r w:rsidRPr="00617C70">
              <w:rPr>
                <w:lang w:eastAsia="en-US"/>
              </w:rPr>
              <w:t>вывоз мусора производится 2 раза в год после схода снежного покрова - в мае и до выпада устойчивого снежного покрова – в октябре</w:t>
            </w:r>
          </w:p>
        </w:tc>
        <w:tc>
          <w:tcPr>
            <w:tcW w:w="2126" w:type="dxa"/>
          </w:tcPr>
          <w:p w:rsidR="00AE3CE5" w:rsidRPr="00617C70" w:rsidRDefault="00AE3CE5" w:rsidP="009E4A40">
            <w:pPr>
              <w:pStyle w:val="a7"/>
              <w:jc w:val="center"/>
            </w:pPr>
            <w:r w:rsidRPr="00617C70">
              <w:rPr>
                <w:lang w:eastAsia="en-US"/>
              </w:rPr>
              <w:t>Имеются зеленые насаждения, характерные для данной местности,</w:t>
            </w:r>
            <w:r w:rsidRPr="00617C70">
              <w:t xml:space="preserve"> имеется территория для стоянки автотранспорта,</w:t>
            </w:r>
          </w:p>
          <w:p w:rsidR="00AE3CE5" w:rsidRPr="00617C70" w:rsidRDefault="00AE3CE5" w:rsidP="009E4A40">
            <w:pPr>
              <w:pStyle w:val="a7"/>
              <w:jc w:val="center"/>
              <w:rPr>
                <w:lang w:eastAsia="en-US"/>
              </w:rPr>
            </w:pPr>
            <w:r w:rsidRPr="00617C70">
              <w:rPr>
                <w:lang w:eastAsia="en-US"/>
              </w:rPr>
              <w:t>определены площадки для сбора мусора,</w:t>
            </w:r>
          </w:p>
          <w:p w:rsidR="00AE3CE5" w:rsidRPr="00617C70" w:rsidRDefault="00AE3CE5" w:rsidP="009E4A40">
            <w:pPr>
              <w:pStyle w:val="a7"/>
              <w:jc w:val="center"/>
            </w:pPr>
            <w:r w:rsidRPr="00617C70">
              <w:rPr>
                <w:lang w:eastAsia="en-US"/>
              </w:rPr>
              <w:t>вывоз мусора производится 2 раза в год после схода снежного покрова - в мае и до выпада устойчивого снежного покрова – в октябре</w:t>
            </w:r>
          </w:p>
        </w:tc>
        <w:tc>
          <w:tcPr>
            <w:tcW w:w="1701" w:type="dxa"/>
          </w:tcPr>
          <w:p w:rsidR="00AE3CE5" w:rsidRPr="00617C70" w:rsidRDefault="00AE3CE5" w:rsidP="009E4A40">
            <w:pPr>
              <w:pStyle w:val="a7"/>
              <w:jc w:val="center"/>
            </w:pPr>
            <w:r w:rsidRPr="00617C70">
              <w:rPr>
                <w:lang w:eastAsia="en-US"/>
              </w:rPr>
              <w:t>Имеются зеленые насаждения, характерные для данной местности,</w:t>
            </w:r>
            <w:r w:rsidRPr="00617C70">
              <w:t xml:space="preserve"> имеется территория для стоянки автотранспорта,</w:t>
            </w:r>
          </w:p>
          <w:p w:rsidR="00AE3CE5" w:rsidRPr="00617C70" w:rsidRDefault="00AE3CE5" w:rsidP="009E4A40">
            <w:pPr>
              <w:pStyle w:val="a7"/>
              <w:jc w:val="center"/>
              <w:rPr>
                <w:lang w:eastAsia="en-US"/>
              </w:rPr>
            </w:pPr>
            <w:r w:rsidRPr="00617C70">
              <w:rPr>
                <w:lang w:eastAsia="en-US"/>
              </w:rPr>
              <w:t>определены площадки для сбора мусора,</w:t>
            </w:r>
          </w:p>
          <w:p w:rsidR="00AE3CE5" w:rsidRPr="00617C70" w:rsidRDefault="00AE3CE5" w:rsidP="009E4A40">
            <w:pPr>
              <w:pStyle w:val="a7"/>
              <w:jc w:val="center"/>
            </w:pPr>
            <w:r w:rsidRPr="00617C70">
              <w:rPr>
                <w:lang w:eastAsia="en-US"/>
              </w:rPr>
              <w:t xml:space="preserve">вывоз мусора производится 2 раза в год после схода снежного покрова - в мае и до выпада устойчивого </w:t>
            </w:r>
            <w:r w:rsidRPr="00617C70">
              <w:rPr>
                <w:lang w:eastAsia="en-US"/>
              </w:rPr>
              <w:lastRenderedPageBreak/>
              <w:t>снежного покрова – в октябре</w:t>
            </w:r>
          </w:p>
        </w:tc>
        <w:tc>
          <w:tcPr>
            <w:tcW w:w="1701" w:type="dxa"/>
          </w:tcPr>
          <w:p w:rsidR="00AE3CE5" w:rsidRPr="00617C70" w:rsidRDefault="00AE3CE5" w:rsidP="009E4A40">
            <w:pPr>
              <w:pStyle w:val="a7"/>
              <w:jc w:val="center"/>
            </w:pPr>
            <w:r w:rsidRPr="00617C70">
              <w:rPr>
                <w:lang w:eastAsia="en-US"/>
              </w:rPr>
              <w:lastRenderedPageBreak/>
              <w:t>Имеются зеленые насаждения, характерные для данной местности,</w:t>
            </w:r>
            <w:r w:rsidRPr="00617C70">
              <w:t xml:space="preserve"> имеется территория для стоянки автотранспорта,</w:t>
            </w:r>
          </w:p>
          <w:p w:rsidR="00AE3CE5" w:rsidRPr="00617C70" w:rsidRDefault="00AE3CE5" w:rsidP="009E4A40">
            <w:pPr>
              <w:pStyle w:val="a7"/>
              <w:jc w:val="center"/>
              <w:rPr>
                <w:lang w:eastAsia="en-US"/>
              </w:rPr>
            </w:pPr>
            <w:r w:rsidRPr="00617C70">
              <w:rPr>
                <w:lang w:eastAsia="en-US"/>
              </w:rPr>
              <w:t>определены площадки для сбора мусора,</w:t>
            </w:r>
          </w:p>
          <w:p w:rsidR="00AE3CE5" w:rsidRPr="00617C70" w:rsidRDefault="00AE3CE5" w:rsidP="009E4A40">
            <w:pPr>
              <w:pStyle w:val="a7"/>
              <w:jc w:val="center"/>
              <w:rPr>
                <w:lang w:eastAsia="en-US"/>
              </w:rPr>
            </w:pPr>
            <w:r w:rsidRPr="00617C70">
              <w:rPr>
                <w:lang w:eastAsia="en-US"/>
              </w:rPr>
              <w:t xml:space="preserve">вывоз мусора производится 2 раза в год после схода снежного покрова - в мае и до выпада устойчивого </w:t>
            </w:r>
            <w:r w:rsidRPr="00617C70">
              <w:rPr>
                <w:lang w:eastAsia="en-US"/>
              </w:rPr>
              <w:lastRenderedPageBreak/>
              <w:t>снежного покрова – в октябре</w:t>
            </w:r>
          </w:p>
        </w:tc>
        <w:tc>
          <w:tcPr>
            <w:tcW w:w="1701" w:type="dxa"/>
          </w:tcPr>
          <w:p w:rsidR="00AE3CE5" w:rsidRPr="00617C70" w:rsidRDefault="00AE3CE5" w:rsidP="009E4A40">
            <w:pPr>
              <w:pStyle w:val="a7"/>
              <w:jc w:val="center"/>
            </w:pPr>
            <w:r w:rsidRPr="00617C70">
              <w:rPr>
                <w:lang w:eastAsia="en-US"/>
              </w:rPr>
              <w:lastRenderedPageBreak/>
              <w:t>Имеются зеленые насаждения, характерные для данной местности,</w:t>
            </w:r>
            <w:r w:rsidRPr="00617C70">
              <w:t xml:space="preserve"> имеется территория для стоянки автотранспорта,</w:t>
            </w:r>
          </w:p>
          <w:p w:rsidR="00AE3CE5" w:rsidRPr="00617C70" w:rsidRDefault="00AE3CE5" w:rsidP="009E4A40">
            <w:pPr>
              <w:pStyle w:val="a7"/>
              <w:jc w:val="center"/>
              <w:rPr>
                <w:lang w:eastAsia="en-US"/>
              </w:rPr>
            </w:pPr>
            <w:r w:rsidRPr="00617C70">
              <w:rPr>
                <w:lang w:eastAsia="en-US"/>
              </w:rPr>
              <w:t>определены площадки для сбора мусора,</w:t>
            </w:r>
          </w:p>
          <w:p w:rsidR="00AE3CE5" w:rsidRPr="00617C70" w:rsidRDefault="00AE3CE5" w:rsidP="009E4A40">
            <w:pPr>
              <w:pStyle w:val="a7"/>
              <w:jc w:val="center"/>
              <w:rPr>
                <w:lang w:eastAsia="en-US"/>
              </w:rPr>
            </w:pPr>
            <w:r w:rsidRPr="00617C70">
              <w:rPr>
                <w:lang w:eastAsia="en-US"/>
              </w:rPr>
              <w:t xml:space="preserve">вывоз мусора производится 2 раза в год после схода снежного покрова - в мае и до выпада устойчивого </w:t>
            </w:r>
            <w:r w:rsidRPr="00617C70">
              <w:rPr>
                <w:lang w:eastAsia="en-US"/>
              </w:rPr>
              <w:lastRenderedPageBreak/>
              <w:t>снежного покрова – в октябре</w:t>
            </w:r>
          </w:p>
        </w:tc>
        <w:tc>
          <w:tcPr>
            <w:tcW w:w="2126" w:type="dxa"/>
          </w:tcPr>
          <w:p w:rsidR="00AE3CE5" w:rsidRPr="00617C70" w:rsidRDefault="00AE3CE5" w:rsidP="009E4A40">
            <w:pPr>
              <w:pStyle w:val="a7"/>
              <w:jc w:val="center"/>
            </w:pPr>
            <w:r w:rsidRPr="00617C70">
              <w:rPr>
                <w:lang w:eastAsia="en-US"/>
              </w:rPr>
              <w:lastRenderedPageBreak/>
              <w:t>Имеются зеленые насаждения, характерные для данной местности,</w:t>
            </w:r>
            <w:r w:rsidRPr="00617C70">
              <w:t xml:space="preserve"> имеется территория для стоянки автотранспорта,</w:t>
            </w:r>
          </w:p>
          <w:p w:rsidR="00AE3CE5" w:rsidRPr="00617C70" w:rsidRDefault="00AE3CE5" w:rsidP="009E4A40">
            <w:pPr>
              <w:pStyle w:val="a7"/>
              <w:jc w:val="center"/>
              <w:rPr>
                <w:lang w:eastAsia="en-US"/>
              </w:rPr>
            </w:pPr>
            <w:r w:rsidRPr="00617C70">
              <w:rPr>
                <w:lang w:eastAsia="en-US"/>
              </w:rPr>
              <w:t>определены площадки для сбора мусора,</w:t>
            </w:r>
          </w:p>
          <w:p w:rsidR="00AE3CE5" w:rsidRPr="00617C70" w:rsidRDefault="00AE3CE5" w:rsidP="009E4A40">
            <w:pPr>
              <w:pStyle w:val="a7"/>
              <w:jc w:val="center"/>
              <w:rPr>
                <w:lang w:eastAsia="en-US"/>
              </w:rPr>
            </w:pPr>
            <w:r w:rsidRPr="00617C70">
              <w:rPr>
                <w:lang w:eastAsia="en-US"/>
              </w:rPr>
              <w:t>вывоз мусора производится 2 раза в год после схода снежного покрова - в мае и до выпада устойчивого снежного покрова – в октябре</w:t>
            </w:r>
          </w:p>
        </w:tc>
        <w:tc>
          <w:tcPr>
            <w:tcW w:w="1985" w:type="dxa"/>
          </w:tcPr>
          <w:p w:rsidR="00AE3CE5" w:rsidRPr="00617C70" w:rsidRDefault="00AE3CE5" w:rsidP="009E4A40">
            <w:pPr>
              <w:pStyle w:val="a7"/>
              <w:jc w:val="center"/>
            </w:pPr>
            <w:r w:rsidRPr="00617C70">
              <w:rPr>
                <w:lang w:eastAsia="en-US"/>
              </w:rPr>
              <w:t>Имеются зеленые насаждения, характерные для данной местности,</w:t>
            </w:r>
            <w:r w:rsidRPr="00617C70">
              <w:t xml:space="preserve"> имеется территория для стоянки автотранспорта,</w:t>
            </w:r>
          </w:p>
          <w:p w:rsidR="00AE3CE5" w:rsidRPr="00617C70" w:rsidRDefault="00AE3CE5" w:rsidP="009E4A40">
            <w:pPr>
              <w:pStyle w:val="a7"/>
              <w:jc w:val="center"/>
              <w:rPr>
                <w:lang w:eastAsia="en-US"/>
              </w:rPr>
            </w:pPr>
            <w:r w:rsidRPr="00617C70">
              <w:rPr>
                <w:lang w:eastAsia="en-US"/>
              </w:rPr>
              <w:t>определены площадки для сбора мусора,</w:t>
            </w:r>
          </w:p>
          <w:p w:rsidR="00AE3CE5" w:rsidRPr="00617C70" w:rsidRDefault="00AE3CE5" w:rsidP="009E4A40">
            <w:pPr>
              <w:pStyle w:val="a7"/>
              <w:jc w:val="center"/>
              <w:rPr>
                <w:lang w:eastAsia="en-US"/>
              </w:rPr>
            </w:pPr>
            <w:r w:rsidRPr="00617C70">
              <w:rPr>
                <w:lang w:eastAsia="en-US"/>
              </w:rPr>
              <w:t>вывоз мусора производится 2 раза в год после схода снежного покрова - в мае и до выпада устойчивого снежного покрова – в октябре</w:t>
            </w:r>
          </w:p>
        </w:tc>
        <w:tc>
          <w:tcPr>
            <w:tcW w:w="1420" w:type="dxa"/>
            <w:tcBorders>
              <w:top w:val="nil"/>
              <w:bottom w:val="nil"/>
            </w:tcBorders>
          </w:tcPr>
          <w:p w:rsidR="00AE3CE5" w:rsidRPr="00617C70" w:rsidRDefault="00AE3CE5" w:rsidP="009E4A40">
            <w:pPr>
              <w:pStyle w:val="a7"/>
              <w:jc w:val="center"/>
              <w:rPr>
                <w:lang w:eastAsia="en-US"/>
              </w:rPr>
            </w:pPr>
          </w:p>
        </w:tc>
      </w:tr>
    </w:tbl>
    <w:p w:rsidR="00AE3CE5" w:rsidRPr="00617C70" w:rsidRDefault="00AE3CE5" w:rsidP="00AE3CE5">
      <w:pPr>
        <w:pStyle w:val="a7"/>
        <w:jc w:val="both"/>
      </w:pPr>
    </w:p>
    <w:p w:rsidR="00AE3CE5" w:rsidRPr="00617C70" w:rsidRDefault="00AE3CE5" w:rsidP="00AE3CE5">
      <w:pPr>
        <w:pStyle w:val="a7"/>
        <w:jc w:val="both"/>
      </w:pPr>
    </w:p>
    <w:p w:rsidR="00AE3CE5" w:rsidRPr="00617C70" w:rsidRDefault="00AE3CE5" w:rsidP="00AE3CE5">
      <w:pPr>
        <w:pStyle w:val="a7"/>
        <w:jc w:val="center"/>
        <w:rPr>
          <w:b/>
        </w:rPr>
      </w:pPr>
      <w:r w:rsidRPr="00617C70">
        <w:rPr>
          <w:b/>
        </w:rPr>
        <w:t xml:space="preserve">5. Выполнение мероприятий по устройству имеющихся и функционирующих </w:t>
      </w:r>
    </w:p>
    <w:p w:rsidR="00AE3CE5" w:rsidRPr="00617C70" w:rsidRDefault="00AE3CE5" w:rsidP="00AE3CE5">
      <w:pPr>
        <w:pStyle w:val="a7"/>
        <w:jc w:val="center"/>
        <w:rPr>
          <w:b/>
        </w:rPr>
      </w:pPr>
      <w:r w:rsidRPr="00617C70">
        <w:rPr>
          <w:b/>
        </w:rPr>
        <w:t>на территории Новотроицкого сельсовета</w:t>
      </w:r>
    </w:p>
    <w:p w:rsidR="00AE3CE5" w:rsidRPr="00617C70" w:rsidRDefault="00AE3CE5" w:rsidP="00AE3CE5">
      <w:pPr>
        <w:pStyle w:val="a7"/>
        <w:jc w:val="cente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843"/>
        <w:gridCol w:w="2126"/>
        <w:gridCol w:w="1985"/>
        <w:gridCol w:w="1701"/>
        <w:gridCol w:w="1701"/>
        <w:gridCol w:w="1701"/>
        <w:gridCol w:w="1701"/>
      </w:tblGrid>
      <w:tr w:rsidR="00AE3CE5" w:rsidRPr="00617C70" w:rsidTr="009E4A40">
        <w:trPr>
          <w:trHeight w:val="357"/>
        </w:trPr>
        <w:tc>
          <w:tcPr>
            <w:tcW w:w="2943" w:type="dxa"/>
            <w:vMerge w:val="restart"/>
          </w:tcPr>
          <w:p w:rsidR="00AE3CE5" w:rsidRPr="00617C70" w:rsidRDefault="00AE3CE5" w:rsidP="009E4A40">
            <w:pPr>
              <w:pStyle w:val="a7"/>
              <w:jc w:val="center"/>
            </w:pPr>
          </w:p>
          <w:p w:rsidR="00AE3CE5" w:rsidRPr="00617C70" w:rsidRDefault="00AE3CE5" w:rsidP="009E4A40">
            <w:pPr>
              <w:pStyle w:val="a7"/>
              <w:jc w:val="center"/>
            </w:pPr>
            <w:r w:rsidRPr="00617C70">
              <w:t>Мероприятие</w:t>
            </w:r>
          </w:p>
        </w:tc>
        <w:tc>
          <w:tcPr>
            <w:tcW w:w="12758" w:type="dxa"/>
            <w:gridSpan w:val="7"/>
            <w:shd w:val="clear" w:color="auto" w:fill="auto"/>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Количество, период проведения работ</w:t>
            </w:r>
          </w:p>
        </w:tc>
      </w:tr>
      <w:tr w:rsidR="00AE3CE5" w:rsidRPr="00617C70" w:rsidTr="009E4A40">
        <w:trPr>
          <w:trHeight w:val="481"/>
        </w:trPr>
        <w:tc>
          <w:tcPr>
            <w:tcW w:w="2943" w:type="dxa"/>
            <w:vMerge/>
          </w:tcPr>
          <w:p w:rsidR="00AE3CE5" w:rsidRPr="00617C70" w:rsidRDefault="00AE3CE5" w:rsidP="009E4A40">
            <w:pPr>
              <w:pStyle w:val="a7"/>
              <w:jc w:val="center"/>
              <w:rPr>
                <w:color w:val="FF0000"/>
              </w:rPr>
            </w:pPr>
          </w:p>
        </w:tc>
        <w:tc>
          <w:tcPr>
            <w:tcW w:w="1843"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с. Новотроицк</w:t>
            </w:r>
          </w:p>
        </w:tc>
        <w:tc>
          <w:tcPr>
            <w:tcW w:w="2126"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д. Казанка</w:t>
            </w:r>
          </w:p>
        </w:tc>
        <w:tc>
          <w:tcPr>
            <w:tcW w:w="1985"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д. Крутоборка</w:t>
            </w:r>
          </w:p>
        </w:tc>
        <w:tc>
          <w:tcPr>
            <w:tcW w:w="1701"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д. Щукино</w:t>
            </w:r>
          </w:p>
        </w:tc>
        <w:tc>
          <w:tcPr>
            <w:tcW w:w="1701"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д. Умна</w:t>
            </w:r>
          </w:p>
        </w:tc>
        <w:tc>
          <w:tcPr>
            <w:tcW w:w="1701"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д. Черный Мыс</w:t>
            </w:r>
          </w:p>
        </w:tc>
        <w:tc>
          <w:tcPr>
            <w:tcW w:w="1701"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С. Юрт-Акбалык</w:t>
            </w:r>
          </w:p>
        </w:tc>
      </w:tr>
      <w:tr w:rsidR="00AE3CE5" w:rsidRPr="00617C70" w:rsidTr="009E4A40">
        <w:trPr>
          <w:trHeight w:val="481"/>
        </w:trPr>
        <w:tc>
          <w:tcPr>
            <w:tcW w:w="2943" w:type="dxa"/>
          </w:tcPr>
          <w:p w:rsidR="00AE3CE5" w:rsidRPr="00617C70" w:rsidRDefault="00AE3CE5" w:rsidP="009E4A40">
            <w:pPr>
              <w:pStyle w:val="ConsPlusNormal"/>
              <w:ind w:firstLine="0"/>
              <w:jc w:val="center"/>
              <w:rPr>
                <w:rFonts w:ascii="Times New Roman" w:hAnsi="Times New Roman" w:cs="Times New Roman"/>
                <w:sz w:val="24"/>
                <w:szCs w:val="24"/>
              </w:rPr>
            </w:pPr>
            <w:r w:rsidRPr="00617C70">
              <w:rPr>
                <w:rFonts w:ascii="Times New Roman" w:hAnsi="Times New Roman" w:cs="Times New Roman"/>
                <w:sz w:val="24"/>
                <w:szCs w:val="24"/>
              </w:rPr>
              <w:t xml:space="preserve">Ограждение </w:t>
            </w:r>
          </w:p>
          <w:p w:rsidR="00AE3CE5" w:rsidRPr="00617C70" w:rsidRDefault="00AE3CE5" w:rsidP="009E4A40">
            <w:pPr>
              <w:pStyle w:val="ConsPlusNormal"/>
              <w:ind w:firstLine="0"/>
              <w:jc w:val="center"/>
              <w:rPr>
                <w:rFonts w:ascii="Times New Roman" w:hAnsi="Times New Roman" w:cs="Times New Roman"/>
                <w:sz w:val="24"/>
                <w:szCs w:val="24"/>
              </w:rPr>
            </w:pPr>
            <w:r w:rsidRPr="00617C70">
              <w:rPr>
                <w:rFonts w:ascii="Times New Roman" w:hAnsi="Times New Roman" w:cs="Times New Roman"/>
                <w:sz w:val="24"/>
                <w:szCs w:val="24"/>
              </w:rPr>
              <w:t>(монтаж, ремонт, покраска ограждения) территории кладбища</w:t>
            </w:r>
          </w:p>
          <w:p w:rsidR="00AE3CE5" w:rsidRPr="00617C70" w:rsidRDefault="00AE3CE5" w:rsidP="009E4A40">
            <w:pPr>
              <w:pStyle w:val="ConsPlusNormal"/>
              <w:ind w:firstLine="0"/>
              <w:jc w:val="center"/>
              <w:rPr>
                <w:rFonts w:ascii="Times New Roman" w:hAnsi="Times New Roman" w:cs="Times New Roman"/>
                <w:sz w:val="24"/>
                <w:szCs w:val="24"/>
              </w:rPr>
            </w:pPr>
          </w:p>
        </w:tc>
        <w:tc>
          <w:tcPr>
            <w:tcW w:w="1843" w:type="dxa"/>
          </w:tcPr>
          <w:p w:rsidR="00AE3CE5" w:rsidRPr="00617C70" w:rsidRDefault="00AE3CE5" w:rsidP="009E4A40">
            <w:pPr>
              <w:pStyle w:val="a7"/>
              <w:jc w:val="center"/>
            </w:pPr>
            <w:r w:rsidRPr="00617C70">
              <w:t>По мере необходимости</w:t>
            </w:r>
          </w:p>
        </w:tc>
        <w:tc>
          <w:tcPr>
            <w:tcW w:w="2126" w:type="dxa"/>
          </w:tcPr>
          <w:p w:rsidR="00AE3CE5" w:rsidRPr="00617C70" w:rsidRDefault="00AE3CE5" w:rsidP="009E4A40">
            <w:pPr>
              <w:pStyle w:val="a7"/>
              <w:jc w:val="center"/>
            </w:pPr>
            <w:r w:rsidRPr="00617C70">
              <w:t>По мере необходимости</w:t>
            </w:r>
          </w:p>
        </w:tc>
        <w:tc>
          <w:tcPr>
            <w:tcW w:w="1985" w:type="dxa"/>
          </w:tcPr>
          <w:p w:rsidR="00AE3CE5" w:rsidRPr="00617C70" w:rsidRDefault="00AE3CE5" w:rsidP="009E4A40">
            <w:pPr>
              <w:pStyle w:val="a7"/>
              <w:jc w:val="center"/>
            </w:pPr>
            <w:r w:rsidRPr="00617C70">
              <w:t>По мере необходимости</w:t>
            </w:r>
          </w:p>
        </w:tc>
        <w:tc>
          <w:tcPr>
            <w:tcW w:w="1701" w:type="dxa"/>
          </w:tcPr>
          <w:p w:rsidR="00AE3CE5" w:rsidRPr="00617C70" w:rsidRDefault="00AE3CE5" w:rsidP="009E4A40">
            <w:pPr>
              <w:pStyle w:val="a7"/>
              <w:jc w:val="center"/>
            </w:pPr>
            <w:r w:rsidRPr="00617C70">
              <w:t>По мере необходимости</w:t>
            </w:r>
          </w:p>
        </w:tc>
        <w:tc>
          <w:tcPr>
            <w:tcW w:w="1701" w:type="dxa"/>
          </w:tcPr>
          <w:p w:rsidR="00AE3CE5" w:rsidRPr="00617C70" w:rsidRDefault="00AE3CE5" w:rsidP="009E4A40">
            <w:pPr>
              <w:pStyle w:val="a7"/>
              <w:jc w:val="center"/>
            </w:pPr>
            <w:r w:rsidRPr="00617C70">
              <w:t>По мере необходимости</w:t>
            </w:r>
          </w:p>
        </w:tc>
        <w:tc>
          <w:tcPr>
            <w:tcW w:w="1701" w:type="dxa"/>
          </w:tcPr>
          <w:p w:rsidR="00AE3CE5" w:rsidRPr="00617C70" w:rsidRDefault="00AE3CE5" w:rsidP="009E4A40">
            <w:pPr>
              <w:pStyle w:val="a7"/>
              <w:jc w:val="center"/>
            </w:pPr>
            <w:r w:rsidRPr="00617C70">
              <w:t>По мере необходимости</w:t>
            </w:r>
          </w:p>
        </w:tc>
        <w:tc>
          <w:tcPr>
            <w:tcW w:w="1701" w:type="dxa"/>
          </w:tcPr>
          <w:p w:rsidR="00AE3CE5" w:rsidRPr="00617C70" w:rsidRDefault="00AE3CE5" w:rsidP="009E4A40">
            <w:pPr>
              <w:pStyle w:val="a7"/>
              <w:jc w:val="center"/>
            </w:pPr>
            <w:r w:rsidRPr="00617C70">
              <w:t>По мере необходимости</w:t>
            </w:r>
          </w:p>
        </w:tc>
      </w:tr>
      <w:tr w:rsidR="00AE3CE5" w:rsidRPr="00617C70" w:rsidTr="009E4A40">
        <w:trPr>
          <w:trHeight w:val="481"/>
        </w:trPr>
        <w:tc>
          <w:tcPr>
            <w:tcW w:w="2943" w:type="dxa"/>
          </w:tcPr>
          <w:p w:rsidR="00AE3CE5" w:rsidRPr="00617C70" w:rsidRDefault="00AE3CE5" w:rsidP="009E4A40">
            <w:pPr>
              <w:pStyle w:val="ConsPlusNormal"/>
              <w:ind w:firstLine="0"/>
              <w:jc w:val="center"/>
              <w:rPr>
                <w:rFonts w:ascii="Times New Roman" w:hAnsi="Times New Roman" w:cs="Times New Roman"/>
                <w:sz w:val="24"/>
                <w:szCs w:val="24"/>
              </w:rPr>
            </w:pPr>
            <w:r w:rsidRPr="00617C70">
              <w:rPr>
                <w:rFonts w:ascii="Times New Roman" w:hAnsi="Times New Roman" w:cs="Times New Roman"/>
                <w:sz w:val="24"/>
                <w:szCs w:val="24"/>
              </w:rPr>
              <w:t>Строительство туалетов</w:t>
            </w:r>
          </w:p>
        </w:tc>
        <w:tc>
          <w:tcPr>
            <w:tcW w:w="1843" w:type="dxa"/>
          </w:tcPr>
          <w:p w:rsidR="00AE3CE5" w:rsidRPr="00617C70" w:rsidRDefault="00AE3CE5" w:rsidP="009E4A40">
            <w:pPr>
              <w:pStyle w:val="a7"/>
              <w:jc w:val="center"/>
            </w:pPr>
            <w:r w:rsidRPr="00617C70">
              <w:t>имеется</w:t>
            </w:r>
          </w:p>
        </w:tc>
        <w:tc>
          <w:tcPr>
            <w:tcW w:w="2126" w:type="dxa"/>
          </w:tcPr>
          <w:p w:rsidR="00AE3CE5" w:rsidRPr="00617C70" w:rsidRDefault="00AE3CE5" w:rsidP="009E4A40">
            <w:pPr>
              <w:pStyle w:val="a7"/>
              <w:jc w:val="center"/>
            </w:pPr>
            <w:r w:rsidRPr="00617C70">
              <w:t>2026г.</w:t>
            </w:r>
          </w:p>
        </w:tc>
        <w:tc>
          <w:tcPr>
            <w:tcW w:w="1985" w:type="dxa"/>
          </w:tcPr>
          <w:p w:rsidR="00AE3CE5" w:rsidRPr="00617C70" w:rsidRDefault="00AE3CE5" w:rsidP="009E4A40">
            <w:pPr>
              <w:pStyle w:val="a7"/>
              <w:jc w:val="center"/>
            </w:pPr>
            <w:r w:rsidRPr="00617C70">
              <w:t>2029г.</w:t>
            </w:r>
          </w:p>
        </w:tc>
        <w:tc>
          <w:tcPr>
            <w:tcW w:w="1701" w:type="dxa"/>
          </w:tcPr>
          <w:p w:rsidR="00AE3CE5" w:rsidRPr="00617C70" w:rsidRDefault="00AE3CE5" w:rsidP="009E4A40">
            <w:pPr>
              <w:pStyle w:val="a7"/>
              <w:jc w:val="center"/>
            </w:pPr>
            <w:r w:rsidRPr="00617C70">
              <w:t>2029г</w:t>
            </w:r>
          </w:p>
        </w:tc>
        <w:tc>
          <w:tcPr>
            <w:tcW w:w="1701" w:type="dxa"/>
          </w:tcPr>
          <w:p w:rsidR="00AE3CE5" w:rsidRPr="00617C70" w:rsidRDefault="00AE3CE5" w:rsidP="009E4A40">
            <w:pPr>
              <w:pStyle w:val="a7"/>
              <w:jc w:val="center"/>
            </w:pPr>
            <w:r w:rsidRPr="00617C70">
              <w:t>2030г</w:t>
            </w:r>
          </w:p>
        </w:tc>
        <w:tc>
          <w:tcPr>
            <w:tcW w:w="1701" w:type="dxa"/>
          </w:tcPr>
          <w:p w:rsidR="00AE3CE5" w:rsidRPr="00617C70" w:rsidRDefault="00AE3CE5" w:rsidP="009E4A40">
            <w:pPr>
              <w:pStyle w:val="a7"/>
              <w:jc w:val="center"/>
            </w:pPr>
            <w:r w:rsidRPr="00617C70">
              <w:t>2029г</w:t>
            </w:r>
          </w:p>
        </w:tc>
        <w:tc>
          <w:tcPr>
            <w:tcW w:w="1701" w:type="dxa"/>
          </w:tcPr>
          <w:p w:rsidR="00AE3CE5" w:rsidRPr="00617C70" w:rsidRDefault="00AE3CE5" w:rsidP="009E4A40">
            <w:pPr>
              <w:pStyle w:val="a7"/>
              <w:jc w:val="center"/>
            </w:pPr>
            <w:r w:rsidRPr="00617C70">
              <w:t>2026г</w:t>
            </w:r>
          </w:p>
        </w:tc>
      </w:tr>
      <w:tr w:rsidR="00AE3CE5" w:rsidRPr="00617C70" w:rsidTr="009E4A40">
        <w:trPr>
          <w:trHeight w:val="481"/>
        </w:trPr>
        <w:tc>
          <w:tcPr>
            <w:tcW w:w="2943" w:type="dxa"/>
          </w:tcPr>
          <w:p w:rsidR="00AE3CE5" w:rsidRPr="00617C70" w:rsidRDefault="00AE3CE5" w:rsidP="009E4A40">
            <w:pPr>
              <w:pStyle w:val="ConsPlusNormal"/>
              <w:ind w:firstLine="0"/>
              <w:jc w:val="center"/>
              <w:rPr>
                <w:rFonts w:ascii="Times New Roman" w:hAnsi="Times New Roman" w:cs="Times New Roman"/>
                <w:sz w:val="24"/>
                <w:szCs w:val="24"/>
              </w:rPr>
            </w:pPr>
            <w:r w:rsidRPr="00617C70">
              <w:rPr>
                <w:rFonts w:ascii="Times New Roman" w:hAnsi="Times New Roman" w:cs="Times New Roman"/>
                <w:sz w:val="24"/>
                <w:szCs w:val="24"/>
              </w:rPr>
              <w:t xml:space="preserve">Высадка зеленых насаждений </w:t>
            </w:r>
          </w:p>
        </w:tc>
        <w:tc>
          <w:tcPr>
            <w:tcW w:w="1843" w:type="dxa"/>
          </w:tcPr>
          <w:p w:rsidR="00AE3CE5" w:rsidRPr="00617C70" w:rsidRDefault="00AE3CE5" w:rsidP="009E4A40">
            <w:pPr>
              <w:pStyle w:val="a7"/>
              <w:jc w:val="center"/>
            </w:pPr>
            <w:r w:rsidRPr="00617C70">
              <w:t>имеются</w:t>
            </w:r>
          </w:p>
        </w:tc>
        <w:tc>
          <w:tcPr>
            <w:tcW w:w="2126" w:type="dxa"/>
          </w:tcPr>
          <w:p w:rsidR="00AE3CE5" w:rsidRPr="00617C70" w:rsidRDefault="00AE3CE5" w:rsidP="009E4A40">
            <w:pPr>
              <w:pStyle w:val="a7"/>
            </w:pPr>
            <w:r w:rsidRPr="00617C70">
              <w:t>имеются</w:t>
            </w:r>
          </w:p>
        </w:tc>
        <w:tc>
          <w:tcPr>
            <w:tcW w:w="1985" w:type="dxa"/>
          </w:tcPr>
          <w:p w:rsidR="00AE3CE5" w:rsidRPr="00617C70" w:rsidRDefault="00AE3CE5" w:rsidP="009E4A40">
            <w:pPr>
              <w:pStyle w:val="a7"/>
              <w:jc w:val="center"/>
            </w:pPr>
            <w:r w:rsidRPr="00617C70">
              <w:t>имеются</w:t>
            </w:r>
          </w:p>
        </w:tc>
        <w:tc>
          <w:tcPr>
            <w:tcW w:w="1701" w:type="dxa"/>
          </w:tcPr>
          <w:p w:rsidR="00AE3CE5" w:rsidRPr="00617C70" w:rsidRDefault="00AE3CE5" w:rsidP="009E4A40">
            <w:pPr>
              <w:pStyle w:val="a7"/>
              <w:jc w:val="center"/>
            </w:pPr>
            <w:r w:rsidRPr="00617C70">
              <w:t>имеются</w:t>
            </w:r>
          </w:p>
        </w:tc>
        <w:tc>
          <w:tcPr>
            <w:tcW w:w="1701" w:type="dxa"/>
          </w:tcPr>
          <w:p w:rsidR="00AE3CE5" w:rsidRPr="00617C70" w:rsidRDefault="00AE3CE5" w:rsidP="009E4A40">
            <w:pPr>
              <w:pStyle w:val="a7"/>
              <w:jc w:val="center"/>
            </w:pPr>
            <w:r w:rsidRPr="00617C70">
              <w:t>имеются</w:t>
            </w:r>
          </w:p>
        </w:tc>
        <w:tc>
          <w:tcPr>
            <w:tcW w:w="1701" w:type="dxa"/>
          </w:tcPr>
          <w:p w:rsidR="00AE3CE5" w:rsidRPr="00617C70" w:rsidRDefault="00AE3CE5" w:rsidP="009E4A40">
            <w:pPr>
              <w:pStyle w:val="a7"/>
              <w:jc w:val="center"/>
            </w:pPr>
            <w:r w:rsidRPr="00617C70">
              <w:t>имеются</w:t>
            </w:r>
          </w:p>
        </w:tc>
        <w:tc>
          <w:tcPr>
            <w:tcW w:w="1701" w:type="dxa"/>
          </w:tcPr>
          <w:p w:rsidR="00AE3CE5" w:rsidRPr="00617C70" w:rsidRDefault="00AE3CE5" w:rsidP="009E4A40">
            <w:pPr>
              <w:pStyle w:val="a7"/>
              <w:jc w:val="center"/>
            </w:pPr>
            <w:r w:rsidRPr="00617C70">
              <w:t>имеются</w:t>
            </w:r>
          </w:p>
        </w:tc>
      </w:tr>
      <w:tr w:rsidR="00AE3CE5" w:rsidRPr="00617C70" w:rsidTr="009E4A40">
        <w:trPr>
          <w:trHeight w:val="481"/>
        </w:trPr>
        <w:tc>
          <w:tcPr>
            <w:tcW w:w="2943" w:type="dxa"/>
          </w:tcPr>
          <w:p w:rsidR="00AE3CE5" w:rsidRPr="00617C70" w:rsidRDefault="00AE3CE5" w:rsidP="009E4A40">
            <w:pPr>
              <w:pStyle w:val="ConsPlusNormal"/>
              <w:ind w:firstLine="0"/>
              <w:jc w:val="center"/>
              <w:rPr>
                <w:rFonts w:ascii="Times New Roman" w:hAnsi="Times New Roman" w:cs="Times New Roman"/>
                <w:sz w:val="24"/>
                <w:szCs w:val="24"/>
              </w:rPr>
            </w:pPr>
            <w:r w:rsidRPr="00617C70">
              <w:rPr>
                <w:rFonts w:ascii="Times New Roman" w:hAnsi="Times New Roman" w:cs="Times New Roman"/>
                <w:sz w:val="24"/>
                <w:szCs w:val="24"/>
              </w:rPr>
              <w:t>Расчистка от сухостойных деревьев, прореживание</w:t>
            </w:r>
          </w:p>
        </w:tc>
        <w:tc>
          <w:tcPr>
            <w:tcW w:w="1843" w:type="dxa"/>
          </w:tcPr>
          <w:p w:rsidR="00AE3CE5" w:rsidRPr="00617C70" w:rsidRDefault="00AE3CE5" w:rsidP="009E4A40">
            <w:pPr>
              <w:pStyle w:val="a7"/>
              <w:jc w:val="center"/>
            </w:pPr>
            <w:r w:rsidRPr="00617C70">
              <w:t xml:space="preserve">ежегодно по мере </w:t>
            </w:r>
            <w:r w:rsidRPr="00617C70">
              <w:lastRenderedPageBreak/>
              <w:t>необходимости</w:t>
            </w:r>
          </w:p>
          <w:p w:rsidR="00AE3CE5" w:rsidRPr="00617C70" w:rsidRDefault="00AE3CE5" w:rsidP="009E4A40">
            <w:pPr>
              <w:pStyle w:val="a7"/>
              <w:jc w:val="center"/>
            </w:pPr>
          </w:p>
        </w:tc>
        <w:tc>
          <w:tcPr>
            <w:tcW w:w="2126" w:type="dxa"/>
          </w:tcPr>
          <w:p w:rsidR="00AE3CE5" w:rsidRPr="00617C70" w:rsidRDefault="00AE3CE5" w:rsidP="009E4A40">
            <w:pPr>
              <w:pStyle w:val="a7"/>
              <w:jc w:val="center"/>
            </w:pPr>
            <w:r w:rsidRPr="00617C70">
              <w:lastRenderedPageBreak/>
              <w:t>ежегодно по мере надобности</w:t>
            </w:r>
          </w:p>
        </w:tc>
        <w:tc>
          <w:tcPr>
            <w:tcW w:w="1985" w:type="dxa"/>
          </w:tcPr>
          <w:p w:rsidR="00AE3CE5" w:rsidRPr="00617C70" w:rsidRDefault="00AE3CE5" w:rsidP="009E4A40">
            <w:pPr>
              <w:pStyle w:val="a7"/>
              <w:jc w:val="center"/>
            </w:pPr>
            <w:r w:rsidRPr="00617C70">
              <w:t>ежегодно по мере надобности</w:t>
            </w:r>
          </w:p>
        </w:tc>
        <w:tc>
          <w:tcPr>
            <w:tcW w:w="1701" w:type="dxa"/>
          </w:tcPr>
          <w:p w:rsidR="00AE3CE5" w:rsidRPr="00617C70" w:rsidRDefault="00AE3CE5" w:rsidP="009E4A40">
            <w:pPr>
              <w:pStyle w:val="a7"/>
              <w:jc w:val="center"/>
            </w:pPr>
            <w:r w:rsidRPr="00617C70">
              <w:t xml:space="preserve">ежегодно по мере </w:t>
            </w:r>
            <w:r w:rsidRPr="00617C70">
              <w:lastRenderedPageBreak/>
              <w:t>необходимости</w:t>
            </w:r>
          </w:p>
          <w:p w:rsidR="00AE3CE5" w:rsidRPr="00617C70" w:rsidRDefault="00AE3CE5" w:rsidP="009E4A40">
            <w:pPr>
              <w:pStyle w:val="a7"/>
              <w:jc w:val="center"/>
            </w:pPr>
          </w:p>
        </w:tc>
        <w:tc>
          <w:tcPr>
            <w:tcW w:w="1701" w:type="dxa"/>
          </w:tcPr>
          <w:p w:rsidR="00AE3CE5" w:rsidRPr="00617C70" w:rsidRDefault="00AE3CE5" w:rsidP="009E4A40">
            <w:pPr>
              <w:pStyle w:val="a7"/>
              <w:jc w:val="center"/>
            </w:pPr>
            <w:r w:rsidRPr="00617C70">
              <w:lastRenderedPageBreak/>
              <w:t xml:space="preserve">ежегодно по мере </w:t>
            </w:r>
            <w:r w:rsidRPr="00617C70">
              <w:lastRenderedPageBreak/>
              <w:t>необходимости</w:t>
            </w:r>
          </w:p>
          <w:p w:rsidR="00AE3CE5" w:rsidRPr="00617C70" w:rsidRDefault="00AE3CE5" w:rsidP="009E4A40">
            <w:pPr>
              <w:pStyle w:val="a7"/>
              <w:jc w:val="center"/>
            </w:pPr>
          </w:p>
        </w:tc>
        <w:tc>
          <w:tcPr>
            <w:tcW w:w="1701" w:type="dxa"/>
          </w:tcPr>
          <w:p w:rsidR="00AE3CE5" w:rsidRPr="00617C70" w:rsidRDefault="00AE3CE5" w:rsidP="009E4A40">
            <w:pPr>
              <w:pStyle w:val="a7"/>
              <w:jc w:val="center"/>
            </w:pPr>
            <w:r w:rsidRPr="00617C70">
              <w:lastRenderedPageBreak/>
              <w:t xml:space="preserve">ежегодно по мере </w:t>
            </w:r>
            <w:r w:rsidRPr="00617C70">
              <w:lastRenderedPageBreak/>
              <w:t>необходимости</w:t>
            </w:r>
          </w:p>
          <w:p w:rsidR="00AE3CE5" w:rsidRPr="00617C70" w:rsidRDefault="00AE3CE5" w:rsidP="009E4A40">
            <w:pPr>
              <w:pStyle w:val="a7"/>
              <w:jc w:val="center"/>
            </w:pPr>
          </w:p>
        </w:tc>
        <w:tc>
          <w:tcPr>
            <w:tcW w:w="1701" w:type="dxa"/>
          </w:tcPr>
          <w:p w:rsidR="00AE3CE5" w:rsidRPr="00617C70" w:rsidRDefault="00AE3CE5" w:rsidP="009E4A40">
            <w:pPr>
              <w:pStyle w:val="a7"/>
              <w:jc w:val="center"/>
            </w:pPr>
            <w:r w:rsidRPr="00617C70">
              <w:lastRenderedPageBreak/>
              <w:t xml:space="preserve">ежегодно по мере </w:t>
            </w:r>
            <w:r w:rsidRPr="00617C70">
              <w:lastRenderedPageBreak/>
              <w:t>необходимости</w:t>
            </w:r>
          </w:p>
          <w:p w:rsidR="00AE3CE5" w:rsidRPr="00617C70" w:rsidRDefault="00AE3CE5" w:rsidP="009E4A40">
            <w:pPr>
              <w:pStyle w:val="a7"/>
              <w:jc w:val="center"/>
            </w:pPr>
          </w:p>
        </w:tc>
      </w:tr>
      <w:tr w:rsidR="00AE3CE5" w:rsidRPr="00617C70" w:rsidTr="009E4A40">
        <w:trPr>
          <w:trHeight w:val="481"/>
        </w:trPr>
        <w:tc>
          <w:tcPr>
            <w:tcW w:w="2943" w:type="dxa"/>
          </w:tcPr>
          <w:p w:rsidR="00AE3CE5" w:rsidRPr="00617C70" w:rsidRDefault="00AE3CE5" w:rsidP="009E4A40">
            <w:pPr>
              <w:pStyle w:val="ConsPlusNormal"/>
              <w:ind w:firstLine="0"/>
              <w:jc w:val="center"/>
              <w:rPr>
                <w:rFonts w:ascii="Times New Roman" w:hAnsi="Times New Roman" w:cs="Times New Roman"/>
                <w:sz w:val="24"/>
                <w:szCs w:val="24"/>
              </w:rPr>
            </w:pPr>
            <w:r w:rsidRPr="00617C70">
              <w:rPr>
                <w:rFonts w:ascii="Times New Roman" w:hAnsi="Times New Roman" w:cs="Times New Roman"/>
                <w:sz w:val="24"/>
                <w:szCs w:val="24"/>
              </w:rPr>
              <w:lastRenderedPageBreak/>
              <w:t>Устройство информационных стендов на центральном входе кладбища</w:t>
            </w:r>
          </w:p>
        </w:tc>
        <w:tc>
          <w:tcPr>
            <w:tcW w:w="1843" w:type="dxa"/>
          </w:tcPr>
          <w:p w:rsidR="00AE3CE5" w:rsidRPr="00617C70" w:rsidRDefault="00AE3CE5" w:rsidP="009E4A40">
            <w:pPr>
              <w:pStyle w:val="a7"/>
              <w:jc w:val="center"/>
            </w:pPr>
          </w:p>
          <w:p w:rsidR="00AE3CE5" w:rsidRPr="00617C70" w:rsidRDefault="00AE3CE5" w:rsidP="009E4A40">
            <w:pPr>
              <w:pStyle w:val="a7"/>
              <w:jc w:val="center"/>
            </w:pPr>
            <w:r w:rsidRPr="00617C70">
              <w:t>1 шт. – 2021г.</w:t>
            </w:r>
          </w:p>
        </w:tc>
        <w:tc>
          <w:tcPr>
            <w:tcW w:w="2126" w:type="dxa"/>
          </w:tcPr>
          <w:p w:rsidR="00AE3CE5" w:rsidRPr="00617C70" w:rsidRDefault="00AE3CE5" w:rsidP="009E4A40">
            <w:pPr>
              <w:pStyle w:val="a7"/>
              <w:jc w:val="center"/>
            </w:pPr>
          </w:p>
          <w:p w:rsidR="00AE3CE5" w:rsidRPr="00617C70" w:rsidRDefault="00AE3CE5" w:rsidP="009E4A40">
            <w:pPr>
              <w:pStyle w:val="a7"/>
              <w:jc w:val="center"/>
            </w:pPr>
            <w:r w:rsidRPr="00617C70">
              <w:t>1 шт. – 2021г.</w:t>
            </w:r>
          </w:p>
        </w:tc>
        <w:tc>
          <w:tcPr>
            <w:tcW w:w="1985" w:type="dxa"/>
          </w:tcPr>
          <w:p w:rsidR="00AE3CE5" w:rsidRPr="00617C70" w:rsidRDefault="00AE3CE5" w:rsidP="009E4A40">
            <w:pPr>
              <w:pStyle w:val="a7"/>
              <w:jc w:val="center"/>
            </w:pPr>
          </w:p>
          <w:p w:rsidR="00AE3CE5" w:rsidRPr="00617C70" w:rsidRDefault="00AE3CE5" w:rsidP="009E4A40">
            <w:pPr>
              <w:pStyle w:val="a7"/>
              <w:jc w:val="center"/>
            </w:pPr>
            <w:r w:rsidRPr="00617C70">
              <w:t>1 шт. – 2021г.</w:t>
            </w:r>
          </w:p>
        </w:tc>
        <w:tc>
          <w:tcPr>
            <w:tcW w:w="1701" w:type="dxa"/>
          </w:tcPr>
          <w:p w:rsidR="00AE3CE5" w:rsidRPr="00617C70" w:rsidRDefault="00AE3CE5" w:rsidP="009E4A40">
            <w:pPr>
              <w:pStyle w:val="a7"/>
              <w:jc w:val="center"/>
            </w:pPr>
          </w:p>
          <w:p w:rsidR="00AE3CE5" w:rsidRPr="00617C70" w:rsidRDefault="00AE3CE5" w:rsidP="009E4A40">
            <w:pPr>
              <w:pStyle w:val="a7"/>
              <w:jc w:val="center"/>
            </w:pPr>
            <w:r w:rsidRPr="00617C70">
              <w:t>1 шт. – 2021г.</w:t>
            </w:r>
          </w:p>
        </w:tc>
        <w:tc>
          <w:tcPr>
            <w:tcW w:w="1701" w:type="dxa"/>
          </w:tcPr>
          <w:p w:rsidR="00AE3CE5" w:rsidRPr="00617C70" w:rsidRDefault="00AE3CE5" w:rsidP="009E4A40">
            <w:pPr>
              <w:pStyle w:val="a7"/>
              <w:jc w:val="center"/>
            </w:pPr>
          </w:p>
          <w:p w:rsidR="00AE3CE5" w:rsidRPr="00617C70" w:rsidRDefault="00AE3CE5" w:rsidP="009E4A40">
            <w:pPr>
              <w:pStyle w:val="a7"/>
              <w:jc w:val="center"/>
            </w:pPr>
            <w:r w:rsidRPr="00617C70">
              <w:t>1 шт. – 2021г.</w:t>
            </w:r>
          </w:p>
        </w:tc>
        <w:tc>
          <w:tcPr>
            <w:tcW w:w="1701" w:type="dxa"/>
          </w:tcPr>
          <w:p w:rsidR="00AE3CE5" w:rsidRPr="00617C70" w:rsidRDefault="00AE3CE5" w:rsidP="009E4A40">
            <w:pPr>
              <w:pStyle w:val="a7"/>
              <w:jc w:val="center"/>
            </w:pPr>
          </w:p>
          <w:p w:rsidR="00AE3CE5" w:rsidRPr="00617C70" w:rsidRDefault="00AE3CE5" w:rsidP="009E4A40">
            <w:pPr>
              <w:pStyle w:val="a7"/>
              <w:jc w:val="center"/>
            </w:pPr>
            <w:r w:rsidRPr="00617C70">
              <w:t>1 шт. – 2021г.</w:t>
            </w:r>
          </w:p>
        </w:tc>
        <w:tc>
          <w:tcPr>
            <w:tcW w:w="1701" w:type="dxa"/>
          </w:tcPr>
          <w:p w:rsidR="00AE3CE5" w:rsidRPr="00617C70" w:rsidRDefault="00AE3CE5" w:rsidP="009E4A40">
            <w:pPr>
              <w:pStyle w:val="a7"/>
              <w:jc w:val="center"/>
            </w:pPr>
          </w:p>
          <w:p w:rsidR="00AE3CE5" w:rsidRPr="00617C70" w:rsidRDefault="00AE3CE5" w:rsidP="009E4A40">
            <w:pPr>
              <w:pStyle w:val="a7"/>
              <w:jc w:val="center"/>
            </w:pPr>
            <w:r w:rsidRPr="00617C70">
              <w:t>1 шт. – 2021г.</w:t>
            </w:r>
          </w:p>
        </w:tc>
      </w:tr>
      <w:tr w:rsidR="00AE3CE5" w:rsidRPr="00617C70" w:rsidTr="009E4A40">
        <w:trPr>
          <w:trHeight w:val="481"/>
        </w:trPr>
        <w:tc>
          <w:tcPr>
            <w:tcW w:w="2943" w:type="dxa"/>
          </w:tcPr>
          <w:p w:rsidR="00AE3CE5" w:rsidRPr="00617C70" w:rsidRDefault="00AE3CE5" w:rsidP="009E4A40">
            <w:pPr>
              <w:pStyle w:val="ConsPlusNormal"/>
              <w:spacing w:line="276" w:lineRule="auto"/>
              <w:ind w:firstLine="0"/>
              <w:jc w:val="center"/>
              <w:rPr>
                <w:rFonts w:ascii="Times New Roman" w:hAnsi="Times New Roman" w:cs="Times New Roman"/>
                <w:sz w:val="24"/>
                <w:szCs w:val="24"/>
              </w:rPr>
            </w:pPr>
            <w:r w:rsidRPr="00617C70">
              <w:rPr>
                <w:rFonts w:ascii="Times New Roman" w:hAnsi="Times New Roman" w:cs="Times New Roman"/>
                <w:sz w:val="24"/>
                <w:szCs w:val="24"/>
              </w:rPr>
              <w:t>Оборудование территории для стоянки автотранспорта</w:t>
            </w:r>
          </w:p>
        </w:tc>
        <w:tc>
          <w:tcPr>
            <w:tcW w:w="1843"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2029г.</w:t>
            </w:r>
          </w:p>
        </w:tc>
        <w:tc>
          <w:tcPr>
            <w:tcW w:w="2126"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2030г</w:t>
            </w:r>
          </w:p>
        </w:tc>
        <w:tc>
          <w:tcPr>
            <w:tcW w:w="1985"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2030г.</w:t>
            </w:r>
          </w:p>
        </w:tc>
        <w:tc>
          <w:tcPr>
            <w:tcW w:w="1701"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2030г</w:t>
            </w:r>
          </w:p>
        </w:tc>
        <w:tc>
          <w:tcPr>
            <w:tcW w:w="1701"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2030г</w:t>
            </w:r>
          </w:p>
        </w:tc>
        <w:tc>
          <w:tcPr>
            <w:tcW w:w="1701"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2030г</w:t>
            </w:r>
          </w:p>
        </w:tc>
        <w:tc>
          <w:tcPr>
            <w:tcW w:w="1701"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2030г</w:t>
            </w:r>
          </w:p>
        </w:tc>
      </w:tr>
      <w:tr w:rsidR="00AE3CE5" w:rsidRPr="00617C70" w:rsidTr="009E4A40">
        <w:trPr>
          <w:trHeight w:val="481"/>
        </w:trPr>
        <w:tc>
          <w:tcPr>
            <w:tcW w:w="2943" w:type="dxa"/>
          </w:tcPr>
          <w:p w:rsidR="00AE3CE5" w:rsidRPr="00617C70" w:rsidRDefault="00AE3CE5" w:rsidP="009E4A40">
            <w:pPr>
              <w:pStyle w:val="ConsPlusNormal"/>
              <w:spacing w:line="276" w:lineRule="auto"/>
              <w:ind w:firstLine="0"/>
              <w:jc w:val="center"/>
              <w:rPr>
                <w:rFonts w:ascii="Times New Roman" w:hAnsi="Times New Roman" w:cs="Times New Roman"/>
                <w:sz w:val="24"/>
                <w:szCs w:val="24"/>
              </w:rPr>
            </w:pPr>
            <w:r w:rsidRPr="00617C70">
              <w:rPr>
                <w:rFonts w:ascii="Times New Roman" w:hAnsi="Times New Roman" w:cs="Times New Roman"/>
                <w:sz w:val="24"/>
                <w:szCs w:val="24"/>
              </w:rPr>
              <w:t>Вывоз мусора</w:t>
            </w:r>
          </w:p>
        </w:tc>
        <w:tc>
          <w:tcPr>
            <w:tcW w:w="1843"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вывоз мусора производится 2 раза в год после схода снежного покрова - в мае и до выпада устойчивого снежного покрова – в октябре</w:t>
            </w:r>
          </w:p>
        </w:tc>
        <w:tc>
          <w:tcPr>
            <w:tcW w:w="2126"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вывоз мусора производится 2 раза в год после схода снежного покрова - в мае и до выпада устойчивого снежного покрова – в октябре</w:t>
            </w:r>
          </w:p>
        </w:tc>
        <w:tc>
          <w:tcPr>
            <w:tcW w:w="1985"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вывоз мусора производится 2 раза в год после схода снежного покрова - в мае и до выпада устойчивого снежного покрова – в октябре</w:t>
            </w:r>
          </w:p>
        </w:tc>
        <w:tc>
          <w:tcPr>
            <w:tcW w:w="1701"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вывоз мусора производится 2 раза в год после схода снежного покрова - в мае и до выпада устойчивого снежного покрова – в октябре</w:t>
            </w:r>
          </w:p>
        </w:tc>
        <w:tc>
          <w:tcPr>
            <w:tcW w:w="1701"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вывоз мусора производится 2 раза в год после схода снежного покрова - в мае и до выпада устойчивого снежного покрова – в октябре</w:t>
            </w:r>
          </w:p>
        </w:tc>
        <w:tc>
          <w:tcPr>
            <w:tcW w:w="1701"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вывоз мусора производится 2 раза в год после схода снежного покрова - в мае и до выпада устойчивого снежного покрова – в октябре</w:t>
            </w:r>
          </w:p>
        </w:tc>
        <w:tc>
          <w:tcPr>
            <w:tcW w:w="1701" w:type="dxa"/>
          </w:tcPr>
          <w:p w:rsidR="00AE3CE5" w:rsidRPr="00703D53" w:rsidRDefault="00AE3CE5" w:rsidP="009E4A40">
            <w:pPr>
              <w:jc w:val="center"/>
              <w:rPr>
                <w:rFonts w:ascii="Times New Roman" w:hAnsi="Times New Roman"/>
                <w:sz w:val="24"/>
                <w:szCs w:val="24"/>
              </w:rPr>
            </w:pPr>
            <w:r w:rsidRPr="00703D53">
              <w:rPr>
                <w:rFonts w:ascii="Times New Roman" w:hAnsi="Times New Roman"/>
                <w:sz w:val="24"/>
                <w:szCs w:val="24"/>
              </w:rPr>
              <w:t>вывоз мусора производится 2 раза в год после схода снежного покрова - в мае и до выпада устойчивого снежного покрова – в октябре</w:t>
            </w:r>
          </w:p>
        </w:tc>
      </w:tr>
      <w:tr w:rsidR="00AE3CE5" w:rsidRPr="00617C70" w:rsidTr="009E4A40">
        <w:trPr>
          <w:trHeight w:val="481"/>
        </w:trPr>
        <w:tc>
          <w:tcPr>
            <w:tcW w:w="2943" w:type="dxa"/>
          </w:tcPr>
          <w:p w:rsidR="00AE3CE5" w:rsidRPr="00617C70" w:rsidRDefault="00AE3CE5" w:rsidP="009E4A40">
            <w:pPr>
              <w:pStyle w:val="ConsPlusNormal"/>
              <w:spacing w:line="276" w:lineRule="auto"/>
              <w:ind w:firstLine="0"/>
              <w:jc w:val="center"/>
              <w:rPr>
                <w:rFonts w:ascii="Times New Roman" w:hAnsi="Times New Roman" w:cs="Times New Roman"/>
                <w:sz w:val="24"/>
                <w:szCs w:val="24"/>
              </w:rPr>
            </w:pPr>
            <w:r w:rsidRPr="00617C70">
              <w:rPr>
                <w:rFonts w:ascii="Times New Roman" w:hAnsi="Times New Roman" w:cs="Times New Roman"/>
                <w:sz w:val="24"/>
                <w:szCs w:val="24"/>
              </w:rPr>
              <w:t>Очистка подъездных путей и стоянок автотранспорта</w:t>
            </w:r>
          </w:p>
        </w:tc>
        <w:tc>
          <w:tcPr>
            <w:tcW w:w="1843" w:type="dxa"/>
          </w:tcPr>
          <w:p w:rsidR="00AE3CE5" w:rsidRPr="00617C70" w:rsidRDefault="00AE3CE5" w:rsidP="009E4A40">
            <w:pPr>
              <w:pStyle w:val="a7"/>
              <w:jc w:val="center"/>
            </w:pPr>
            <w:r w:rsidRPr="00617C70">
              <w:t>ежегодно в зимний период по мере необходимости</w:t>
            </w:r>
          </w:p>
        </w:tc>
        <w:tc>
          <w:tcPr>
            <w:tcW w:w="2126" w:type="dxa"/>
          </w:tcPr>
          <w:p w:rsidR="00AE3CE5" w:rsidRPr="00617C70" w:rsidRDefault="00AE3CE5" w:rsidP="009E4A40">
            <w:pPr>
              <w:pStyle w:val="a7"/>
              <w:jc w:val="center"/>
            </w:pPr>
            <w:r w:rsidRPr="00617C70">
              <w:t>ежегодно в зимний период по мере необходимости</w:t>
            </w:r>
          </w:p>
        </w:tc>
        <w:tc>
          <w:tcPr>
            <w:tcW w:w="1985" w:type="dxa"/>
          </w:tcPr>
          <w:p w:rsidR="00AE3CE5" w:rsidRPr="00617C70" w:rsidRDefault="00AE3CE5" w:rsidP="009E4A40">
            <w:pPr>
              <w:pStyle w:val="a7"/>
              <w:jc w:val="center"/>
            </w:pPr>
            <w:r w:rsidRPr="00617C70">
              <w:t>ежегодно в зимний период по мере необходимости</w:t>
            </w:r>
          </w:p>
        </w:tc>
        <w:tc>
          <w:tcPr>
            <w:tcW w:w="1701" w:type="dxa"/>
          </w:tcPr>
          <w:p w:rsidR="00AE3CE5" w:rsidRPr="00617C70" w:rsidRDefault="00AE3CE5" w:rsidP="009E4A40">
            <w:pPr>
              <w:pStyle w:val="a7"/>
              <w:jc w:val="center"/>
            </w:pPr>
            <w:r w:rsidRPr="00617C70">
              <w:t>ежегодно в зимний период по мере необходимости</w:t>
            </w:r>
          </w:p>
        </w:tc>
        <w:tc>
          <w:tcPr>
            <w:tcW w:w="1701" w:type="dxa"/>
          </w:tcPr>
          <w:p w:rsidR="00AE3CE5" w:rsidRPr="00617C70" w:rsidRDefault="00AE3CE5" w:rsidP="009E4A40">
            <w:pPr>
              <w:pStyle w:val="a7"/>
              <w:jc w:val="center"/>
            </w:pPr>
            <w:r w:rsidRPr="00617C70">
              <w:t>ежегодно в зимний период по мере необходимости</w:t>
            </w:r>
          </w:p>
        </w:tc>
        <w:tc>
          <w:tcPr>
            <w:tcW w:w="1701" w:type="dxa"/>
          </w:tcPr>
          <w:p w:rsidR="00AE3CE5" w:rsidRPr="00617C70" w:rsidRDefault="00AE3CE5" w:rsidP="009E4A40">
            <w:pPr>
              <w:pStyle w:val="a7"/>
              <w:jc w:val="center"/>
            </w:pPr>
            <w:r w:rsidRPr="00617C70">
              <w:t>ежегодно в зимний период по мере необходимости</w:t>
            </w:r>
          </w:p>
        </w:tc>
        <w:tc>
          <w:tcPr>
            <w:tcW w:w="1701" w:type="dxa"/>
          </w:tcPr>
          <w:p w:rsidR="00AE3CE5" w:rsidRPr="00617C70" w:rsidRDefault="00AE3CE5" w:rsidP="009E4A40">
            <w:pPr>
              <w:pStyle w:val="a7"/>
              <w:jc w:val="center"/>
            </w:pPr>
            <w:r w:rsidRPr="00617C70">
              <w:t>ежегодно в зимний период по мере необходимости</w:t>
            </w:r>
          </w:p>
        </w:tc>
      </w:tr>
    </w:tbl>
    <w:p w:rsidR="00AE3CE5" w:rsidRPr="00617C70" w:rsidRDefault="00AE3CE5" w:rsidP="00AE3CE5">
      <w:pPr>
        <w:pStyle w:val="a7"/>
        <w:jc w:val="both"/>
        <w:rPr>
          <w:b/>
          <w:bCs/>
          <w:color w:val="FF0000"/>
          <w:kern w:val="36"/>
        </w:rPr>
        <w:sectPr w:rsidR="00AE3CE5" w:rsidRPr="00617C70" w:rsidSect="009E4A40">
          <w:pgSz w:w="16838" w:h="11906" w:orient="landscape"/>
          <w:pgMar w:top="567" w:right="567" w:bottom="1134" w:left="567" w:header="709" w:footer="709" w:gutter="0"/>
          <w:cols w:space="708"/>
          <w:docGrid w:linePitch="360"/>
        </w:sectPr>
      </w:pPr>
    </w:p>
    <w:p w:rsidR="00AE3CE5" w:rsidRPr="00617C70" w:rsidRDefault="00AE3CE5" w:rsidP="00AE3CE5">
      <w:pPr>
        <w:pStyle w:val="a7"/>
        <w:jc w:val="both"/>
        <w:rPr>
          <w:b/>
          <w:bCs/>
          <w:color w:val="FF0000"/>
          <w:kern w:val="36"/>
        </w:rPr>
      </w:pPr>
    </w:p>
    <w:p w:rsidR="00AE3CE5" w:rsidRPr="00617C70" w:rsidRDefault="00AE3CE5" w:rsidP="00AE3CE5">
      <w:pPr>
        <w:pStyle w:val="a7"/>
        <w:jc w:val="center"/>
        <w:rPr>
          <w:b/>
          <w:bCs/>
          <w:kern w:val="36"/>
        </w:rPr>
      </w:pPr>
    </w:p>
    <w:p w:rsidR="00AE3CE5" w:rsidRPr="00617C70" w:rsidRDefault="00AE3CE5" w:rsidP="00AE3CE5">
      <w:pPr>
        <w:pStyle w:val="a7"/>
        <w:jc w:val="center"/>
        <w:rPr>
          <w:b/>
          <w:bCs/>
          <w:kern w:val="36"/>
        </w:rPr>
      </w:pPr>
      <w:r w:rsidRPr="00617C70">
        <w:rPr>
          <w:b/>
          <w:bCs/>
          <w:kern w:val="36"/>
        </w:rPr>
        <w:t>6.   Оценка эффективности мероприятий Проекта</w:t>
      </w:r>
    </w:p>
    <w:p w:rsidR="00AE3CE5" w:rsidRPr="00617C70" w:rsidRDefault="00AE3CE5" w:rsidP="00AE3CE5">
      <w:pPr>
        <w:pStyle w:val="a7"/>
        <w:jc w:val="center"/>
        <w:rPr>
          <w:b/>
          <w:bCs/>
          <w:kern w:val="36"/>
        </w:rPr>
      </w:pPr>
    </w:p>
    <w:p w:rsidR="00AE3CE5" w:rsidRPr="00617C70" w:rsidRDefault="00AE3CE5" w:rsidP="00AE3CE5">
      <w:pPr>
        <w:pStyle w:val="a7"/>
        <w:jc w:val="both"/>
      </w:pPr>
      <w:r w:rsidRPr="00617C70">
        <w:t xml:space="preserve">   Выполнение включённых в Проект мероприятий при условии разработки эффективных механизмов их реализации   позволит </w:t>
      </w:r>
      <w:r w:rsidRPr="00617C70">
        <w:rPr>
          <w:bCs/>
          <w:spacing w:val="3"/>
        </w:rPr>
        <w:t>соблюсти гигиенические требования при организации захоронений и правил эксплуатации кладбищ с целью реализации гражданами права на благоприятную среду обитания, гарантированного Конституцией Российской Федерации.</w:t>
      </w:r>
    </w:p>
    <w:p w:rsidR="00AE3CE5" w:rsidRPr="00617C70" w:rsidRDefault="00AE3CE5" w:rsidP="00AE3CE5">
      <w:pPr>
        <w:pStyle w:val="a7"/>
        <w:jc w:val="both"/>
        <w:rPr>
          <w:color w:val="FF0000"/>
        </w:rPr>
      </w:pPr>
    </w:p>
    <w:p w:rsidR="00AE3CE5" w:rsidRPr="00617C70" w:rsidRDefault="00AE3CE5" w:rsidP="00AE3CE5">
      <w:pPr>
        <w:pStyle w:val="a7"/>
        <w:jc w:val="center"/>
        <w:rPr>
          <w:b/>
        </w:rPr>
      </w:pPr>
      <w:r w:rsidRPr="00617C70">
        <w:rPr>
          <w:b/>
        </w:rPr>
        <w:t>7.    Организация  контроля  за реализацией Программы</w:t>
      </w:r>
    </w:p>
    <w:p w:rsidR="00AE3CE5" w:rsidRPr="00617C70" w:rsidRDefault="00AE3CE5" w:rsidP="00AE3CE5">
      <w:pPr>
        <w:pStyle w:val="a7"/>
        <w:jc w:val="center"/>
        <w:rPr>
          <w:b/>
        </w:rPr>
      </w:pPr>
    </w:p>
    <w:p w:rsidR="00AE3CE5" w:rsidRPr="00617C70" w:rsidRDefault="00AE3CE5" w:rsidP="00AE3CE5">
      <w:pPr>
        <w:pStyle w:val="a7"/>
        <w:ind w:firstLine="567"/>
        <w:jc w:val="both"/>
      </w:pPr>
      <w:r w:rsidRPr="00617C70">
        <w:t xml:space="preserve">Общее руководство Программой осуществляет Глава Новотроицкого сельсовета Колыванского района Новосибирской области, в функции которого в рамках реализации Проекта входит определение приоритетов, постановка оперативных и краткосрочных целей Проекта.             </w:t>
      </w:r>
    </w:p>
    <w:p w:rsidR="00AE3CE5" w:rsidRPr="00617C70" w:rsidRDefault="00AE3CE5" w:rsidP="00AE3CE5">
      <w:pPr>
        <w:pStyle w:val="a7"/>
        <w:ind w:firstLine="567"/>
        <w:jc w:val="both"/>
      </w:pPr>
      <w:r w:rsidRPr="00617C70">
        <w:t xml:space="preserve">Оперативные функции по реализации Проекта осуществляют штатные сотрудники администрации  Новотроицкого сельсовета Колыванского района Новосибирской области, под руководством Главы Новотроицкого сельсовета Колыванского района Новосибирской области. </w:t>
      </w:r>
    </w:p>
    <w:p w:rsidR="00AE3CE5" w:rsidRPr="00617C70" w:rsidRDefault="00AE3CE5" w:rsidP="00AE3CE5">
      <w:pPr>
        <w:pStyle w:val="a7"/>
        <w:ind w:firstLine="567"/>
        <w:jc w:val="both"/>
      </w:pPr>
      <w:r w:rsidRPr="00617C70">
        <w:t>Глава  Новотроицкого сельсовета Колыванского района Новосибирской области осуществляет следующие действия:</w:t>
      </w:r>
    </w:p>
    <w:p w:rsidR="00AE3CE5" w:rsidRPr="00617C70" w:rsidRDefault="00AE3CE5" w:rsidP="00AE3CE5">
      <w:pPr>
        <w:pStyle w:val="a7"/>
        <w:ind w:firstLine="567"/>
        <w:jc w:val="both"/>
      </w:pPr>
      <w:r w:rsidRPr="00617C70">
        <w:t>- рассматривает и утверждает план мероприятий, объемы их финансирования и сроки реализации.</w:t>
      </w:r>
    </w:p>
    <w:p w:rsidR="00AE3CE5" w:rsidRPr="00617C70" w:rsidRDefault="00AE3CE5" w:rsidP="00AE3CE5">
      <w:pPr>
        <w:pStyle w:val="a7"/>
        <w:ind w:firstLine="567"/>
        <w:jc w:val="both"/>
      </w:pPr>
      <w:r w:rsidRPr="00617C70">
        <w:t>Специалисты администрации поселения осуществляют следующие функции:</w:t>
      </w:r>
    </w:p>
    <w:p w:rsidR="00AE3CE5" w:rsidRPr="00617C70" w:rsidRDefault="00AE3CE5" w:rsidP="00AE3CE5">
      <w:pPr>
        <w:pStyle w:val="a7"/>
        <w:ind w:firstLine="567"/>
        <w:jc w:val="both"/>
      </w:pPr>
      <w:r w:rsidRPr="00617C70">
        <w:t>- контроль, выполнение плана мероприятий;</w:t>
      </w:r>
    </w:p>
    <w:p w:rsidR="00AE3CE5" w:rsidRPr="00617C70" w:rsidRDefault="00AE3CE5" w:rsidP="00AE3CE5">
      <w:pPr>
        <w:pStyle w:val="a7"/>
        <w:ind w:firstLine="567"/>
        <w:jc w:val="both"/>
      </w:pPr>
      <w:r w:rsidRPr="00617C70">
        <w:t xml:space="preserve">- формирование бюджетных заявок на выделение средств из муниципального бюджета Новотроицкого сельсовета; </w:t>
      </w:r>
    </w:p>
    <w:p w:rsidR="00AE3CE5" w:rsidRPr="00617C70" w:rsidRDefault="00AE3CE5" w:rsidP="00AE3CE5">
      <w:pPr>
        <w:pStyle w:val="a7"/>
        <w:ind w:firstLine="567"/>
        <w:jc w:val="both"/>
      </w:pPr>
      <w:r w:rsidRPr="00617C70">
        <w:t>- подготовка предложений, заявок связанных с выполнением плана мероприятий, с корректировкой сроков, исполнителей и объемов ресурсов по плану мероприятий.</w:t>
      </w:r>
    </w:p>
    <w:p w:rsidR="00114240" w:rsidRDefault="00AE3CE5" w:rsidP="00114240">
      <w:pPr>
        <w:sectPr w:rsidR="00114240" w:rsidSect="00F80A01">
          <w:headerReference w:type="even" r:id="rId7"/>
          <w:headerReference w:type="default" r:id="rId8"/>
          <w:pgSz w:w="11906" w:h="16840"/>
          <w:pgMar w:top="1134" w:right="1559" w:bottom="1134" w:left="1276" w:header="709" w:footer="709" w:gutter="0"/>
          <w:cols w:space="720"/>
          <w:docGrid w:linePitch="299"/>
        </w:sectPr>
      </w:pPr>
      <w:r w:rsidRPr="00617C70">
        <w:t xml:space="preserve">                                     </w:t>
      </w:r>
    </w:p>
    <w:p w:rsidR="00114240" w:rsidRDefault="00114240" w:rsidP="00114240">
      <w:pPr>
        <w:pStyle w:val="a7"/>
        <w:jc w:val="right"/>
      </w:pPr>
      <w:r w:rsidRPr="00703D53">
        <w:lastRenderedPageBreak/>
        <w:t xml:space="preserve">                                                         </w:t>
      </w:r>
      <w:r>
        <w:t xml:space="preserve">                </w:t>
      </w:r>
    </w:p>
    <w:p w:rsidR="00183742" w:rsidRPr="00114240" w:rsidRDefault="00183742" w:rsidP="00114240">
      <w:pPr>
        <w:pStyle w:val="a7"/>
        <w:jc w:val="right"/>
      </w:pPr>
      <w:r w:rsidRPr="00114240">
        <w:t xml:space="preserve"> Приложение</w:t>
      </w:r>
    </w:p>
    <w:p w:rsidR="00183742" w:rsidRDefault="00183742" w:rsidP="00114240">
      <w:pPr>
        <w:pStyle w:val="a7"/>
        <w:jc w:val="right"/>
      </w:pPr>
      <w:r>
        <w:t>к постановлению</w:t>
      </w:r>
      <w:r w:rsidRPr="007E6A6A">
        <w:t xml:space="preserve">  администрации </w:t>
      </w:r>
    </w:p>
    <w:p w:rsidR="00183742" w:rsidRDefault="00183742" w:rsidP="00114240">
      <w:pPr>
        <w:pStyle w:val="a7"/>
        <w:jc w:val="right"/>
      </w:pPr>
      <w:r>
        <w:t>Новотроицкого сельсовета</w:t>
      </w:r>
    </w:p>
    <w:p w:rsidR="00183742" w:rsidRDefault="00183742" w:rsidP="00114240">
      <w:pPr>
        <w:pStyle w:val="a7"/>
        <w:jc w:val="right"/>
      </w:pPr>
      <w:r>
        <w:t xml:space="preserve"> Колыванского района </w:t>
      </w:r>
      <w:r w:rsidRPr="007E6A6A">
        <w:t xml:space="preserve"> </w:t>
      </w:r>
    </w:p>
    <w:p w:rsidR="00183742" w:rsidRDefault="00183742" w:rsidP="00114240">
      <w:pPr>
        <w:pStyle w:val="a7"/>
        <w:jc w:val="right"/>
      </w:pPr>
      <w:r>
        <w:t xml:space="preserve">Новосибирской области </w:t>
      </w:r>
      <w:r w:rsidRPr="007E6A6A">
        <w:t xml:space="preserve"> </w:t>
      </w:r>
    </w:p>
    <w:p w:rsidR="00183742" w:rsidRPr="00114240" w:rsidRDefault="00183742" w:rsidP="00114240">
      <w:pPr>
        <w:pStyle w:val="a7"/>
        <w:jc w:val="right"/>
        <w:rPr>
          <w:rFonts w:cs="Calibri"/>
        </w:rPr>
      </w:pPr>
      <w:r>
        <w:rPr>
          <w:rFonts w:cs="Calibri"/>
        </w:rPr>
        <w:t xml:space="preserve">                                </w:t>
      </w:r>
      <w:r w:rsidRPr="007E6A6A">
        <w:rPr>
          <w:rFonts w:cs="Calibri"/>
        </w:rPr>
        <w:t xml:space="preserve">от </w:t>
      </w:r>
      <w:r>
        <w:rPr>
          <w:rFonts w:cs="Calibri"/>
        </w:rPr>
        <w:t>15.01.2020</w:t>
      </w:r>
      <w:r w:rsidRPr="007E6A6A">
        <w:rPr>
          <w:rFonts w:cs="Calibri"/>
        </w:rPr>
        <w:t xml:space="preserve"> </w:t>
      </w:r>
      <w:r w:rsidR="00114240">
        <w:rPr>
          <w:rFonts w:cs="Calibri"/>
        </w:rPr>
        <w:t>№ 3</w:t>
      </w:r>
    </w:p>
    <w:p w:rsidR="00183742" w:rsidRPr="00921035" w:rsidRDefault="00183742" w:rsidP="00114240">
      <w:pPr>
        <w:pStyle w:val="a7"/>
        <w:jc w:val="center"/>
      </w:pPr>
      <w:r w:rsidRPr="00921035">
        <w:t>СХЕМА</w:t>
      </w:r>
    </w:p>
    <w:p w:rsidR="00183742" w:rsidRPr="00114240" w:rsidRDefault="00183742" w:rsidP="00114240">
      <w:pPr>
        <w:pStyle w:val="a7"/>
        <w:jc w:val="center"/>
      </w:pPr>
      <w:r w:rsidRPr="00114240">
        <w:t>размещения нестационарных торговых объектов</w:t>
      </w:r>
    </w:p>
    <w:p w:rsidR="00183742" w:rsidRPr="00114240" w:rsidRDefault="00183742" w:rsidP="00114240">
      <w:pPr>
        <w:pStyle w:val="a7"/>
        <w:jc w:val="center"/>
      </w:pPr>
      <w:r w:rsidRPr="00114240">
        <w:t>на территории Новотроицкого сельсовета Колыванского района Новосибирской области</w:t>
      </w:r>
    </w:p>
    <w:tbl>
      <w:tblPr>
        <w:tblW w:w="15876" w:type="dxa"/>
        <w:tblCellSpacing w:w="5" w:type="nil"/>
        <w:tblInd w:w="-527" w:type="dxa"/>
        <w:tblLayout w:type="fixed"/>
        <w:tblCellMar>
          <w:top w:w="75" w:type="dxa"/>
          <w:left w:w="40" w:type="dxa"/>
          <w:bottom w:w="75" w:type="dxa"/>
          <w:right w:w="40" w:type="dxa"/>
        </w:tblCellMar>
        <w:tblLook w:val="0000"/>
      </w:tblPr>
      <w:tblGrid>
        <w:gridCol w:w="425"/>
        <w:gridCol w:w="2608"/>
        <w:gridCol w:w="1754"/>
        <w:gridCol w:w="1318"/>
        <w:gridCol w:w="1029"/>
        <w:gridCol w:w="1262"/>
        <w:gridCol w:w="1681"/>
        <w:gridCol w:w="2114"/>
        <w:gridCol w:w="1961"/>
        <w:gridCol w:w="1724"/>
      </w:tblGrid>
      <w:tr w:rsidR="00183742" w:rsidRPr="00114240" w:rsidTr="009E4A40">
        <w:trPr>
          <w:tblCellSpacing w:w="5" w:type="nil"/>
        </w:trPr>
        <w:tc>
          <w:tcPr>
            <w:tcW w:w="425" w:type="dxa"/>
            <w:tcBorders>
              <w:top w:val="single" w:sz="8" w:space="0" w:color="auto"/>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N</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п/п</w:t>
            </w:r>
          </w:p>
        </w:tc>
        <w:tc>
          <w:tcPr>
            <w:tcW w:w="2608" w:type="dxa"/>
            <w:tcBorders>
              <w:top w:val="single" w:sz="8" w:space="0" w:color="auto"/>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Адресный ориентир – место размещения</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нестационарного</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торгового объекта</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(район, адрес)</w:t>
            </w:r>
          </w:p>
        </w:tc>
        <w:tc>
          <w:tcPr>
            <w:tcW w:w="1754" w:type="dxa"/>
            <w:tcBorders>
              <w:top w:val="single" w:sz="8" w:space="0" w:color="auto"/>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Тип нестационарного торгового объекта</w:t>
            </w:r>
          </w:p>
        </w:tc>
        <w:tc>
          <w:tcPr>
            <w:tcW w:w="1318" w:type="dxa"/>
            <w:tcBorders>
              <w:top w:val="single" w:sz="8" w:space="0" w:color="auto"/>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Количество</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нестационарных</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торговых</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объектов</w:t>
            </w:r>
          </w:p>
        </w:tc>
        <w:tc>
          <w:tcPr>
            <w:tcW w:w="1029" w:type="dxa"/>
            <w:tcBorders>
              <w:top w:val="single" w:sz="8" w:space="0" w:color="auto"/>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Площадь</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земельно</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го</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участка</w:t>
            </w:r>
          </w:p>
        </w:tc>
        <w:tc>
          <w:tcPr>
            <w:tcW w:w="1262" w:type="dxa"/>
            <w:tcBorders>
              <w:top w:val="single" w:sz="8" w:space="0" w:color="auto"/>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Площадь</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нестационарного</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торгового</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объекта</w:t>
            </w:r>
          </w:p>
        </w:tc>
        <w:tc>
          <w:tcPr>
            <w:tcW w:w="1681" w:type="dxa"/>
            <w:tcBorders>
              <w:top w:val="single" w:sz="8" w:space="0" w:color="auto"/>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Специализация нестационарного торгового объекта</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(ассортимент</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реализуемой</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продукции)</w:t>
            </w:r>
          </w:p>
        </w:tc>
        <w:tc>
          <w:tcPr>
            <w:tcW w:w="2114" w:type="dxa"/>
            <w:tcBorders>
              <w:top w:val="single" w:sz="8" w:space="0" w:color="auto"/>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Собственник</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земельного</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участка,</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на котором</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расположен</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нестационарный</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торговый объект</w:t>
            </w:r>
          </w:p>
        </w:tc>
        <w:tc>
          <w:tcPr>
            <w:tcW w:w="1961" w:type="dxa"/>
            <w:tcBorders>
              <w:top w:val="single" w:sz="8" w:space="0" w:color="auto"/>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rPr>
                <w:rFonts w:ascii="Times New Roman" w:hAnsi="Times New Roman"/>
                <w:sz w:val="24"/>
                <w:szCs w:val="24"/>
              </w:rPr>
            </w:pPr>
            <w:r w:rsidRPr="00114240">
              <w:rPr>
                <w:rFonts w:ascii="Times New Roman" w:hAnsi="Times New Roman"/>
                <w:sz w:val="24"/>
                <w:szCs w:val="24"/>
              </w:rPr>
              <w:t>Период</w:t>
            </w:r>
          </w:p>
          <w:p w:rsidR="00183742" w:rsidRPr="00114240" w:rsidRDefault="00183742" w:rsidP="009E4A40">
            <w:pPr>
              <w:widowControl w:val="0"/>
              <w:autoSpaceDE w:val="0"/>
              <w:autoSpaceDN w:val="0"/>
              <w:adjustRightInd w:val="0"/>
              <w:rPr>
                <w:rFonts w:ascii="Times New Roman" w:hAnsi="Times New Roman"/>
                <w:sz w:val="24"/>
                <w:szCs w:val="24"/>
              </w:rPr>
            </w:pPr>
            <w:r w:rsidRPr="00114240">
              <w:rPr>
                <w:rFonts w:ascii="Times New Roman" w:hAnsi="Times New Roman"/>
                <w:sz w:val="24"/>
                <w:szCs w:val="24"/>
              </w:rPr>
              <w:t xml:space="preserve">функционирования нестационарного торгового объекта (постоянно или сезонно с_ по_ ) </w:t>
            </w:r>
          </w:p>
        </w:tc>
        <w:tc>
          <w:tcPr>
            <w:tcW w:w="1724" w:type="dxa"/>
            <w:tcBorders>
              <w:top w:val="single" w:sz="8" w:space="0" w:color="auto"/>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rPr>
                <w:rFonts w:ascii="Times New Roman" w:hAnsi="Times New Roman"/>
                <w:sz w:val="24"/>
                <w:szCs w:val="24"/>
              </w:rPr>
            </w:pPr>
            <w:r w:rsidRPr="00114240">
              <w:rPr>
                <w:rFonts w:ascii="Times New Roman" w:hAnsi="Times New Roman"/>
                <w:sz w:val="24"/>
                <w:szCs w:val="24"/>
              </w:rPr>
              <w:t>Примечание (существующий нестационарный торговый объект или перспективное место размещение нестационарного торгового объекта)</w:t>
            </w:r>
          </w:p>
        </w:tc>
      </w:tr>
      <w:tr w:rsidR="00183742" w:rsidRPr="00114240" w:rsidTr="00114240">
        <w:trPr>
          <w:trHeight w:val="251"/>
          <w:tblCellSpacing w:w="5" w:type="nil"/>
        </w:trPr>
        <w:tc>
          <w:tcPr>
            <w:tcW w:w="425" w:type="dxa"/>
            <w:tcBorders>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jc w:val="center"/>
              <w:rPr>
                <w:rFonts w:ascii="Times New Roman" w:hAnsi="Times New Roman"/>
              </w:rPr>
            </w:pPr>
            <w:r w:rsidRPr="00114240">
              <w:rPr>
                <w:rFonts w:ascii="Times New Roman" w:hAnsi="Times New Roman"/>
              </w:rPr>
              <w:t>1</w:t>
            </w:r>
          </w:p>
        </w:tc>
        <w:tc>
          <w:tcPr>
            <w:tcW w:w="2608" w:type="dxa"/>
            <w:tcBorders>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jc w:val="center"/>
              <w:rPr>
                <w:rFonts w:ascii="Times New Roman" w:hAnsi="Times New Roman"/>
              </w:rPr>
            </w:pPr>
            <w:r w:rsidRPr="00114240">
              <w:rPr>
                <w:rFonts w:ascii="Times New Roman" w:hAnsi="Times New Roman"/>
              </w:rPr>
              <w:t>2</w:t>
            </w:r>
          </w:p>
        </w:tc>
        <w:tc>
          <w:tcPr>
            <w:tcW w:w="1754" w:type="dxa"/>
            <w:tcBorders>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jc w:val="center"/>
              <w:rPr>
                <w:rFonts w:ascii="Times New Roman" w:hAnsi="Times New Roman"/>
              </w:rPr>
            </w:pPr>
            <w:r w:rsidRPr="00114240">
              <w:rPr>
                <w:rFonts w:ascii="Times New Roman" w:hAnsi="Times New Roman"/>
              </w:rPr>
              <w:t>3</w:t>
            </w:r>
          </w:p>
        </w:tc>
        <w:tc>
          <w:tcPr>
            <w:tcW w:w="1318" w:type="dxa"/>
            <w:tcBorders>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jc w:val="center"/>
              <w:rPr>
                <w:rFonts w:ascii="Times New Roman" w:hAnsi="Times New Roman"/>
              </w:rPr>
            </w:pPr>
            <w:r w:rsidRPr="00114240">
              <w:rPr>
                <w:rFonts w:ascii="Times New Roman" w:hAnsi="Times New Roman"/>
              </w:rPr>
              <w:t>4</w:t>
            </w:r>
          </w:p>
        </w:tc>
        <w:tc>
          <w:tcPr>
            <w:tcW w:w="1029" w:type="dxa"/>
            <w:tcBorders>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jc w:val="center"/>
              <w:rPr>
                <w:rFonts w:ascii="Times New Roman" w:hAnsi="Times New Roman"/>
              </w:rPr>
            </w:pPr>
            <w:r w:rsidRPr="00114240">
              <w:rPr>
                <w:rFonts w:ascii="Times New Roman" w:hAnsi="Times New Roman"/>
              </w:rPr>
              <w:t>5</w:t>
            </w:r>
          </w:p>
        </w:tc>
        <w:tc>
          <w:tcPr>
            <w:tcW w:w="1262" w:type="dxa"/>
            <w:tcBorders>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jc w:val="center"/>
              <w:rPr>
                <w:rFonts w:ascii="Times New Roman" w:hAnsi="Times New Roman"/>
              </w:rPr>
            </w:pPr>
            <w:r w:rsidRPr="00114240">
              <w:rPr>
                <w:rFonts w:ascii="Times New Roman" w:hAnsi="Times New Roman"/>
              </w:rPr>
              <w:t>6</w:t>
            </w:r>
          </w:p>
        </w:tc>
        <w:tc>
          <w:tcPr>
            <w:tcW w:w="1681" w:type="dxa"/>
            <w:tcBorders>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jc w:val="center"/>
              <w:rPr>
                <w:rFonts w:ascii="Times New Roman" w:hAnsi="Times New Roman"/>
              </w:rPr>
            </w:pPr>
            <w:r w:rsidRPr="00114240">
              <w:rPr>
                <w:rFonts w:ascii="Times New Roman" w:hAnsi="Times New Roman"/>
              </w:rPr>
              <w:t>7</w:t>
            </w:r>
          </w:p>
        </w:tc>
        <w:tc>
          <w:tcPr>
            <w:tcW w:w="2114" w:type="dxa"/>
            <w:tcBorders>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jc w:val="center"/>
              <w:rPr>
                <w:rFonts w:ascii="Times New Roman" w:hAnsi="Times New Roman"/>
              </w:rPr>
            </w:pPr>
            <w:r w:rsidRPr="00114240">
              <w:rPr>
                <w:rFonts w:ascii="Times New Roman" w:hAnsi="Times New Roman"/>
              </w:rPr>
              <w:t>8</w:t>
            </w:r>
          </w:p>
        </w:tc>
        <w:tc>
          <w:tcPr>
            <w:tcW w:w="1961" w:type="dxa"/>
            <w:tcBorders>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jc w:val="center"/>
              <w:rPr>
                <w:rFonts w:ascii="Times New Roman" w:hAnsi="Times New Roman"/>
                <w:sz w:val="24"/>
                <w:szCs w:val="24"/>
              </w:rPr>
            </w:pPr>
            <w:r w:rsidRPr="00114240">
              <w:rPr>
                <w:rFonts w:ascii="Times New Roman" w:hAnsi="Times New Roman"/>
                <w:sz w:val="24"/>
                <w:szCs w:val="24"/>
              </w:rPr>
              <w:t>9</w:t>
            </w:r>
          </w:p>
        </w:tc>
        <w:tc>
          <w:tcPr>
            <w:tcW w:w="1724" w:type="dxa"/>
            <w:tcBorders>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jc w:val="center"/>
              <w:rPr>
                <w:rFonts w:ascii="Times New Roman" w:hAnsi="Times New Roman"/>
                <w:sz w:val="24"/>
                <w:szCs w:val="24"/>
              </w:rPr>
            </w:pPr>
            <w:r w:rsidRPr="00114240">
              <w:rPr>
                <w:rFonts w:ascii="Times New Roman" w:hAnsi="Times New Roman"/>
                <w:sz w:val="24"/>
                <w:szCs w:val="24"/>
              </w:rPr>
              <w:t>10</w:t>
            </w:r>
          </w:p>
        </w:tc>
      </w:tr>
      <w:tr w:rsidR="00183742" w:rsidRPr="00114240" w:rsidTr="009E4A40">
        <w:trPr>
          <w:tblCellSpacing w:w="5" w:type="nil"/>
        </w:trPr>
        <w:tc>
          <w:tcPr>
            <w:tcW w:w="425" w:type="dxa"/>
            <w:tcBorders>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1.</w:t>
            </w:r>
          </w:p>
        </w:tc>
        <w:tc>
          <w:tcPr>
            <w:tcW w:w="2608" w:type="dxa"/>
            <w:tcBorders>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 xml:space="preserve">с. Новотроицк  </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ул. Молодежная, (2 а)</w:t>
            </w:r>
          </w:p>
        </w:tc>
        <w:tc>
          <w:tcPr>
            <w:tcW w:w="1754" w:type="dxa"/>
            <w:tcBorders>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rPr>
                <w:rFonts w:ascii="Times New Roman" w:hAnsi="Times New Roman"/>
                <w:color w:val="FF0000"/>
              </w:rPr>
            </w:pPr>
            <w:r w:rsidRPr="00114240">
              <w:rPr>
                <w:rFonts w:ascii="Times New Roman" w:hAnsi="Times New Roman"/>
              </w:rPr>
              <w:t xml:space="preserve">Киоск      </w:t>
            </w:r>
          </w:p>
        </w:tc>
        <w:tc>
          <w:tcPr>
            <w:tcW w:w="1318" w:type="dxa"/>
            <w:tcBorders>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jc w:val="center"/>
              <w:rPr>
                <w:rFonts w:ascii="Times New Roman" w:hAnsi="Times New Roman"/>
              </w:rPr>
            </w:pPr>
            <w:r w:rsidRPr="00114240">
              <w:rPr>
                <w:rFonts w:ascii="Times New Roman" w:hAnsi="Times New Roman"/>
              </w:rPr>
              <w:t>1</w:t>
            </w:r>
          </w:p>
        </w:tc>
        <w:tc>
          <w:tcPr>
            <w:tcW w:w="1029" w:type="dxa"/>
            <w:tcBorders>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jc w:val="center"/>
              <w:rPr>
                <w:rFonts w:ascii="Times New Roman" w:hAnsi="Times New Roman"/>
              </w:rPr>
            </w:pPr>
            <w:r w:rsidRPr="00114240">
              <w:rPr>
                <w:rFonts w:ascii="Times New Roman" w:hAnsi="Times New Roman"/>
              </w:rPr>
              <w:t>600</w:t>
            </w:r>
          </w:p>
          <w:p w:rsidR="00183742" w:rsidRPr="00114240" w:rsidRDefault="00183742" w:rsidP="009E4A40">
            <w:pPr>
              <w:widowControl w:val="0"/>
              <w:autoSpaceDE w:val="0"/>
              <w:autoSpaceDN w:val="0"/>
              <w:adjustRightInd w:val="0"/>
              <w:jc w:val="center"/>
              <w:rPr>
                <w:rFonts w:ascii="Times New Roman" w:hAnsi="Times New Roman"/>
              </w:rPr>
            </w:pPr>
            <w:r w:rsidRPr="00114240">
              <w:rPr>
                <w:rFonts w:ascii="Times New Roman" w:hAnsi="Times New Roman"/>
              </w:rPr>
              <w:t>кв.м</w:t>
            </w:r>
          </w:p>
        </w:tc>
        <w:tc>
          <w:tcPr>
            <w:tcW w:w="1262" w:type="dxa"/>
            <w:tcBorders>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jc w:val="center"/>
              <w:rPr>
                <w:rFonts w:ascii="Times New Roman" w:hAnsi="Times New Roman"/>
              </w:rPr>
            </w:pPr>
            <w:r w:rsidRPr="00114240">
              <w:rPr>
                <w:rFonts w:ascii="Times New Roman" w:hAnsi="Times New Roman"/>
              </w:rPr>
              <w:t xml:space="preserve">30 </w:t>
            </w:r>
          </w:p>
          <w:p w:rsidR="00183742" w:rsidRPr="00114240" w:rsidRDefault="00183742" w:rsidP="009E4A40">
            <w:pPr>
              <w:widowControl w:val="0"/>
              <w:autoSpaceDE w:val="0"/>
              <w:autoSpaceDN w:val="0"/>
              <w:adjustRightInd w:val="0"/>
              <w:jc w:val="center"/>
              <w:rPr>
                <w:rFonts w:ascii="Times New Roman" w:hAnsi="Times New Roman"/>
              </w:rPr>
            </w:pPr>
            <w:r w:rsidRPr="00114240">
              <w:rPr>
                <w:rFonts w:ascii="Times New Roman" w:hAnsi="Times New Roman"/>
              </w:rPr>
              <w:t>кв.м</w:t>
            </w:r>
          </w:p>
        </w:tc>
        <w:tc>
          <w:tcPr>
            <w:tcW w:w="1681" w:type="dxa"/>
            <w:tcBorders>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 xml:space="preserve">Продовольственные товары        </w:t>
            </w:r>
          </w:p>
        </w:tc>
        <w:tc>
          <w:tcPr>
            <w:tcW w:w="2114" w:type="dxa"/>
            <w:tcBorders>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Государственная</w:t>
            </w:r>
          </w:p>
          <w:p w:rsidR="00183742" w:rsidRPr="00114240" w:rsidRDefault="00183742" w:rsidP="009E4A40">
            <w:pPr>
              <w:widowControl w:val="0"/>
              <w:autoSpaceDE w:val="0"/>
              <w:autoSpaceDN w:val="0"/>
              <w:adjustRightInd w:val="0"/>
              <w:rPr>
                <w:rFonts w:ascii="Times New Roman" w:hAnsi="Times New Roman"/>
              </w:rPr>
            </w:pPr>
            <w:r w:rsidRPr="00114240">
              <w:rPr>
                <w:rFonts w:ascii="Times New Roman" w:hAnsi="Times New Roman"/>
              </w:rPr>
              <w:t xml:space="preserve">собственность  </w:t>
            </w:r>
          </w:p>
        </w:tc>
        <w:tc>
          <w:tcPr>
            <w:tcW w:w="1961" w:type="dxa"/>
            <w:tcBorders>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rPr>
                <w:rFonts w:ascii="Times New Roman" w:hAnsi="Times New Roman"/>
                <w:sz w:val="24"/>
                <w:szCs w:val="24"/>
              </w:rPr>
            </w:pPr>
          </w:p>
        </w:tc>
        <w:tc>
          <w:tcPr>
            <w:tcW w:w="1724" w:type="dxa"/>
            <w:tcBorders>
              <w:left w:val="single" w:sz="8" w:space="0" w:color="auto"/>
              <w:bottom w:val="single" w:sz="8" w:space="0" w:color="auto"/>
              <w:right w:val="single" w:sz="8" w:space="0" w:color="auto"/>
            </w:tcBorders>
          </w:tcPr>
          <w:p w:rsidR="00183742" w:rsidRPr="00114240" w:rsidRDefault="00183742" w:rsidP="009E4A40">
            <w:pPr>
              <w:widowControl w:val="0"/>
              <w:autoSpaceDE w:val="0"/>
              <w:autoSpaceDN w:val="0"/>
              <w:adjustRightInd w:val="0"/>
              <w:rPr>
                <w:rFonts w:ascii="Times New Roman" w:hAnsi="Times New Roman"/>
                <w:sz w:val="24"/>
                <w:szCs w:val="24"/>
              </w:rPr>
            </w:pPr>
            <w:r w:rsidRPr="00114240">
              <w:rPr>
                <w:rFonts w:ascii="Times New Roman" w:hAnsi="Times New Roman"/>
                <w:sz w:val="24"/>
                <w:szCs w:val="24"/>
              </w:rPr>
              <w:t>Перспективное место</w:t>
            </w:r>
          </w:p>
        </w:tc>
      </w:tr>
    </w:tbl>
    <w:p w:rsidR="00183742" w:rsidRDefault="00183742" w:rsidP="00183742">
      <w:pPr>
        <w:rPr>
          <w:sz w:val="28"/>
        </w:rPr>
      </w:pPr>
    </w:p>
    <w:p w:rsidR="0075464E" w:rsidRPr="00587709" w:rsidRDefault="0075464E" w:rsidP="0075464E">
      <w:pPr>
        <w:widowControl w:val="0"/>
        <w:autoSpaceDE w:val="0"/>
        <w:autoSpaceDN w:val="0"/>
        <w:adjustRightInd w:val="0"/>
        <w:spacing w:after="0" w:line="240" w:lineRule="auto"/>
        <w:rPr>
          <w:rFonts w:ascii="Arial" w:eastAsia="Times New Roman" w:hAnsi="Arial" w:cs="Arial"/>
          <w:sz w:val="24"/>
          <w:szCs w:val="24"/>
          <w:lang w:eastAsia="ru-RU"/>
        </w:rPr>
      </w:pPr>
    </w:p>
    <w:p w:rsidR="0075464E" w:rsidRDefault="0075464E" w:rsidP="0075464E">
      <w:pPr>
        <w:widowControl w:val="0"/>
        <w:autoSpaceDE w:val="0"/>
        <w:autoSpaceDN w:val="0"/>
        <w:adjustRightInd w:val="0"/>
        <w:spacing w:after="0" w:line="240" w:lineRule="auto"/>
        <w:rPr>
          <w:rFonts w:ascii="Arial" w:eastAsia="Times New Roman" w:hAnsi="Arial" w:cs="Arial"/>
          <w:sz w:val="24"/>
          <w:szCs w:val="24"/>
          <w:lang w:eastAsia="ru-RU"/>
        </w:rPr>
      </w:pPr>
    </w:p>
    <w:p w:rsidR="00114240" w:rsidRDefault="00114240" w:rsidP="0075464E">
      <w:pPr>
        <w:widowControl w:val="0"/>
        <w:autoSpaceDE w:val="0"/>
        <w:autoSpaceDN w:val="0"/>
        <w:adjustRightInd w:val="0"/>
        <w:spacing w:after="0" w:line="240" w:lineRule="auto"/>
        <w:rPr>
          <w:rFonts w:ascii="Arial" w:eastAsia="Times New Roman" w:hAnsi="Arial" w:cs="Arial"/>
          <w:sz w:val="24"/>
          <w:szCs w:val="24"/>
          <w:lang w:eastAsia="ru-RU"/>
        </w:rPr>
      </w:pPr>
    </w:p>
    <w:p w:rsidR="00114240" w:rsidRDefault="00114240" w:rsidP="0075464E">
      <w:pPr>
        <w:widowControl w:val="0"/>
        <w:autoSpaceDE w:val="0"/>
        <w:autoSpaceDN w:val="0"/>
        <w:adjustRightInd w:val="0"/>
        <w:spacing w:after="0" w:line="240" w:lineRule="auto"/>
        <w:rPr>
          <w:rFonts w:ascii="Arial" w:eastAsia="Times New Roman" w:hAnsi="Arial" w:cs="Arial"/>
          <w:sz w:val="24"/>
          <w:szCs w:val="24"/>
          <w:lang w:eastAsia="ru-RU"/>
        </w:rPr>
      </w:pPr>
    </w:p>
    <w:p w:rsidR="00114240" w:rsidRDefault="00114240" w:rsidP="0075464E">
      <w:pPr>
        <w:widowControl w:val="0"/>
        <w:autoSpaceDE w:val="0"/>
        <w:autoSpaceDN w:val="0"/>
        <w:adjustRightInd w:val="0"/>
        <w:spacing w:after="0" w:line="240" w:lineRule="auto"/>
        <w:rPr>
          <w:rFonts w:ascii="Arial" w:eastAsia="Times New Roman" w:hAnsi="Arial" w:cs="Arial"/>
          <w:sz w:val="24"/>
          <w:szCs w:val="24"/>
          <w:lang w:eastAsia="ru-RU"/>
        </w:rPr>
      </w:pPr>
    </w:p>
    <w:p w:rsidR="00114240" w:rsidRDefault="00114240" w:rsidP="0075464E">
      <w:pPr>
        <w:widowControl w:val="0"/>
        <w:autoSpaceDE w:val="0"/>
        <w:autoSpaceDN w:val="0"/>
        <w:adjustRightInd w:val="0"/>
        <w:spacing w:after="0" w:line="240" w:lineRule="auto"/>
        <w:rPr>
          <w:rFonts w:ascii="Arial" w:eastAsia="Times New Roman" w:hAnsi="Arial" w:cs="Arial"/>
          <w:sz w:val="24"/>
          <w:szCs w:val="24"/>
          <w:lang w:eastAsia="ru-RU"/>
        </w:rPr>
      </w:pPr>
    </w:p>
    <w:p w:rsidR="00114240" w:rsidRDefault="00114240" w:rsidP="0075464E">
      <w:pPr>
        <w:widowControl w:val="0"/>
        <w:autoSpaceDE w:val="0"/>
        <w:autoSpaceDN w:val="0"/>
        <w:adjustRightInd w:val="0"/>
        <w:spacing w:after="0" w:line="240" w:lineRule="auto"/>
        <w:rPr>
          <w:rFonts w:ascii="Arial" w:eastAsia="Times New Roman" w:hAnsi="Arial" w:cs="Arial"/>
          <w:sz w:val="24"/>
          <w:szCs w:val="24"/>
          <w:lang w:eastAsia="ru-RU"/>
        </w:rPr>
      </w:pPr>
    </w:p>
    <w:p w:rsidR="00114240" w:rsidRPr="00F80A01" w:rsidRDefault="00114240" w:rsidP="0075464E">
      <w:pPr>
        <w:widowControl w:val="0"/>
        <w:autoSpaceDE w:val="0"/>
        <w:autoSpaceDN w:val="0"/>
        <w:adjustRightInd w:val="0"/>
        <w:spacing w:after="0" w:line="240" w:lineRule="auto"/>
        <w:rPr>
          <w:rFonts w:ascii="Times New Roman" w:eastAsia="Times New Roman" w:hAnsi="Times New Roman"/>
          <w:sz w:val="24"/>
          <w:szCs w:val="24"/>
          <w:lang w:eastAsia="ru-RU"/>
        </w:rPr>
      </w:pPr>
    </w:p>
    <w:p w:rsidR="00114240" w:rsidRPr="00F80A01" w:rsidRDefault="00114240" w:rsidP="0075464E">
      <w:pPr>
        <w:widowControl w:val="0"/>
        <w:autoSpaceDE w:val="0"/>
        <w:autoSpaceDN w:val="0"/>
        <w:adjustRightInd w:val="0"/>
        <w:spacing w:after="0" w:line="240" w:lineRule="auto"/>
        <w:rPr>
          <w:rFonts w:ascii="Times New Roman" w:eastAsia="Times New Roman" w:hAnsi="Times New Roman"/>
          <w:sz w:val="24"/>
          <w:szCs w:val="24"/>
          <w:lang w:eastAsia="ru-RU"/>
        </w:rPr>
      </w:pPr>
    </w:p>
    <w:p w:rsidR="00114240" w:rsidRPr="00F80A01" w:rsidRDefault="00114240" w:rsidP="0075464E">
      <w:pPr>
        <w:widowControl w:val="0"/>
        <w:autoSpaceDE w:val="0"/>
        <w:autoSpaceDN w:val="0"/>
        <w:adjustRightInd w:val="0"/>
        <w:spacing w:after="0" w:line="240" w:lineRule="auto"/>
        <w:rPr>
          <w:rFonts w:ascii="Times New Roman" w:eastAsia="Times New Roman" w:hAnsi="Times New Roman"/>
          <w:sz w:val="24"/>
          <w:szCs w:val="24"/>
          <w:lang w:eastAsia="ru-RU"/>
        </w:rPr>
      </w:pPr>
    </w:p>
    <w:p w:rsidR="00114240" w:rsidRPr="00F80A01" w:rsidRDefault="00114240" w:rsidP="0075464E">
      <w:pPr>
        <w:widowControl w:val="0"/>
        <w:autoSpaceDE w:val="0"/>
        <w:autoSpaceDN w:val="0"/>
        <w:adjustRightInd w:val="0"/>
        <w:spacing w:after="0" w:line="240" w:lineRule="auto"/>
        <w:rPr>
          <w:rFonts w:ascii="Times New Roman" w:eastAsia="Times New Roman" w:hAnsi="Times New Roman"/>
          <w:sz w:val="24"/>
          <w:szCs w:val="24"/>
          <w:lang w:eastAsia="ru-RU"/>
        </w:rPr>
      </w:pPr>
    </w:p>
    <w:p w:rsidR="00114240" w:rsidRPr="00F80A01" w:rsidRDefault="00114240" w:rsidP="0075464E">
      <w:pPr>
        <w:widowControl w:val="0"/>
        <w:autoSpaceDE w:val="0"/>
        <w:autoSpaceDN w:val="0"/>
        <w:adjustRightInd w:val="0"/>
        <w:spacing w:after="0" w:line="240" w:lineRule="auto"/>
        <w:rPr>
          <w:rFonts w:ascii="Times New Roman" w:eastAsia="Times New Roman" w:hAnsi="Times New Roman"/>
          <w:sz w:val="24"/>
          <w:szCs w:val="24"/>
          <w:lang w:eastAsia="ru-RU"/>
        </w:rPr>
      </w:pPr>
    </w:p>
    <w:p w:rsidR="00114240" w:rsidRPr="00F80A01" w:rsidRDefault="00114240" w:rsidP="0075464E">
      <w:pPr>
        <w:widowControl w:val="0"/>
        <w:autoSpaceDE w:val="0"/>
        <w:autoSpaceDN w:val="0"/>
        <w:adjustRightInd w:val="0"/>
        <w:spacing w:after="0" w:line="240" w:lineRule="auto"/>
        <w:rPr>
          <w:rFonts w:ascii="Times New Roman" w:eastAsia="Times New Roman" w:hAnsi="Times New Roman"/>
          <w:sz w:val="24"/>
          <w:szCs w:val="24"/>
          <w:lang w:eastAsia="ru-RU"/>
        </w:rPr>
      </w:pPr>
    </w:p>
    <w:p w:rsidR="00114240" w:rsidRPr="00F80A01" w:rsidRDefault="00114240" w:rsidP="0075464E">
      <w:pPr>
        <w:widowControl w:val="0"/>
        <w:autoSpaceDE w:val="0"/>
        <w:autoSpaceDN w:val="0"/>
        <w:adjustRightInd w:val="0"/>
        <w:spacing w:after="0" w:line="240" w:lineRule="auto"/>
        <w:rPr>
          <w:rFonts w:ascii="Times New Roman" w:eastAsia="Times New Roman" w:hAnsi="Times New Roman"/>
          <w:sz w:val="24"/>
          <w:szCs w:val="24"/>
          <w:lang w:eastAsia="ru-RU"/>
        </w:rPr>
      </w:pPr>
    </w:p>
    <w:p w:rsidR="00114240" w:rsidRPr="00F80A01" w:rsidRDefault="00114240" w:rsidP="0075464E">
      <w:pPr>
        <w:widowControl w:val="0"/>
        <w:autoSpaceDE w:val="0"/>
        <w:autoSpaceDN w:val="0"/>
        <w:adjustRightInd w:val="0"/>
        <w:spacing w:after="0" w:line="240" w:lineRule="auto"/>
        <w:rPr>
          <w:rFonts w:ascii="Times New Roman" w:eastAsia="Times New Roman" w:hAnsi="Times New Roman"/>
          <w:sz w:val="24"/>
          <w:szCs w:val="24"/>
          <w:lang w:eastAsia="ru-RU"/>
        </w:rPr>
      </w:pPr>
    </w:p>
    <w:p w:rsidR="0075464E" w:rsidRPr="00F80A01" w:rsidRDefault="0075464E" w:rsidP="0075464E">
      <w:pPr>
        <w:widowControl w:val="0"/>
        <w:autoSpaceDE w:val="0"/>
        <w:autoSpaceDN w:val="0"/>
        <w:adjustRightInd w:val="0"/>
        <w:spacing w:after="0" w:line="240" w:lineRule="auto"/>
        <w:rPr>
          <w:rFonts w:ascii="Times New Roman" w:eastAsia="Times New Roman" w:hAnsi="Times New Roman"/>
          <w:sz w:val="24"/>
          <w:szCs w:val="24"/>
          <w:lang w:eastAsia="ru-RU"/>
        </w:rPr>
      </w:pPr>
    </w:p>
    <w:p w:rsidR="00F80A01" w:rsidRDefault="00F80A01" w:rsidP="0075464E">
      <w:pPr>
        <w:widowControl w:val="0"/>
        <w:autoSpaceDE w:val="0"/>
        <w:autoSpaceDN w:val="0"/>
        <w:adjustRightInd w:val="0"/>
        <w:spacing w:after="0" w:line="240" w:lineRule="auto"/>
        <w:rPr>
          <w:rFonts w:ascii="Times New Roman" w:eastAsia="Times New Roman" w:hAnsi="Times New Roman"/>
          <w:sz w:val="24"/>
          <w:szCs w:val="24"/>
          <w:lang w:eastAsia="ru-RU"/>
        </w:rPr>
        <w:sectPr w:rsidR="00F80A01" w:rsidSect="00114240">
          <w:pgSz w:w="16840" w:h="11906" w:orient="landscape"/>
          <w:pgMar w:top="1559" w:right="1134" w:bottom="1276" w:left="1134" w:header="709" w:footer="709" w:gutter="0"/>
          <w:cols w:space="720"/>
          <w:docGrid w:linePitch="299"/>
        </w:sectPr>
      </w:pPr>
    </w:p>
    <w:p w:rsidR="0075464E" w:rsidRPr="00F80A01" w:rsidRDefault="0075464E" w:rsidP="0075464E">
      <w:pPr>
        <w:widowControl w:val="0"/>
        <w:autoSpaceDE w:val="0"/>
        <w:autoSpaceDN w:val="0"/>
        <w:adjustRightInd w:val="0"/>
        <w:spacing w:after="0" w:line="240" w:lineRule="auto"/>
        <w:rPr>
          <w:rFonts w:ascii="Times New Roman" w:eastAsia="Times New Roman" w:hAnsi="Times New Roman"/>
          <w:sz w:val="24"/>
          <w:szCs w:val="24"/>
          <w:lang w:eastAsia="ru-RU"/>
        </w:rPr>
      </w:pPr>
    </w:p>
    <w:p w:rsidR="0075464E" w:rsidRPr="00F80A01" w:rsidRDefault="0075464E" w:rsidP="007546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АДМИНИСТРАЦИЯ</w:t>
      </w:r>
    </w:p>
    <w:p w:rsidR="0075464E" w:rsidRPr="00F80A01" w:rsidRDefault="0075464E" w:rsidP="007546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НОВОТРОИЦКОГО СЕЛЬСОВЕТА</w:t>
      </w:r>
    </w:p>
    <w:p w:rsidR="0075464E" w:rsidRPr="00F80A01" w:rsidRDefault="0075464E" w:rsidP="007546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КОЛЫВАНСКОГО РАЙОНА</w:t>
      </w:r>
    </w:p>
    <w:p w:rsidR="0075464E" w:rsidRPr="00F80A01" w:rsidRDefault="0075464E" w:rsidP="007546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НОВОСИБИРСКОЙ ОБЛАСТИ</w:t>
      </w:r>
    </w:p>
    <w:p w:rsidR="0075464E" w:rsidRPr="00F80A01" w:rsidRDefault="0075464E" w:rsidP="007546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5464E" w:rsidRPr="00F80A01" w:rsidRDefault="0075464E" w:rsidP="007546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П О С Т А Н О В Л Е Н И Е </w:t>
      </w:r>
    </w:p>
    <w:p w:rsidR="0075464E" w:rsidRPr="00F80A01" w:rsidRDefault="0075464E" w:rsidP="0075464E">
      <w:pPr>
        <w:spacing w:after="0" w:line="240" w:lineRule="auto"/>
        <w:jc w:val="center"/>
        <w:rPr>
          <w:rFonts w:ascii="Times New Roman" w:eastAsia="Times New Roman" w:hAnsi="Times New Roman"/>
          <w:sz w:val="24"/>
          <w:szCs w:val="24"/>
          <w:lang w:eastAsia="ru-RU"/>
        </w:rPr>
      </w:pPr>
    </w:p>
    <w:p w:rsidR="0075464E" w:rsidRPr="00F80A01" w:rsidRDefault="0075464E" w:rsidP="0075464E">
      <w:pPr>
        <w:spacing w:after="0" w:line="240" w:lineRule="auto"/>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                   от 17.01.2020                                                                           № 4</w:t>
      </w:r>
    </w:p>
    <w:p w:rsidR="0075464E" w:rsidRPr="00F80A01" w:rsidRDefault="0075464E" w:rsidP="0075464E">
      <w:pPr>
        <w:widowControl w:val="0"/>
        <w:autoSpaceDE w:val="0"/>
        <w:autoSpaceDN w:val="0"/>
        <w:spacing w:after="0" w:line="240" w:lineRule="auto"/>
        <w:jc w:val="center"/>
        <w:rPr>
          <w:rFonts w:ascii="Times New Roman" w:eastAsia="Times New Roman" w:hAnsi="Times New Roman"/>
          <w:sz w:val="24"/>
          <w:szCs w:val="24"/>
          <w:lang w:eastAsia="ru-RU"/>
        </w:rPr>
      </w:pPr>
    </w:p>
    <w:p w:rsidR="0075464E" w:rsidRPr="00F80A01" w:rsidRDefault="0075464E" w:rsidP="0075464E">
      <w:pPr>
        <w:tabs>
          <w:tab w:val="left" w:pos="732"/>
        </w:tabs>
        <w:spacing w:after="0" w:line="240" w:lineRule="auto"/>
        <w:jc w:val="both"/>
        <w:rPr>
          <w:rFonts w:ascii="Times New Roman" w:hAnsi="Times New Roman"/>
          <w:bCs/>
          <w:sz w:val="24"/>
          <w:szCs w:val="24"/>
          <w:lang w:eastAsia="ru-RU"/>
        </w:rPr>
      </w:pPr>
    </w:p>
    <w:p w:rsidR="0075464E" w:rsidRPr="00F80A01" w:rsidRDefault="0075464E" w:rsidP="0075464E">
      <w:pPr>
        <w:pStyle w:val="ConsNonformat"/>
        <w:widowControl/>
        <w:jc w:val="center"/>
        <w:rPr>
          <w:rFonts w:ascii="Times New Roman" w:hAnsi="Times New Roman" w:cs="Times New Roman"/>
          <w:sz w:val="24"/>
          <w:szCs w:val="24"/>
        </w:rPr>
      </w:pPr>
      <w:r w:rsidRPr="00F80A01">
        <w:rPr>
          <w:rFonts w:ascii="Times New Roman" w:hAnsi="Times New Roman" w:cs="Times New Roman"/>
          <w:sz w:val="24"/>
          <w:szCs w:val="24"/>
        </w:rPr>
        <w:t>Об утверждении Программы профилактики нарушений обязательных требований на 2020 год и плановый период 2021-2022 гг.</w:t>
      </w:r>
    </w:p>
    <w:p w:rsidR="0075464E" w:rsidRPr="00F80A01" w:rsidRDefault="0075464E" w:rsidP="0075464E">
      <w:pPr>
        <w:pStyle w:val="ConsNonformat"/>
        <w:widowControl/>
        <w:jc w:val="center"/>
        <w:rPr>
          <w:rFonts w:ascii="Times New Roman" w:hAnsi="Times New Roman" w:cs="Times New Roman"/>
          <w:b/>
          <w:sz w:val="24"/>
          <w:szCs w:val="24"/>
        </w:rPr>
      </w:pPr>
    </w:p>
    <w:p w:rsidR="0075464E" w:rsidRPr="00F80A01" w:rsidRDefault="0075464E" w:rsidP="0075464E">
      <w:pPr>
        <w:tabs>
          <w:tab w:val="left" w:pos="0"/>
          <w:tab w:val="left" w:pos="1134"/>
        </w:tabs>
        <w:spacing w:after="0"/>
        <w:ind w:firstLine="709"/>
        <w:jc w:val="both"/>
        <w:rPr>
          <w:rFonts w:ascii="Times New Roman" w:hAnsi="Times New Roman"/>
          <w:sz w:val="24"/>
          <w:szCs w:val="24"/>
        </w:rPr>
      </w:pPr>
      <w:r w:rsidRPr="00F80A01">
        <w:rPr>
          <w:rFonts w:ascii="Times New Roman" w:hAnsi="Times New Roman"/>
          <w:sz w:val="24"/>
          <w:szCs w:val="24"/>
        </w:rPr>
        <w:t>В соответствии с частью 1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bookmarkStart w:id="2" w:name="Par15"/>
      <w:bookmarkEnd w:id="2"/>
      <w:r w:rsidRPr="00F80A01">
        <w:rPr>
          <w:rFonts w:ascii="Times New Roman" w:hAnsi="Times New Roman"/>
          <w:sz w:val="24"/>
          <w:szCs w:val="24"/>
        </w:rPr>
        <w:t xml:space="preserve">Уставом Новотроицкого сельсовета Колыванского района Новосибирской области,   ПОСТАНОВЛЯЮ:   </w:t>
      </w:r>
    </w:p>
    <w:p w:rsidR="0075464E" w:rsidRPr="00F80A01" w:rsidRDefault="0075464E" w:rsidP="0075464E">
      <w:pPr>
        <w:tabs>
          <w:tab w:val="left" w:pos="0"/>
          <w:tab w:val="left" w:pos="1134"/>
        </w:tabs>
        <w:spacing w:after="0" w:line="240" w:lineRule="auto"/>
        <w:jc w:val="both"/>
        <w:rPr>
          <w:rFonts w:ascii="Times New Roman" w:hAnsi="Times New Roman"/>
          <w:sz w:val="24"/>
          <w:szCs w:val="24"/>
        </w:rPr>
      </w:pPr>
      <w:r w:rsidRPr="00F80A01">
        <w:rPr>
          <w:rFonts w:ascii="Times New Roman" w:hAnsi="Times New Roman"/>
          <w:sz w:val="24"/>
          <w:szCs w:val="24"/>
        </w:rPr>
        <w:t>1. Утвердить прилагаемую Программу профилактики нарушений обязательных требований на 2020 год и плановый период 2021-2022 гг.</w:t>
      </w:r>
    </w:p>
    <w:p w:rsidR="0075464E" w:rsidRPr="00F80A01" w:rsidRDefault="0075464E" w:rsidP="0075464E">
      <w:pPr>
        <w:tabs>
          <w:tab w:val="left" w:pos="0"/>
          <w:tab w:val="left" w:pos="1134"/>
        </w:tabs>
        <w:spacing w:after="0" w:line="240" w:lineRule="auto"/>
        <w:jc w:val="both"/>
        <w:rPr>
          <w:rFonts w:ascii="Times New Roman" w:hAnsi="Times New Roman"/>
          <w:sz w:val="24"/>
          <w:szCs w:val="24"/>
        </w:rPr>
      </w:pPr>
      <w:r w:rsidRPr="00F80A01">
        <w:rPr>
          <w:rFonts w:ascii="Times New Roman" w:hAnsi="Times New Roman"/>
          <w:sz w:val="24"/>
          <w:szCs w:val="24"/>
        </w:rPr>
        <w:t>2. Ответственным исполнителям профилактических мероприятий, указанным в Плане-графике (Приложение 1 к Программе профилактики нарушений обязательных требований законодательства на 2020 год и плановый период 2021-2022 гг.) обеспечить выполнение мероприятий в установленные сроки.</w:t>
      </w:r>
    </w:p>
    <w:p w:rsidR="0075464E" w:rsidRPr="00F80A01" w:rsidRDefault="0075464E" w:rsidP="0075464E">
      <w:pPr>
        <w:pStyle w:val="ConsNonformat"/>
        <w:widowControl/>
        <w:rPr>
          <w:rFonts w:ascii="Times New Roman" w:hAnsi="Times New Roman" w:cs="Times New Roman"/>
          <w:sz w:val="24"/>
          <w:szCs w:val="24"/>
        </w:rPr>
      </w:pPr>
      <w:r w:rsidRPr="00F80A01">
        <w:rPr>
          <w:rFonts w:ascii="Times New Roman" w:hAnsi="Times New Roman" w:cs="Times New Roman"/>
          <w:sz w:val="24"/>
          <w:szCs w:val="24"/>
        </w:rPr>
        <w:t>3. Признать утратившим силу  постановление администрации Новотроицкого сельсовета Колыванского района Новосибирской области от 12.03.2019 № 42«Об утверждении Программы профилактики нарушений обязательных требований на 2019 год и плановый период 2020-2021 гг».</w:t>
      </w:r>
    </w:p>
    <w:p w:rsidR="0075464E" w:rsidRPr="00F80A01" w:rsidRDefault="0075464E" w:rsidP="0075464E">
      <w:pPr>
        <w:tabs>
          <w:tab w:val="left" w:pos="0"/>
          <w:tab w:val="left" w:pos="1134"/>
        </w:tabs>
        <w:spacing w:after="0" w:line="240" w:lineRule="auto"/>
        <w:jc w:val="both"/>
        <w:rPr>
          <w:rFonts w:ascii="Times New Roman" w:hAnsi="Times New Roman"/>
          <w:sz w:val="24"/>
          <w:szCs w:val="24"/>
        </w:rPr>
      </w:pPr>
      <w:r w:rsidRPr="00F80A01">
        <w:rPr>
          <w:rFonts w:ascii="Times New Roman" w:eastAsia="Times New Roman" w:hAnsi="Times New Roman"/>
          <w:sz w:val="24"/>
          <w:szCs w:val="24"/>
          <w:lang w:eastAsia="ru-RU"/>
        </w:rPr>
        <w:t>4.Опубликовать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75464E" w:rsidRPr="00F80A01" w:rsidRDefault="0075464E" w:rsidP="0075464E">
      <w:pPr>
        <w:widowControl w:val="0"/>
        <w:autoSpaceDE w:val="0"/>
        <w:autoSpaceDN w:val="0"/>
        <w:adjustRightInd w:val="0"/>
        <w:spacing w:after="0" w:line="240" w:lineRule="auto"/>
        <w:jc w:val="both"/>
        <w:rPr>
          <w:rFonts w:ascii="Times New Roman" w:hAnsi="Times New Roman"/>
          <w:color w:val="FF0000"/>
          <w:sz w:val="24"/>
          <w:szCs w:val="24"/>
        </w:rPr>
      </w:pPr>
    </w:p>
    <w:p w:rsidR="0075464E" w:rsidRPr="00F80A01" w:rsidRDefault="0075464E" w:rsidP="0075464E">
      <w:pPr>
        <w:shd w:val="clear" w:color="auto" w:fill="FFFFFF"/>
        <w:spacing w:after="0" w:line="240" w:lineRule="auto"/>
        <w:rPr>
          <w:rFonts w:ascii="Times New Roman" w:eastAsia="Times New Roman" w:hAnsi="Times New Roman"/>
          <w:sz w:val="24"/>
          <w:szCs w:val="24"/>
          <w:lang w:eastAsia="ru-RU"/>
        </w:rPr>
      </w:pPr>
    </w:p>
    <w:p w:rsidR="0075464E" w:rsidRPr="00F80A01" w:rsidRDefault="0075464E" w:rsidP="0075464E">
      <w:pPr>
        <w:shd w:val="clear" w:color="auto" w:fill="FFFFFF"/>
        <w:spacing w:after="0" w:line="240" w:lineRule="auto"/>
        <w:rPr>
          <w:rFonts w:ascii="Times New Roman" w:eastAsia="Times New Roman" w:hAnsi="Times New Roman"/>
          <w:sz w:val="24"/>
          <w:szCs w:val="24"/>
          <w:lang w:eastAsia="ru-RU"/>
        </w:rPr>
      </w:pPr>
    </w:p>
    <w:p w:rsidR="0075464E" w:rsidRPr="00F80A01" w:rsidRDefault="0075464E" w:rsidP="0075464E">
      <w:pPr>
        <w:shd w:val="clear" w:color="auto" w:fill="FFFFFF"/>
        <w:spacing w:after="0" w:line="240" w:lineRule="auto"/>
        <w:rPr>
          <w:rFonts w:ascii="Times New Roman" w:eastAsia="Times New Roman" w:hAnsi="Times New Roman"/>
          <w:sz w:val="24"/>
          <w:szCs w:val="24"/>
          <w:lang w:eastAsia="ru-RU"/>
        </w:rPr>
      </w:pPr>
    </w:p>
    <w:p w:rsidR="0075464E" w:rsidRPr="00F80A01" w:rsidRDefault="0075464E" w:rsidP="0075464E">
      <w:pPr>
        <w:pStyle w:val="a7"/>
      </w:pPr>
      <w:r w:rsidRPr="00F80A01">
        <w:t>Глава Новотроицкого сельсовета</w:t>
      </w:r>
    </w:p>
    <w:p w:rsidR="0075464E" w:rsidRPr="00F80A01" w:rsidRDefault="0075464E" w:rsidP="0075464E">
      <w:pPr>
        <w:pStyle w:val="a7"/>
      </w:pPr>
      <w:r w:rsidRPr="00F80A01">
        <w:t>Колыванского района</w:t>
      </w:r>
    </w:p>
    <w:p w:rsidR="0075464E" w:rsidRPr="00F80A01" w:rsidRDefault="0075464E" w:rsidP="0075464E">
      <w:pPr>
        <w:pStyle w:val="a7"/>
      </w:pPr>
      <w:r w:rsidRPr="00F80A01">
        <w:t>Новосибирской области                                                           Г.Н. Кулипанова</w:t>
      </w:r>
    </w:p>
    <w:p w:rsidR="0075464E" w:rsidRPr="00F80A01" w:rsidRDefault="0075464E" w:rsidP="0075464E">
      <w:pPr>
        <w:pStyle w:val="a7"/>
      </w:pPr>
    </w:p>
    <w:p w:rsidR="0075464E" w:rsidRPr="00F80A01" w:rsidRDefault="0075464E" w:rsidP="0075464E">
      <w:pPr>
        <w:pStyle w:val="a7"/>
      </w:pPr>
    </w:p>
    <w:p w:rsidR="0075464E" w:rsidRPr="00F80A01" w:rsidRDefault="0075464E" w:rsidP="0075464E">
      <w:pPr>
        <w:pStyle w:val="a7"/>
      </w:pPr>
    </w:p>
    <w:p w:rsidR="0075464E" w:rsidRPr="00F80A01" w:rsidRDefault="0075464E" w:rsidP="0075464E">
      <w:pPr>
        <w:pStyle w:val="a7"/>
      </w:pPr>
    </w:p>
    <w:p w:rsidR="0075464E" w:rsidRPr="00F80A01" w:rsidRDefault="0075464E" w:rsidP="0075464E">
      <w:pPr>
        <w:pStyle w:val="a7"/>
      </w:pPr>
    </w:p>
    <w:p w:rsidR="0075464E" w:rsidRPr="00F80A01" w:rsidRDefault="0075464E" w:rsidP="0075464E">
      <w:pPr>
        <w:pStyle w:val="a7"/>
      </w:pPr>
    </w:p>
    <w:p w:rsidR="0075464E" w:rsidRPr="00F80A01" w:rsidRDefault="0075464E" w:rsidP="0075464E">
      <w:pPr>
        <w:pStyle w:val="a7"/>
      </w:pPr>
    </w:p>
    <w:p w:rsidR="0075464E" w:rsidRPr="00F80A01" w:rsidRDefault="0075464E" w:rsidP="0075464E">
      <w:pPr>
        <w:shd w:val="clear" w:color="auto" w:fill="FFFFFF"/>
        <w:spacing w:after="0" w:line="240" w:lineRule="auto"/>
        <w:jc w:val="right"/>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lastRenderedPageBreak/>
        <w:t>Приложение</w:t>
      </w:r>
    </w:p>
    <w:p w:rsidR="0075464E" w:rsidRPr="00F80A01" w:rsidRDefault="0075464E" w:rsidP="0075464E">
      <w:pPr>
        <w:shd w:val="clear" w:color="auto" w:fill="FFFFFF"/>
        <w:spacing w:after="0" w:line="240" w:lineRule="auto"/>
        <w:jc w:val="right"/>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 к постановлению администрации  </w:t>
      </w:r>
    </w:p>
    <w:p w:rsidR="0075464E" w:rsidRPr="00F80A01" w:rsidRDefault="0075464E" w:rsidP="0075464E">
      <w:pPr>
        <w:shd w:val="clear" w:color="auto" w:fill="FFFFFF"/>
        <w:spacing w:after="0" w:line="240" w:lineRule="auto"/>
        <w:jc w:val="right"/>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Новотроицкого сельсовета </w:t>
      </w:r>
    </w:p>
    <w:p w:rsidR="0075464E" w:rsidRPr="00F80A01" w:rsidRDefault="0075464E" w:rsidP="0075464E">
      <w:pPr>
        <w:shd w:val="clear" w:color="auto" w:fill="FFFFFF"/>
        <w:spacing w:after="0" w:line="240" w:lineRule="auto"/>
        <w:jc w:val="right"/>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Колыванского района</w:t>
      </w:r>
    </w:p>
    <w:p w:rsidR="0075464E" w:rsidRPr="00F80A01" w:rsidRDefault="0075464E" w:rsidP="0075464E">
      <w:pPr>
        <w:shd w:val="clear" w:color="auto" w:fill="FFFFFF"/>
        <w:spacing w:after="0" w:line="240" w:lineRule="auto"/>
        <w:jc w:val="right"/>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Новосибирской области </w:t>
      </w:r>
    </w:p>
    <w:p w:rsidR="0075464E" w:rsidRPr="00F80A01" w:rsidRDefault="0075464E" w:rsidP="0075464E">
      <w:pPr>
        <w:shd w:val="clear" w:color="auto" w:fill="FFFFFF"/>
        <w:spacing w:after="0" w:line="240" w:lineRule="auto"/>
        <w:jc w:val="right"/>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от 17.01.2020  № 4</w:t>
      </w:r>
    </w:p>
    <w:p w:rsidR="0075464E" w:rsidRPr="00F80A01" w:rsidRDefault="0075464E" w:rsidP="0075464E">
      <w:pPr>
        <w:spacing w:after="0" w:line="240" w:lineRule="auto"/>
        <w:jc w:val="center"/>
        <w:rPr>
          <w:rFonts w:ascii="Times New Roman" w:eastAsia="Times New Roman" w:hAnsi="Times New Roman"/>
          <w:b/>
          <w:sz w:val="24"/>
          <w:szCs w:val="24"/>
          <w:lang w:eastAsia="ru-RU"/>
        </w:rPr>
      </w:pPr>
      <w:r w:rsidRPr="00F80A01">
        <w:rPr>
          <w:rFonts w:ascii="Times New Roman" w:eastAsia="Times New Roman" w:hAnsi="Times New Roman"/>
          <w:b/>
          <w:sz w:val="24"/>
          <w:szCs w:val="24"/>
          <w:lang w:eastAsia="ru-RU"/>
        </w:rPr>
        <w:t>Программа</w:t>
      </w:r>
    </w:p>
    <w:p w:rsidR="0075464E" w:rsidRPr="00F80A01" w:rsidRDefault="0075464E" w:rsidP="0075464E">
      <w:pPr>
        <w:spacing w:after="0" w:line="240" w:lineRule="auto"/>
        <w:jc w:val="center"/>
        <w:rPr>
          <w:rFonts w:ascii="Times New Roman" w:eastAsia="Times New Roman" w:hAnsi="Times New Roman"/>
          <w:b/>
          <w:sz w:val="24"/>
          <w:szCs w:val="24"/>
          <w:lang w:eastAsia="ru-RU"/>
        </w:rPr>
      </w:pPr>
      <w:r w:rsidRPr="00F80A01">
        <w:rPr>
          <w:rFonts w:ascii="Times New Roman" w:eastAsia="Times New Roman" w:hAnsi="Times New Roman"/>
          <w:b/>
          <w:sz w:val="24"/>
          <w:szCs w:val="24"/>
          <w:lang w:eastAsia="ru-RU"/>
        </w:rPr>
        <w:t>профилактики нарушений обязательных требований на 2020 год и плановый период 2021-2022 гг.</w:t>
      </w:r>
    </w:p>
    <w:p w:rsidR="0075464E" w:rsidRPr="00F80A01" w:rsidRDefault="0075464E" w:rsidP="0075464E">
      <w:pPr>
        <w:spacing w:after="0" w:line="240" w:lineRule="auto"/>
        <w:jc w:val="center"/>
        <w:rPr>
          <w:rFonts w:ascii="Times New Roman" w:eastAsia="Times New Roman" w:hAnsi="Times New Roman"/>
          <w:b/>
          <w:sz w:val="24"/>
          <w:szCs w:val="24"/>
          <w:lang w:eastAsia="ru-RU"/>
        </w:rPr>
      </w:pPr>
    </w:p>
    <w:p w:rsidR="0075464E" w:rsidRPr="00F80A01" w:rsidRDefault="0075464E" w:rsidP="0075464E">
      <w:pPr>
        <w:spacing w:after="0" w:line="240" w:lineRule="auto"/>
        <w:jc w:val="center"/>
        <w:rPr>
          <w:rFonts w:ascii="Times New Roman" w:eastAsia="Times New Roman" w:hAnsi="Times New Roman"/>
          <w:b/>
          <w:sz w:val="24"/>
          <w:szCs w:val="24"/>
          <w:lang w:eastAsia="ru-RU"/>
        </w:rPr>
      </w:pPr>
      <w:r w:rsidRPr="00F80A01">
        <w:rPr>
          <w:rFonts w:ascii="Times New Roman" w:eastAsia="Times New Roman" w:hAnsi="Times New Roman"/>
          <w:b/>
          <w:sz w:val="24"/>
          <w:szCs w:val="24"/>
          <w:lang w:eastAsia="ru-RU"/>
        </w:rPr>
        <w:t>Раздел 1. Анализ и оценка состояния подконтрольной сферы</w:t>
      </w:r>
    </w:p>
    <w:p w:rsidR="0075464E" w:rsidRPr="00F80A01" w:rsidRDefault="0075464E" w:rsidP="0075464E">
      <w:pPr>
        <w:spacing w:after="0" w:line="240" w:lineRule="auto"/>
        <w:jc w:val="center"/>
        <w:rPr>
          <w:rFonts w:ascii="Times New Roman" w:eastAsia="Times New Roman" w:hAnsi="Times New Roman"/>
          <w:b/>
          <w:sz w:val="24"/>
          <w:szCs w:val="24"/>
          <w:lang w:eastAsia="ru-RU"/>
        </w:rPr>
      </w:pPr>
    </w:p>
    <w:p w:rsidR="0075464E" w:rsidRPr="00F80A01" w:rsidRDefault="0075464E" w:rsidP="0075464E">
      <w:pPr>
        <w:pStyle w:val="a8"/>
        <w:ind w:left="0"/>
        <w:jc w:val="both"/>
      </w:pPr>
      <w:r w:rsidRPr="00F80A01">
        <w:t>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в рамках осуществления муниципального контроля.</w:t>
      </w:r>
    </w:p>
    <w:p w:rsidR="0075464E" w:rsidRPr="00F80A01" w:rsidRDefault="0075464E" w:rsidP="0075464E">
      <w:pPr>
        <w:pStyle w:val="a8"/>
        <w:ind w:left="0"/>
        <w:jc w:val="both"/>
      </w:pPr>
      <w:r w:rsidRPr="00F80A01">
        <w:rPr>
          <w:bCs/>
        </w:rPr>
        <w:t>На территории Новотроицкого сельсовета Колыванского района Новосибирской области осуществляются следующие виды муниципального контроля:</w:t>
      </w:r>
    </w:p>
    <w:p w:rsidR="0075464E" w:rsidRPr="00F80A01" w:rsidRDefault="0075464E" w:rsidP="0075464E">
      <w:pPr>
        <w:numPr>
          <w:ilvl w:val="0"/>
          <w:numId w:val="2"/>
        </w:numPr>
        <w:shd w:val="clear" w:color="auto" w:fill="FFFFFF"/>
        <w:spacing w:after="0" w:line="240" w:lineRule="auto"/>
        <w:ind w:left="448" w:hanging="357"/>
        <w:jc w:val="both"/>
        <w:rPr>
          <w:rFonts w:ascii="Times New Roman" w:hAnsi="Times New Roman"/>
          <w:color w:val="2C2B2B"/>
          <w:sz w:val="24"/>
          <w:szCs w:val="24"/>
        </w:rPr>
      </w:pPr>
      <w:r w:rsidRPr="00F80A01">
        <w:rPr>
          <w:rFonts w:ascii="Times New Roman" w:hAnsi="Times New Roman"/>
          <w:color w:val="2C2B2B"/>
          <w:sz w:val="24"/>
          <w:szCs w:val="24"/>
        </w:rPr>
        <w:t>муниципальный жилищный контроль;</w:t>
      </w:r>
    </w:p>
    <w:p w:rsidR="0075464E" w:rsidRPr="00F80A01" w:rsidRDefault="0075464E" w:rsidP="0075464E">
      <w:pPr>
        <w:numPr>
          <w:ilvl w:val="0"/>
          <w:numId w:val="2"/>
        </w:numPr>
        <w:shd w:val="clear" w:color="auto" w:fill="FFFFFF"/>
        <w:spacing w:after="0" w:line="240" w:lineRule="auto"/>
        <w:ind w:left="448" w:hanging="357"/>
        <w:jc w:val="both"/>
        <w:rPr>
          <w:rFonts w:ascii="Times New Roman" w:hAnsi="Times New Roman"/>
          <w:color w:val="2C2B2B"/>
          <w:sz w:val="24"/>
          <w:szCs w:val="24"/>
        </w:rPr>
      </w:pPr>
      <w:r w:rsidRPr="00F80A01">
        <w:rPr>
          <w:rFonts w:ascii="Times New Roman" w:hAnsi="Times New Roman"/>
          <w:color w:val="2C2B2B"/>
          <w:sz w:val="24"/>
          <w:szCs w:val="24"/>
        </w:rPr>
        <w:t>муниципальный контроль в сфере торговой деятельности;</w:t>
      </w:r>
    </w:p>
    <w:p w:rsidR="0075464E" w:rsidRPr="00F80A01" w:rsidRDefault="0075464E" w:rsidP="0075464E">
      <w:pPr>
        <w:numPr>
          <w:ilvl w:val="0"/>
          <w:numId w:val="2"/>
        </w:numPr>
        <w:shd w:val="clear" w:color="auto" w:fill="FFFFFF"/>
        <w:spacing w:after="0" w:line="240" w:lineRule="auto"/>
        <w:ind w:left="448" w:hanging="357"/>
        <w:jc w:val="both"/>
        <w:rPr>
          <w:rFonts w:ascii="Times New Roman" w:hAnsi="Times New Roman"/>
          <w:color w:val="2C2B2B"/>
          <w:sz w:val="24"/>
          <w:szCs w:val="24"/>
        </w:rPr>
      </w:pPr>
      <w:r w:rsidRPr="00F80A01">
        <w:rPr>
          <w:rFonts w:ascii="Times New Roman" w:hAnsi="Times New Roman"/>
          <w:color w:val="2C2B2B"/>
          <w:sz w:val="24"/>
          <w:szCs w:val="24"/>
        </w:rPr>
        <w:t>муниципальный контроль за обеспечением сохранности автомобильных дорог местного значения;</w:t>
      </w:r>
    </w:p>
    <w:p w:rsidR="0075464E" w:rsidRPr="00F80A01" w:rsidRDefault="0075464E" w:rsidP="0075464E">
      <w:pPr>
        <w:pStyle w:val="a8"/>
        <w:numPr>
          <w:ilvl w:val="0"/>
          <w:numId w:val="2"/>
        </w:numPr>
        <w:shd w:val="clear" w:color="auto" w:fill="FFFFFF"/>
        <w:tabs>
          <w:tab w:val="num" w:pos="426"/>
        </w:tabs>
        <w:ind w:left="426" w:hanging="426"/>
        <w:jc w:val="both"/>
        <w:rPr>
          <w:color w:val="2C2B2B"/>
        </w:rPr>
      </w:pPr>
      <w:r w:rsidRPr="00F80A01">
        <w:rPr>
          <w:color w:val="2C2B2B"/>
        </w:rPr>
        <w:t>муниципальный контроль в области использования и охраны особо охраняемых природных территорий местного значения;</w:t>
      </w:r>
    </w:p>
    <w:p w:rsidR="0075464E" w:rsidRPr="00F80A01" w:rsidRDefault="0075464E" w:rsidP="0075464E">
      <w:pPr>
        <w:pStyle w:val="a8"/>
        <w:numPr>
          <w:ilvl w:val="0"/>
          <w:numId w:val="2"/>
        </w:numPr>
        <w:shd w:val="clear" w:color="auto" w:fill="FFFFFF"/>
        <w:tabs>
          <w:tab w:val="num" w:pos="426"/>
        </w:tabs>
        <w:ind w:left="426" w:hanging="426"/>
        <w:jc w:val="both"/>
        <w:rPr>
          <w:color w:val="2C2B2B"/>
        </w:rPr>
      </w:pPr>
      <w:r w:rsidRPr="00F80A01">
        <w:rPr>
          <w:color w:val="2C2B2B"/>
        </w:rPr>
        <w:t>муниципальный контроль  в области розничной продажи алкогольной продукции.</w:t>
      </w:r>
    </w:p>
    <w:p w:rsidR="0075464E" w:rsidRPr="00F80A01" w:rsidRDefault="0075464E" w:rsidP="0075464E">
      <w:pPr>
        <w:pStyle w:val="a8"/>
        <w:numPr>
          <w:ilvl w:val="0"/>
          <w:numId w:val="2"/>
        </w:numPr>
        <w:shd w:val="clear" w:color="auto" w:fill="FFFFFF"/>
        <w:ind w:left="426" w:hanging="426"/>
        <w:jc w:val="both"/>
        <w:rPr>
          <w:color w:val="2C2B2B"/>
        </w:rPr>
      </w:pPr>
      <w:r w:rsidRPr="00F80A01">
        <w:rPr>
          <w:color w:val="2C2B2B"/>
        </w:rPr>
        <w:t>муниципальный контроль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p>
    <w:p w:rsidR="0075464E" w:rsidRPr="00F80A01" w:rsidRDefault="0075464E" w:rsidP="0075464E">
      <w:pPr>
        <w:pStyle w:val="a8"/>
        <w:numPr>
          <w:ilvl w:val="0"/>
          <w:numId w:val="2"/>
        </w:numPr>
        <w:shd w:val="clear" w:color="auto" w:fill="FFFFFF"/>
        <w:tabs>
          <w:tab w:val="num" w:pos="426"/>
        </w:tabs>
        <w:ind w:hanging="720"/>
        <w:jc w:val="both"/>
        <w:rPr>
          <w:color w:val="2C2B2B"/>
        </w:rPr>
      </w:pPr>
      <w:r w:rsidRPr="00F80A01">
        <w:rPr>
          <w:color w:val="2C2B2B"/>
        </w:rPr>
        <w:t>муниципальный контроль за представлением обязательного экземпляра;</w:t>
      </w:r>
    </w:p>
    <w:p w:rsidR="0075464E" w:rsidRPr="00F80A01" w:rsidRDefault="0075464E" w:rsidP="0075464E">
      <w:pPr>
        <w:pStyle w:val="a8"/>
        <w:numPr>
          <w:ilvl w:val="0"/>
          <w:numId w:val="2"/>
        </w:numPr>
        <w:shd w:val="clear" w:color="auto" w:fill="FFFFFF"/>
        <w:tabs>
          <w:tab w:val="num" w:pos="426"/>
        </w:tabs>
        <w:ind w:left="426" w:hanging="426"/>
        <w:jc w:val="both"/>
        <w:rPr>
          <w:color w:val="2C2B2B"/>
        </w:rPr>
      </w:pPr>
      <w:r w:rsidRPr="00F80A01">
        <w:rPr>
          <w:color w:val="2C2B2B"/>
        </w:rPr>
        <w:t>муниципальный контроль за организацией и осуществлением  деятельности по продаже товаров (выполнению работ, оказанию услуг) на розничных рынках;</w:t>
      </w:r>
    </w:p>
    <w:p w:rsidR="0075464E" w:rsidRPr="00F80A01" w:rsidRDefault="0075464E" w:rsidP="0075464E">
      <w:pPr>
        <w:pStyle w:val="a8"/>
        <w:numPr>
          <w:ilvl w:val="0"/>
          <w:numId w:val="2"/>
        </w:numPr>
        <w:shd w:val="clear" w:color="auto" w:fill="FFFFFF"/>
        <w:tabs>
          <w:tab w:val="num" w:pos="426"/>
        </w:tabs>
        <w:ind w:left="426" w:hanging="426"/>
        <w:jc w:val="both"/>
        <w:rPr>
          <w:color w:val="2C2B2B"/>
        </w:rPr>
      </w:pPr>
      <w:r w:rsidRPr="00F80A01">
        <w:rPr>
          <w:color w:val="2C2B2B"/>
        </w:rPr>
        <w:t xml:space="preserve"> лесной контроль;</w:t>
      </w:r>
    </w:p>
    <w:p w:rsidR="0075464E" w:rsidRPr="00F80A01" w:rsidRDefault="0075464E" w:rsidP="0075464E">
      <w:pPr>
        <w:pStyle w:val="a8"/>
        <w:numPr>
          <w:ilvl w:val="0"/>
          <w:numId w:val="2"/>
        </w:numPr>
        <w:shd w:val="clear" w:color="auto" w:fill="FFFFFF"/>
        <w:tabs>
          <w:tab w:val="num" w:pos="426"/>
        </w:tabs>
        <w:ind w:left="426" w:hanging="426"/>
        <w:jc w:val="both"/>
        <w:rPr>
          <w:color w:val="2C2B2B"/>
        </w:rPr>
      </w:pPr>
      <w:r w:rsidRPr="00F80A01">
        <w:rPr>
          <w:color w:val="2C2B2B"/>
        </w:rPr>
        <w:t>контроль пол соблюдению Правил благоустройства.</w:t>
      </w: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Мероприятия  по  муниципальному  контролю  включают  в себя:</w:t>
      </w: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принятие  решения  о проведении  проверки;</w:t>
      </w: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подготовка  к проверке;</w:t>
      </w: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осуществление  проверки;</w:t>
      </w: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подготовка  акта  по результатам   проведенной  проверки, ознакомление  с ним  субъекта  проверки;</w:t>
      </w: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принятие  предусмотренных   законодательством  мер  при  выявлении  нарушений   в деятельности  субъекта  проверки.</w:t>
      </w: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     Исполнение муниципальных функций осуществляется в форме плановых проверок, проводимых в соответствии с планами проверок юридических лиц и индивидуальных предпринимателей, утвержденными в установленном законодательством порядке после соответствующего согласования с прокуратурой, а также внеплановыми проверками соблюдения правил и законных интересов юридических лиц, индивидуальных предпринимателей и граждан.</w:t>
      </w: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За период январь-декабрь 2019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w:t>
      </w:r>
      <w:r w:rsidRPr="00F80A01">
        <w:rPr>
          <w:rFonts w:ascii="Times New Roman" w:eastAsia="Times New Roman" w:hAnsi="Times New Roman"/>
          <w:sz w:val="24"/>
          <w:szCs w:val="24"/>
          <w:lang w:eastAsia="ru-RU"/>
        </w:rPr>
        <w:lastRenderedPageBreak/>
        <w:t>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Повышению эффективности осуществления муниципального  контроля будет способствовать:</w:t>
      </w:r>
    </w:p>
    <w:p w:rsidR="0075464E" w:rsidRPr="00F80A01" w:rsidRDefault="0075464E" w:rsidP="0075464E">
      <w:pPr>
        <w:pStyle w:val="a8"/>
        <w:ind w:left="0" w:firstLine="450"/>
        <w:jc w:val="both"/>
      </w:pPr>
      <w:r w:rsidRPr="00F80A01">
        <w:t>-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проведение в полном объеме плановых проверок по соблюдению законодательства;</w:t>
      </w:r>
    </w:p>
    <w:p w:rsidR="0075464E" w:rsidRPr="00F80A01" w:rsidRDefault="0075464E" w:rsidP="0075464E">
      <w:pPr>
        <w:pStyle w:val="a8"/>
        <w:ind w:left="0" w:firstLine="450"/>
        <w:jc w:val="both"/>
      </w:pPr>
      <w:r w:rsidRPr="00F80A01">
        <w:t>- 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и муниципального контроля;</w:t>
      </w:r>
    </w:p>
    <w:p w:rsidR="0075464E" w:rsidRPr="00F80A01" w:rsidRDefault="0075464E" w:rsidP="0075464E">
      <w:pPr>
        <w:pStyle w:val="a8"/>
        <w:ind w:left="0" w:firstLine="450"/>
        <w:jc w:val="both"/>
      </w:pPr>
      <w:r w:rsidRPr="00F80A01">
        <w:t>- принятие нормативных правовых актов по осуществлению муниципального контроля;</w:t>
      </w:r>
    </w:p>
    <w:p w:rsidR="0075464E" w:rsidRPr="00F80A01" w:rsidRDefault="0075464E" w:rsidP="0075464E">
      <w:pPr>
        <w:pStyle w:val="a8"/>
        <w:ind w:left="0" w:firstLine="450"/>
        <w:jc w:val="both"/>
      </w:pPr>
      <w:r w:rsidRPr="00F80A01">
        <w:t xml:space="preserve"> - систематическое участие в практических семинарах по вопросам осуществления муниципального контроля.</w:t>
      </w:r>
    </w:p>
    <w:p w:rsidR="0075464E" w:rsidRPr="00F80A01" w:rsidRDefault="0075464E" w:rsidP="0075464E">
      <w:pPr>
        <w:spacing w:after="0" w:line="240" w:lineRule="auto"/>
        <w:jc w:val="center"/>
        <w:rPr>
          <w:rFonts w:ascii="Times New Roman" w:eastAsia="Times New Roman" w:hAnsi="Times New Roman"/>
          <w:b/>
          <w:sz w:val="24"/>
          <w:szCs w:val="24"/>
          <w:lang w:eastAsia="ru-RU"/>
        </w:rPr>
      </w:pPr>
    </w:p>
    <w:p w:rsidR="0075464E" w:rsidRPr="00F80A01" w:rsidRDefault="0075464E" w:rsidP="0075464E">
      <w:pPr>
        <w:spacing w:before="120" w:after="120" w:line="240" w:lineRule="auto"/>
        <w:jc w:val="center"/>
        <w:rPr>
          <w:rFonts w:ascii="Times New Roman" w:eastAsia="+mn-ea" w:hAnsi="Times New Roman"/>
          <w:b/>
          <w:bCs/>
          <w:kern w:val="24"/>
          <w:sz w:val="24"/>
          <w:szCs w:val="24"/>
          <w:lang w:eastAsia="ru-RU"/>
        </w:rPr>
      </w:pPr>
      <w:r w:rsidRPr="00F80A01">
        <w:rPr>
          <w:rFonts w:ascii="Times New Roman" w:eastAsia="+mn-ea" w:hAnsi="Times New Roman"/>
          <w:b/>
          <w:bCs/>
          <w:kern w:val="24"/>
          <w:sz w:val="24"/>
          <w:szCs w:val="24"/>
          <w:lang w:eastAsia="ru-RU"/>
        </w:rPr>
        <w:t>Раздел 2. Основные цели и задачи профилактической работы</w:t>
      </w: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     Профилактика нарушений обязательных требований проводится в рамках осуществления муниципального контроля.</w:t>
      </w: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     Целью программы является:</w:t>
      </w: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    Задачами программы являются:</w:t>
      </w: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  -укрепление системы профилактики нарушений обязательных требований путем активизации профилактической деятельности;</w:t>
      </w: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  - выявление причин, факторов и условий, способствующих нарушениям обязательных требований.</w:t>
      </w: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    Программа разработана на 2020 год и плановый период 2021-2022 гг.</w:t>
      </w: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    Субъектами профилактических мероприятий при осуществлении муниципального контроля являются юридические лица, индивидуальные предприниматели, граждане.</w:t>
      </w: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    В рамках профилактики предупреждения нарушений, установленных законодательством всех уровней, администрацией Новотроицкого сельсовета Колыванского района Новосибирской области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w:t>
      </w:r>
    </w:p>
    <w:p w:rsidR="0075464E" w:rsidRPr="00F80A01" w:rsidRDefault="0075464E" w:rsidP="0075464E">
      <w:pPr>
        <w:spacing w:after="0" w:line="240" w:lineRule="auto"/>
        <w:jc w:val="both"/>
        <w:rPr>
          <w:rFonts w:ascii="Times New Roman" w:eastAsia="Times New Roman" w:hAnsi="Times New Roman"/>
          <w:sz w:val="24"/>
          <w:szCs w:val="24"/>
          <w:lang w:eastAsia="ru-RU"/>
        </w:rPr>
      </w:pPr>
    </w:p>
    <w:p w:rsidR="00F80A01" w:rsidRDefault="00F80A01" w:rsidP="0075464E">
      <w:pPr>
        <w:spacing w:after="0" w:line="240" w:lineRule="auto"/>
        <w:ind w:firstLine="669"/>
        <w:contextualSpacing/>
        <w:jc w:val="both"/>
        <w:rPr>
          <w:rFonts w:ascii="Times New Roman" w:hAnsi="Times New Roman"/>
          <w:sz w:val="24"/>
          <w:szCs w:val="24"/>
        </w:rPr>
        <w:sectPr w:rsidR="00F80A01" w:rsidSect="00F80A01">
          <w:pgSz w:w="11906" w:h="16840"/>
          <w:pgMar w:top="1134" w:right="1559" w:bottom="1134" w:left="1276" w:header="709" w:footer="709" w:gutter="0"/>
          <w:cols w:space="720"/>
          <w:docGrid w:linePitch="299"/>
        </w:sectPr>
      </w:pPr>
    </w:p>
    <w:p w:rsidR="0075464E" w:rsidRPr="00F80A01" w:rsidRDefault="0075464E" w:rsidP="0075464E">
      <w:pPr>
        <w:spacing w:after="0" w:line="240" w:lineRule="auto"/>
        <w:ind w:firstLine="669"/>
        <w:contextualSpacing/>
        <w:jc w:val="both"/>
        <w:rPr>
          <w:rFonts w:ascii="Times New Roman" w:hAnsi="Times New Roman"/>
          <w:sz w:val="24"/>
          <w:szCs w:val="24"/>
        </w:rPr>
      </w:pPr>
    </w:p>
    <w:p w:rsidR="0075464E" w:rsidRPr="00F80A01" w:rsidRDefault="0075464E" w:rsidP="0075464E">
      <w:pPr>
        <w:spacing w:after="120" w:line="240" w:lineRule="auto"/>
        <w:jc w:val="center"/>
        <w:rPr>
          <w:rFonts w:ascii="Times New Roman" w:eastAsia="+mn-ea" w:hAnsi="Times New Roman"/>
          <w:b/>
          <w:bCs/>
          <w:kern w:val="24"/>
          <w:sz w:val="24"/>
          <w:szCs w:val="24"/>
          <w:lang w:eastAsia="ru-RU"/>
        </w:rPr>
      </w:pPr>
      <w:r w:rsidRPr="00F80A01">
        <w:rPr>
          <w:rFonts w:ascii="Times New Roman" w:eastAsia="+mn-ea" w:hAnsi="Times New Roman"/>
          <w:b/>
          <w:bCs/>
          <w:kern w:val="24"/>
          <w:sz w:val="24"/>
          <w:szCs w:val="24"/>
          <w:lang w:eastAsia="ru-RU"/>
        </w:rPr>
        <w:t>Раздел 3. Мероприятия программы</w:t>
      </w:r>
    </w:p>
    <w:p w:rsidR="0075464E" w:rsidRPr="00F80A01" w:rsidRDefault="0075464E" w:rsidP="0075464E">
      <w:pPr>
        <w:pStyle w:val="a8"/>
        <w:suppressAutoHyphens/>
        <w:autoSpaceDN w:val="0"/>
        <w:ind w:left="0" w:firstLine="709"/>
        <w:jc w:val="both"/>
        <w:textAlignment w:val="baseline"/>
      </w:pPr>
      <w:r w:rsidRPr="00F80A01">
        <w:t>Мероприятия программы представляют собой комплекс мер, направленных на достижение целей и решение основных задач настоящей Программы.</w:t>
      </w:r>
    </w:p>
    <w:p w:rsidR="0075464E" w:rsidRPr="00F80A01" w:rsidRDefault="0075464E" w:rsidP="0075464E">
      <w:pPr>
        <w:pStyle w:val="a8"/>
        <w:suppressAutoHyphens/>
        <w:autoSpaceDN w:val="0"/>
        <w:ind w:left="0" w:firstLine="709"/>
        <w:jc w:val="both"/>
        <w:textAlignment w:val="baseline"/>
      </w:pPr>
      <w:r w:rsidRPr="00F80A01">
        <w:t>Перечень мероприятий Программы, сроки их реализации и ответственные исполнители приведены в План-графике профилактических мероприятий на 2020 год, а также в проекте Плана-графика на последующие два года реализации программы (Приложение 1). План-график профилактических мероприятий сформирован для всех видов муниципального контроля, осуществляемых администрацией Новотроицкого сельсовета Колыванского района Новосибирской области.</w:t>
      </w:r>
    </w:p>
    <w:p w:rsidR="0075464E" w:rsidRPr="00F80A01" w:rsidRDefault="0075464E" w:rsidP="0075464E">
      <w:pPr>
        <w:suppressAutoHyphens/>
        <w:autoSpaceDN w:val="0"/>
        <w:spacing w:after="0"/>
        <w:ind w:firstLine="709"/>
        <w:jc w:val="both"/>
        <w:textAlignment w:val="baseline"/>
        <w:rPr>
          <w:rFonts w:ascii="Times New Roman" w:hAnsi="Times New Roman"/>
          <w:sz w:val="24"/>
          <w:szCs w:val="24"/>
        </w:rPr>
      </w:pPr>
      <w:r w:rsidRPr="00F80A01">
        <w:rPr>
          <w:rFonts w:ascii="Times New Roman" w:hAnsi="Times New Roman"/>
          <w:sz w:val="24"/>
          <w:szCs w:val="24"/>
        </w:rPr>
        <w:t>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выявленных в ходе проведения плановых и внеплановых проверок в рамках осуществления муниципального контроля, проведенных должностными лицами администрации Новотроицкого сельсовета Колыванского района Новосибирской области в 2020 году.</w:t>
      </w:r>
    </w:p>
    <w:p w:rsidR="0075464E" w:rsidRPr="00F80A01" w:rsidRDefault="0075464E" w:rsidP="0075464E">
      <w:pPr>
        <w:suppressAutoHyphens/>
        <w:autoSpaceDN w:val="0"/>
        <w:spacing w:after="0"/>
        <w:jc w:val="both"/>
        <w:textAlignment w:val="baseline"/>
        <w:rPr>
          <w:rFonts w:ascii="Times New Roman" w:hAnsi="Times New Roman"/>
          <w:sz w:val="24"/>
          <w:szCs w:val="24"/>
        </w:rPr>
      </w:pPr>
    </w:p>
    <w:p w:rsidR="0075464E" w:rsidRPr="00F80A01" w:rsidRDefault="0075464E" w:rsidP="0075464E">
      <w:pPr>
        <w:pStyle w:val="ConsPlusNormal"/>
        <w:spacing w:before="120" w:after="120"/>
        <w:ind w:firstLine="0"/>
        <w:jc w:val="center"/>
        <w:rPr>
          <w:rFonts w:ascii="Times New Roman" w:hAnsi="Times New Roman" w:cs="Times New Roman"/>
          <w:b/>
          <w:sz w:val="24"/>
          <w:szCs w:val="24"/>
        </w:rPr>
      </w:pPr>
      <w:r w:rsidRPr="00F80A01">
        <w:rPr>
          <w:rFonts w:ascii="Times New Roman" w:hAnsi="Times New Roman" w:cs="Times New Roman"/>
          <w:b/>
          <w:sz w:val="24"/>
          <w:szCs w:val="24"/>
        </w:rPr>
        <w:t>Раздел 4. Ресурсное обеспечение Программы</w:t>
      </w:r>
    </w:p>
    <w:p w:rsidR="0075464E" w:rsidRPr="00F80A01" w:rsidRDefault="0075464E" w:rsidP="0075464E">
      <w:pPr>
        <w:pStyle w:val="ConsPlusNormal"/>
        <w:spacing w:before="120" w:after="120"/>
        <w:ind w:firstLine="0"/>
        <w:jc w:val="center"/>
        <w:rPr>
          <w:rFonts w:ascii="Times New Roman" w:hAnsi="Times New Roman" w:cs="Times New Roman"/>
          <w:b/>
          <w:sz w:val="24"/>
          <w:szCs w:val="24"/>
        </w:rPr>
      </w:pP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Ресурсное обеспечение Программы включает в себя кадровое и информационно-аналитическое обеспечение ее реализации.</w:t>
      </w:r>
      <w:r w:rsidRPr="00F80A01">
        <w:rPr>
          <w:rFonts w:ascii="Times New Roman" w:eastAsia="Times New Roman" w:hAnsi="Times New Roman"/>
          <w:sz w:val="24"/>
          <w:szCs w:val="24"/>
          <w:lang w:eastAsia="ru-RU"/>
        </w:rPr>
        <w:br/>
        <w:t>Для реализации профилактических мероприятий привлекаются специалисты администрации Новотроицкого сельсовета Колыванского района Новосибирской области.</w:t>
      </w: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Информационно-аналитическое обеспечение реализации Программы осуществляется с использованием официального сайта администрации Новотроицкого сельсовета Колыванского района Новосибирской области в информационно-телекоммуникационной сети Интернет </w:t>
      </w:r>
      <w:r w:rsidRPr="00F80A01">
        <w:rPr>
          <w:rFonts w:ascii="Times New Roman" w:hAnsi="Times New Roman"/>
          <w:sz w:val="24"/>
          <w:szCs w:val="24"/>
        </w:rPr>
        <w:t>http:/</w:t>
      </w:r>
      <w:r w:rsidRPr="00F80A01">
        <w:rPr>
          <w:rFonts w:ascii="Times New Roman" w:hAnsi="Times New Roman"/>
          <w:sz w:val="24"/>
          <w:szCs w:val="24"/>
          <w:lang w:val="en-US"/>
        </w:rPr>
        <w:t>novotroitsky</w:t>
      </w:r>
      <w:r w:rsidRPr="00F80A01">
        <w:rPr>
          <w:rFonts w:ascii="Times New Roman" w:hAnsi="Times New Roman"/>
          <w:sz w:val="24"/>
          <w:szCs w:val="24"/>
        </w:rPr>
        <w:t>.nso.ru/</w:t>
      </w:r>
    </w:p>
    <w:p w:rsidR="0075464E" w:rsidRPr="00F80A01" w:rsidRDefault="0075464E" w:rsidP="0075464E">
      <w:pPr>
        <w:spacing w:after="0" w:line="240" w:lineRule="auto"/>
        <w:jc w:val="both"/>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Финансовое обеспечение реализации Программы осуществляется в рамках финансирования мероприятий по осуществлению муниципального контроля.</w:t>
      </w:r>
    </w:p>
    <w:p w:rsidR="0075464E" w:rsidRPr="00F80A01" w:rsidRDefault="0075464E" w:rsidP="0075464E">
      <w:pPr>
        <w:pStyle w:val="ConsPlusNormal"/>
        <w:spacing w:before="120" w:after="120"/>
        <w:ind w:firstLine="0"/>
        <w:rPr>
          <w:rFonts w:ascii="Times New Roman" w:hAnsi="Times New Roman" w:cs="Times New Roman"/>
          <w:b/>
          <w:sz w:val="24"/>
          <w:szCs w:val="24"/>
        </w:rPr>
      </w:pPr>
    </w:p>
    <w:p w:rsidR="0075464E" w:rsidRPr="00F80A01" w:rsidRDefault="0075464E" w:rsidP="0075464E">
      <w:pPr>
        <w:pStyle w:val="ConsPlusNormal"/>
        <w:spacing w:before="120" w:after="120"/>
        <w:ind w:firstLine="0"/>
        <w:jc w:val="center"/>
        <w:rPr>
          <w:rFonts w:ascii="Times New Roman" w:hAnsi="Times New Roman" w:cs="Times New Roman"/>
          <w:b/>
          <w:sz w:val="24"/>
          <w:szCs w:val="24"/>
        </w:rPr>
      </w:pPr>
      <w:r w:rsidRPr="00F80A01">
        <w:rPr>
          <w:rFonts w:ascii="Times New Roman" w:hAnsi="Times New Roman" w:cs="Times New Roman"/>
          <w:b/>
          <w:sz w:val="24"/>
          <w:szCs w:val="24"/>
        </w:rPr>
        <w:t>Раздел 5. Оценка эффективности Программы</w:t>
      </w:r>
    </w:p>
    <w:p w:rsidR="00F80A01" w:rsidRPr="00F80A01" w:rsidRDefault="0075464E" w:rsidP="00F80A01">
      <w:pPr>
        <w:pStyle w:val="ConsPlusNormal"/>
        <w:ind w:firstLine="709"/>
        <w:jc w:val="both"/>
        <w:rPr>
          <w:rFonts w:ascii="Times New Roman" w:hAnsi="Times New Roman" w:cs="Times New Roman"/>
          <w:sz w:val="24"/>
          <w:szCs w:val="24"/>
        </w:rPr>
        <w:sectPr w:rsidR="00F80A01" w:rsidRPr="00F80A01" w:rsidSect="00F80A01">
          <w:pgSz w:w="11906" w:h="16840"/>
          <w:pgMar w:top="1134" w:right="1559" w:bottom="1134" w:left="1276" w:header="709" w:footer="709" w:gutter="0"/>
          <w:cols w:space="720"/>
          <w:docGrid w:linePitch="299"/>
        </w:sectPr>
      </w:pPr>
      <w:r w:rsidRPr="00F80A01">
        <w:rPr>
          <w:rFonts w:ascii="Times New Roman" w:hAnsi="Times New Roman" w:cs="Times New Roman"/>
          <w:sz w:val="24"/>
          <w:szCs w:val="24"/>
        </w:rPr>
        <w:t>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и представлена в При</w:t>
      </w:r>
      <w:r w:rsidR="00F80A01">
        <w:rPr>
          <w:rFonts w:ascii="Times New Roman" w:hAnsi="Times New Roman" w:cs="Times New Roman"/>
          <w:sz w:val="24"/>
          <w:szCs w:val="24"/>
        </w:rPr>
        <w:t>ложении 2 к настоящей.</w:t>
      </w:r>
    </w:p>
    <w:p w:rsidR="0075464E" w:rsidRPr="00F80A01" w:rsidRDefault="0075464E" w:rsidP="0075464E">
      <w:pPr>
        <w:spacing w:after="0" w:line="240" w:lineRule="auto"/>
        <w:rPr>
          <w:rFonts w:ascii="Times New Roman" w:eastAsia="Times New Roman" w:hAnsi="Times New Roman"/>
          <w:b/>
          <w:bCs/>
          <w:sz w:val="24"/>
          <w:szCs w:val="24"/>
          <w:lang w:eastAsia="ru-RU"/>
        </w:rPr>
        <w:sectPr w:rsidR="0075464E" w:rsidRPr="00F80A01" w:rsidSect="00114240">
          <w:pgSz w:w="16840" w:h="11906" w:orient="landscape"/>
          <w:pgMar w:top="1559" w:right="1134" w:bottom="1276" w:left="1134" w:header="709" w:footer="709" w:gutter="0"/>
          <w:cols w:space="720"/>
          <w:docGrid w:linePitch="299"/>
        </w:sectPr>
      </w:pPr>
    </w:p>
    <w:p w:rsidR="0075464E" w:rsidRPr="00F80A01" w:rsidRDefault="0075464E" w:rsidP="0075464E">
      <w:pPr>
        <w:spacing w:before="100" w:beforeAutospacing="1" w:after="100" w:afterAutospacing="1" w:line="240" w:lineRule="auto"/>
        <w:outlineLvl w:val="2"/>
        <w:rPr>
          <w:rFonts w:ascii="Times New Roman" w:eastAsia="Times New Roman" w:hAnsi="Times New Roman"/>
          <w:b/>
          <w:bCs/>
          <w:sz w:val="24"/>
          <w:szCs w:val="24"/>
          <w:lang w:eastAsia="ru-RU"/>
        </w:rPr>
      </w:pPr>
    </w:p>
    <w:p w:rsidR="0075464E" w:rsidRPr="00F80A01" w:rsidRDefault="0075464E" w:rsidP="0075464E">
      <w:pPr>
        <w:widowControl w:val="0"/>
        <w:autoSpaceDE w:val="0"/>
        <w:autoSpaceDN w:val="0"/>
        <w:adjustRightInd w:val="0"/>
        <w:spacing w:after="0" w:line="240" w:lineRule="auto"/>
        <w:jc w:val="right"/>
        <w:outlineLvl w:val="0"/>
        <w:rPr>
          <w:rFonts w:ascii="Times New Roman" w:hAnsi="Times New Roman"/>
          <w:sz w:val="24"/>
          <w:szCs w:val="24"/>
        </w:rPr>
      </w:pPr>
      <w:r w:rsidRPr="00F80A01">
        <w:rPr>
          <w:rFonts w:ascii="Times New Roman" w:hAnsi="Times New Roman"/>
          <w:sz w:val="24"/>
          <w:szCs w:val="24"/>
        </w:rPr>
        <w:t>Приложение 1</w:t>
      </w:r>
    </w:p>
    <w:p w:rsidR="0075464E" w:rsidRPr="00F80A01" w:rsidRDefault="0075464E" w:rsidP="0075464E">
      <w:pPr>
        <w:widowControl w:val="0"/>
        <w:autoSpaceDE w:val="0"/>
        <w:autoSpaceDN w:val="0"/>
        <w:adjustRightInd w:val="0"/>
        <w:spacing w:after="0" w:line="240" w:lineRule="auto"/>
        <w:jc w:val="right"/>
        <w:outlineLvl w:val="0"/>
        <w:rPr>
          <w:rFonts w:ascii="Times New Roman" w:hAnsi="Times New Roman"/>
          <w:sz w:val="24"/>
          <w:szCs w:val="24"/>
        </w:rPr>
      </w:pPr>
      <w:r w:rsidRPr="00F80A01">
        <w:rPr>
          <w:rFonts w:ascii="Times New Roman" w:hAnsi="Times New Roman"/>
          <w:sz w:val="24"/>
          <w:szCs w:val="24"/>
        </w:rPr>
        <w:t xml:space="preserve">к Программе профилактики нарушений </w:t>
      </w:r>
    </w:p>
    <w:p w:rsidR="0075464E" w:rsidRPr="00F80A01" w:rsidRDefault="0075464E" w:rsidP="0075464E">
      <w:pPr>
        <w:widowControl w:val="0"/>
        <w:autoSpaceDE w:val="0"/>
        <w:autoSpaceDN w:val="0"/>
        <w:adjustRightInd w:val="0"/>
        <w:spacing w:after="0" w:line="240" w:lineRule="auto"/>
        <w:jc w:val="right"/>
        <w:outlineLvl w:val="0"/>
        <w:rPr>
          <w:rFonts w:ascii="Times New Roman" w:hAnsi="Times New Roman"/>
          <w:sz w:val="24"/>
          <w:szCs w:val="24"/>
        </w:rPr>
      </w:pPr>
      <w:r w:rsidRPr="00F80A01">
        <w:rPr>
          <w:rFonts w:ascii="Times New Roman" w:hAnsi="Times New Roman"/>
          <w:sz w:val="24"/>
          <w:szCs w:val="24"/>
        </w:rPr>
        <w:t xml:space="preserve">обязательных требований законодательства </w:t>
      </w:r>
    </w:p>
    <w:p w:rsidR="0075464E" w:rsidRPr="00F80A01" w:rsidRDefault="0075464E" w:rsidP="0075464E">
      <w:pPr>
        <w:widowControl w:val="0"/>
        <w:autoSpaceDE w:val="0"/>
        <w:autoSpaceDN w:val="0"/>
        <w:adjustRightInd w:val="0"/>
        <w:spacing w:after="0" w:line="240" w:lineRule="auto"/>
        <w:jc w:val="right"/>
        <w:outlineLvl w:val="0"/>
        <w:rPr>
          <w:rFonts w:ascii="Times New Roman" w:hAnsi="Times New Roman"/>
          <w:sz w:val="24"/>
          <w:szCs w:val="24"/>
        </w:rPr>
      </w:pPr>
      <w:r w:rsidRPr="00F80A01">
        <w:rPr>
          <w:rFonts w:ascii="Times New Roman" w:hAnsi="Times New Roman"/>
          <w:sz w:val="24"/>
          <w:szCs w:val="24"/>
        </w:rPr>
        <w:t>на 2020 год и плановый период 2021-2022 гг.</w:t>
      </w:r>
    </w:p>
    <w:p w:rsidR="0075464E" w:rsidRPr="00F80A01" w:rsidRDefault="0075464E" w:rsidP="0075464E">
      <w:pPr>
        <w:widowControl w:val="0"/>
        <w:autoSpaceDE w:val="0"/>
        <w:autoSpaceDN w:val="0"/>
        <w:adjustRightInd w:val="0"/>
        <w:spacing w:after="0" w:line="240" w:lineRule="auto"/>
        <w:jc w:val="right"/>
        <w:outlineLvl w:val="0"/>
        <w:rPr>
          <w:rFonts w:ascii="Times New Roman" w:hAnsi="Times New Roman"/>
          <w:sz w:val="24"/>
          <w:szCs w:val="24"/>
        </w:rPr>
      </w:pPr>
      <w:bookmarkStart w:id="3" w:name="_GoBack"/>
      <w:bookmarkEnd w:id="3"/>
    </w:p>
    <w:p w:rsidR="0075464E" w:rsidRPr="00F80A01" w:rsidRDefault="0075464E" w:rsidP="0075464E">
      <w:pPr>
        <w:pStyle w:val="ConsPlusNormal"/>
        <w:jc w:val="right"/>
        <w:outlineLvl w:val="0"/>
        <w:rPr>
          <w:rFonts w:ascii="Times New Roman" w:hAnsi="Times New Roman" w:cs="Times New Roman"/>
          <w:sz w:val="24"/>
          <w:szCs w:val="24"/>
        </w:rPr>
      </w:pPr>
    </w:p>
    <w:p w:rsidR="0075464E" w:rsidRPr="00F80A01" w:rsidRDefault="0075464E" w:rsidP="0075464E">
      <w:pPr>
        <w:suppressAutoHyphens/>
        <w:autoSpaceDN w:val="0"/>
        <w:spacing w:after="0" w:line="240" w:lineRule="auto"/>
        <w:jc w:val="center"/>
        <w:textAlignment w:val="baseline"/>
        <w:rPr>
          <w:rFonts w:ascii="Times New Roman" w:hAnsi="Times New Roman"/>
          <w:b/>
          <w:sz w:val="24"/>
          <w:szCs w:val="24"/>
        </w:rPr>
      </w:pPr>
      <w:r w:rsidRPr="00F80A01">
        <w:rPr>
          <w:rFonts w:ascii="Times New Roman" w:hAnsi="Times New Roman"/>
          <w:b/>
          <w:sz w:val="24"/>
          <w:szCs w:val="24"/>
        </w:rPr>
        <w:t>План-график</w:t>
      </w:r>
    </w:p>
    <w:p w:rsidR="0075464E" w:rsidRPr="00F80A01" w:rsidRDefault="0075464E" w:rsidP="0075464E">
      <w:pPr>
        <w:suppressAutoHyphens/>
        <w:autoSpaceDN w:val="0"/>
        <w:spacing w:after="0" w:line="240" w:lineRule="auto"/>
        <w:jc w:val="center"/>
        <w:textAlignment w:val="baseline"/>
        <w:rPr>
          <w:rFonts w:ascii="Times New Roman" w:hAnsi="Times New Roman"/>
          <w:b/>
          <w:sz w:val="24"/>
          <w:szCs w:val="24"/>
        </w:rPr>
      </w:pPr>
      <w:r w:rsidRPr="00F80A01">
        <w:rPr>
          <w:rFonts w:ascii="Times New Roman" w:hAnsi="Times New Roman"/>
          <w:b/>
          <w:sz w:val="24"/>
          <w:szCs w:val="24"/>
        </w:rPr>
        <w:t>профилактических мероприятий на 2020 год</w:t>
      </w:r>
    </w:p>
    <w:p w:rsidR="0075464E" w:rsidRPr="00F80A01" w:rsidRDefault="0075464E" w:rsidP="0075464E">
      <w:pPr>
        <w:suppressAutoHyphens/>
        <w:autoSpaceDN w:val="0"/>
        <w:spacing w:after="0" w:line="240" w:lineRule="auto"/>
        <w:jc w:val="center"/>
        <w:textAlignment w:val="baseline"/>
        <w:rPr>
          <w:rFonts w:ascii="Times New Roman" w:eastAsia="Times New Roman" w:hAnsi="Times New Roman"/>
          <w:sz w:val="24"/>
          <w:szCs w:val="24"/>
          <w:lang w:eastAsia="ru-RU"/>
        </w:rPr>
      </w:pPr>
    </w:p>
    <w:tbl>
      <w:tblPr>
        <w:tblW w:w="14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52"/>
        <w:gridCol w:w="4111"/>
        <w:gridCol w:w="2695"/>
        <w:gridCol w:w="2268"/>
        <w:gridCol w:w="2268"/>
        <w:gridCol w:w="2836"/>
      </w:tblGrid>
      <w:tr w:rsidR="0075464E" w:rsidRPr="00F80A01" w:rsidTr="009E4A40">
        <w:trPr>
          <w:trHeight w:val="675"/>
        </w:trPr>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5464E" w:rsidRPr="00F80A01" w:rsidRDefault="0075464E" w:rsidP="009E4A40">
            <w:pPr>
              <w:suppressAutoHyphens/>
              <w:autoSpaceDN w:val="0"/>
              <w:spacing w:after="0" w:line="240" w:lineRule="auto"/>
              <w:jc w:val="center"/>
              <w:textAlignment w:val="baseline"/>
              <w:rPr>
                <w:rFonts w:ascii="Times New Roman" w:eastAsia="Times New Roman" w:hAnsi="Times New Roman"/>
                <w:b/>
                <w:sz w:val="24"/>
                <w:szCs w:val="24"/>
                <w:lang w:eastAsia="ru-RU"/>
              </w:rPr>
            </w:pPr>
            <w:r w:rsidRPr="00F80A01">
              <w:rPr>
                <w:rFonts w:ascii="Times New Roman" w:eastAsia="Times New Roman" w:hAnsi="Times New Roman"/>
                <w:b/>
                <w:sz w:val="24"/>
                <w:szCs w:val="24"/>
                <w:lang w:eastAsia="ru-RU"/>
              </w:rPr>
              <w:t>№ п/п</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5464E" w:rsidRPr="00F80A01" w:rsidRDefault="0075464E" w:rsidP="009E4A40">
            <w:pPr>
              <w:suppressAutoHyphens/>
              <w:autoSpaceDN w:val="0"/>
              <w:spacing w:after="0" w:line="240" w:lineRule="auto"/>
              <w:jc w:val="center"/>
              <w:textAlignment w:val="baseline"/>
              <w:rPr>
                <w:rFonts w:ascii="Times New Roman" w:eastAsia="Times New Roman" w:hAnsi="Times New Roman"/>
                <w:b/>
                <w:sz w:val="24"/>
                <w:szCs w:val="24"/>
                <w:lang w:eastAsia="ru-RU"/>
              </w:rPr>
            </w:pPr>
            <w:r w:rsidRPr="00F80A01">
              <w:rPr>
                <w:rFonts w:ascii="Times New Roman" w:eastAsia="Times New Roman" w:hAnsi="Times New Roman"/>
                <w:b/>
                <w:sz w:val="24"/>
                <w:szCs w:val="24"/>
                <w:lang w:eastAsia="ru-RU"/>
              </w:rPr>
              <w:t>Наименование мероприятия по профилактике нарушений обязательных требований</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5464E" w:rsidRPr="00F80A01" w:rsidRDefault="0075464E" w:rsidP="009E4A40">
            <w:pPr>
              <w:suppressAutoHyphens/>
              <w:autoSpaceDN w:val="0"/>
              <w:spacing w:after="0" w:line="240" w:lineRule="auto"/>
              <w:jc w:val="center"/>
              <w:textAlignment w:val="baseline"/>
              <w:rPr>
                <w:rFonts w:ascii="Times New Roman" w:eastAsia="Times New Roman" w:hAnsi="Times New Roman"/>
                <w:b/>
                <w:sz w:val="24"/>
                <w:szCs w:val="24"/>
                <w:lang w:eastAsia="ru-RU"/>
              </w:rPr>
            </w:pPr>
            <w:r w:rsidRPr="00F80A01">
              <w:rPr>
                <w:rFonts w:ascii="Times New Roman" w:eastAsia="Times New Roman" w:hAnsi="Times New Roman"/>
                <w:b/>
                <w:sz w:val="24"/>
                <w:szCs w:val="24"/>
                <w:lang w:eastAsia="ru-RU"/>
              </w:rPr>
              <w:t>Ответственные исполнители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5464E" w:rsidRPr="00F80A01" w:rsidRDefault="0075464E" w:rsidP="009E4A40">
            <w:pPr>
              <w:suppressAutoHyphens/>
              <w:autoSpaceDN w:val="0"/>
              <w:spacing w:after="0" w:line="240" w:lineRule="auto"/>
              <w:ind w:right="-17"/>
              <w:jc w:val="center"/>
              <w:textAlignment w:val="baseline"/>
              <w:rPr>
                <w:rFonts w:ascii="Times New Roman" w:eastAsia="Times New Roman" w:hAnsi="Times New Roman"/>
                <w:b/>
                <w:sz w:val="24"/>
                <w:szCs w:val="24"/>
                <w:lang w:eastAsia="ru-RU"/>
              </w:rPr>
            </w:pPr>
            <w:r w:rsidRPr="00F80A01">
              <w:rPr>
                <w:rFonts w:ascii="Times New Roman" w:eastAsia="Times New Roman" w:hAnsi="Times New Roman"/>
                <w:b/>
                <w:sz w:val="24"/>
                <w:szCs w:val="24"/>
                <w:lang w:eastAsia="ru-RU"/>
              </w:rPr>
              <w:t>Периодичность проведения, сроки исполнения</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suppressAutoHyphens/>
              <w:autoSpaceDN w:val="0"/>
              <w:spacing w:after="0" w:line="240" w:lineRule="auto"/>
              <w:jc w:val="center"/>
              <w:textAlignment w:val="baseline"/>
              <w:rPr>
                <w:rFonts w:ascii="Times New Roman" w:eastAsia="Times New Roman" w:hAnsi="Times New Roman"/>
                <w:b/>
                <w:sz w:val="24"/>
                <w:szCs w:val="24"/>
                <w:lang w:eastAsia="ru-RU"/>
              </w:rPr>
            </w:pPr>
            <w:r w:rsidRPr="00F80A01">
              <w:rPr>
                <w:rFonts w:ascii="Times New Roman" w:hAnsi="Times New Roman"/>
                <w:b/>
                <w:sz w:val="24"/>
                <w:szCs w:val="24"/>
              </w:rPr>
              <w:t>Адресаты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suppressAutoHyphens/>
              <w:autoSpaceDN w:val="0"/>
              <w:spacing w:after="0" w:line="240" w:lineRule="auto"/>
              <w:jc w:val="center"/>
              <w:textAlignment w:val="baseline"/>
              <w:rPr>
                <w:rFonts w:ascii="Times New Roman" w:eastAsia="Times New Roman" w:hAnsi="Times New Roman"/>
                <w:b/>
                <w:sz w:val="24"/>
                <w:szCs w:val="24"/>
                <w:lang w:eastAsia="ru-RU"/>
              </w:rPr>
            </w:pPr>
            <w:r w:rsidRPr="00F80A01">
              <w:rPr>
                <w:rFonts w:ascii="Times New Roman" w:eastAsia="Times New Roman" w:hAnsi="Times New Roman"/>
                <w:b/>
                <w:sz w:val="24"/>
                <w:szCs w:val="24"/>
                <w:lang w:eastAsia="ru-RU"/>
              </w:rPr>
              <w:t>Ожидаемые результаты проведения мероприятий</w:t>
            </w:r>
          </w:p>
        </w:tc>
      </w:tr>
      <w:tr w:rsidR="0075464E" w:rsidRPr="00F80A01" w:rsidTr="009E4A40">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5464E" w:rsidRPr="00F80A01" w:rsidRDefault="0075464E" w:rsidP="0075464E">
            <w:pPr>
              <w:numPr>
                <w:ilvl w:val="0"/>
                <w:numId w:val="3"/>
              </w:numPr>
              <w:suppressAutoHyphens/>
              <w:autoSpaceDN w:val="0"/>
              <w:spacing w:after="0" w:line="240" w:lineRule="auto"/>
              <w:jc w:val="center"/>
              <w:textAlignment w:val="baseline"/>
              <w:rPr>
                <w:rFonts w:ascii="Times New Roman" w:eastAsia="Times New Roman" w:hAnsi="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autoSpaceDN w:val="0"/>
              <w:spacing w:after="0" w:line="240" w:lineRule="auto"/>
              <w:jc w:val="both"/>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Актуализация размещенных на официальном сайте администрации Новотроицкого сельсовета Колыванского района Новосибирской области(далее – администрация) актов (далее – НПА), содержащих обязательные требования, оценка соблюдения которых является предметом муниципального контроля по каждому виду муниципального контроля.</w:t>
            </w: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rPr>
                <w:rFonts w:ascii="Times New Roman" w:hAnsi="Times New Roman"/>
                <w:sz w:val="24"/>
                <w:szCs w:val="24"/>
              </w:rPr>
            </w:pPr>
            <w:r w:rsidRPr="00F80A01">
              <w:rPr>
                <w:rFonts w:ascii="Times New Roman" w:hAnsi="Times New Roman"/>
                <w:sz w:val="24"/>
                <w:szCs w:val="24"/>
              </w:rPr>
              <w:t>Специалист администрации Новотроицкого сельсовета Колыванского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По мере необходимости (в случае отмены действующих или принятия новых нормативных правовых актов, мониторинг НПА ежемесячно)</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hAnsi="Times New Roman"/>
                <w:sz w:val="24"/>
                <w:szCs w:val="24"/>
              </w:rPr>
              <w:t>Юридические лица, индивидуальные предприниматели, граждане</w:t>
            </w:r>
          </w:p>
        </w:tc>
        <w:tc>
          <w:tcPr>
            <w:tcW w:w="2835"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Повышение информированности подконтрольных субъектов о действующих обязательных требованиях</w:t>
            </w:r>
          </w:p>
        </w:tc>
      </w:tr>
      <w:tr w:rsidR="0075464E" w:rsidRPr="00F80A01" w:rsidTr="009E4A40">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5464E" w:rsidRPr="00F80A01" w:rsidRDefault="0075464E" w:rsidP="0075464E">
            <w:pPr>
              <w:numPr>
                <w:ilvl w:val="0"/>
                <w:numId w:val="3"/>
              </w:numPr>
              <w:suppressAutoHyphens/>
              <w:autoSpaceDN w:val="0"/>
              <w:spacing w:after="0" w:line="240" w:lineRule="auto"/>
              <w:jc w:val="center"/>
              <w:textAlignment w:val="baseline"/>
              <w:rPr>
                <w:rFonts w:ascii="Times New Roman" w:eastAsia="Times New Roman" w:hAnsi="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autoSpaceDN w:val="0"/>
              <w:spacing w:after="0" w:line="240" w:lineRule="auto"/>
              <w:jc w:val="both"/>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w:t>
            </w:r>
            <w:r w:rsidRPr="00F80A01">
              <w:rPr>
                <w:rFonts w:ascii="Times New Roman" w:eastAsia="Times New Roman" w:hAnsi="Times New Roman"/>
                <w:sz w:val="24"/>
                <w:szCs w:val="24"/>
                <w:lang w:eastAsia="ru-RU"/>
              </w:rPr>
              <w:lastRenderedPageBreak/>
              <w:t>в том числе посредством размещения на официальном сайте администрации руководств (памяток) по соблюдению обязательных требований.</w:t>
            </w: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rPr>
                <w:rFonts w:ascii="Times New Roman" w:hAnsi="Times New Roman"/>
                <w:sz w:val="24"/>
                <w:szCs w:val="24"/>
              </w:rPr>
            </w:pPr>
            <w:r w:rsidRPr="00F80A01">
              <w:rPr>
                <w:rFonts w:ascii="Times New Roman" w:hAnsi="Times New Roman"/>
                <w:sz w:val="24"/>
                <w:szCs w:val="24"/>
              </w:rPr>
              <w:lastRenderedPageBreak/>
              <w:t xml:space="preserve">Специалист администрации Новотроицкого сельсовета Колыванского района </w:t>
            </w:r>
            <w:r w:rsidRPr="00F80A01">
              <w:rPr>
                <w:rFonts w:ascii="Times New Roman" w:hAnsi="Times New Roman"/>
                <w:sz w:val="24"/>
                <w:szCs w:val="24"/>
              </w:rPr>
              <w:lastRenderedPageBreak/>
              <w:t>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lastRenderedPageBreak/>
              <w:t xml:space="preserve">По мере </w:t>
            </w:r>
          </w:p>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обращения</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hAnsi="Times New Roman"/>
                <w:sz w:val="24"/>
                <w:szCs w:val="24"/>
              </w:rPr>
              <w:t>Юридические лица, индивидуальные предприниматели, граждане</w:t>
            </w:r>
          </w:p>
        </w:tc>
        <w:tc>
          <w:tcPr>
            <w:tcW w:w="2835"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Повышение информированности подконтрольных субъектов о действующих обязательных требованиях</w:t>
            </w:r>
          </w:p>
        </w:tc>
      </w:tr>
      <w:tr w:rsidR="0075464E" w:rsidRPr="00F80A01" w:rsidTr="009E4A40">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5464E" w:rsidRPr="00F80A01" w:rsidRDefault="0075464E" w:rsidP="0075464E">
            <w:pPr>
              <w:numPr>
                <w:ilvl w:val="0"/>
                <w:numId w:val="3"/>
              </w:numPr>
              <w:suppressAutoHyphens/>
              <w:autoSpaceDN w:val="0"/>
              <w:spacing w:after="0" w:line="240" w:lineRule="auto"/>
              <w:jc w:val="center"/>
              <w:textAlignment w:val="baseline"/>
              <w:rPr>
                <w:rFonts w:ascii="Times New Roman" w:eastAsia="Times New Roman" w:hAnsi="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autoSpaceDN w:val="0"/>
              <w:spacing w:after="0" w:line="240" w:lineRule="auto"/>
              <w:jc w:val="both"/>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Опубликование в  периодическом печатном издании «Бюллетень органов местного самоуправления Новотроицкого сельсовета»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rPr>
                <w:rFonts w:ascii="Times New Roman" w:hAnsi="Times New Roman"/>
                <w:sz w:val="24"/>
                <w:szCs w:val="24"/>
              </w:rPr>
            </w:pPr>
            <w:r w:rsidRPr="00F80A01">
              <w:rPr>
                <w:rFonts w:ascii="Times New Roman" w:hAnsi="Times New Roman"/>
                <w:sz w:val="24"/>
                <w:szCs w:val="24"/>
              </w:rPr>
              <w:t>Специалист администрации Новотроицкого сельсовета Колыванского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По мере необходимости </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hAnsi="Times New Roman"/>
                <w:sz w:val="24"/>
                <w:szCs w:val="24"/>
              </w:rPr>
              <w:t>Юридические лица, индивидуальные предприниматели, граждане</w:t>
            </w:r>
          </w:p>
        </w:tc>
        <w:tc>
          <w:tcPr>
            <w:tcW w:w="2835"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Повышение информированности подконтрольных субъектов о действующих обязательных требованиях</w:t>
            </w:r>
          </w:p>
        </w:tc>
      </w:tr>
      <w:tr w:rsidR="0075464E" w:rsidRPr="00F80A01" w:rsidTr="009E4A40">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5464E" w:rsidRPr="00F80A01" w:rsidRDefault="0075464E" w:rsidP="0075464E">
            <w:pPr>
              <w:numPr>
                <w:ilvl w:val="0"/>
                <w:numId w:val="3"/>
              </w:numPr>
              <w:suppressAutoHyphens/>
              <w:autoSpaceDN w:val="0"/>
              <w:spacing w:after="0" w:line="240" w:lineRule="auto"/>
              <w:jc w:val="center"/>
              <w:textAlignment w:val="baseline"/>
              <w:rPr>
                <w:rFonts w:ascii="Times New Roman" w:eastAsia="Times New Roman" w:hAnsi="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autoSpaceDN w:val="0"/>
              <w:spacing w:after="0" w:line="240" w:lineRule="auto"/>
              <w:jc w:val="both"/>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Обобщение практики осуществления администрацией муниципального контроля размещение на официальном сайте администрации 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rPr>
                <w:rFonts w:ascii="Times New Roman" w:hAnsi="Times New Roman"/>
                <w:sz w:val="24"/>
                <w:szCs w:val="24"/>
              </w:rPr>
            </w:pPr>
            <w:r w:rsidRPr="00F80A01">
              <w:rPr>
                <w:rFonts w:ascii="Times New Roman" w:hAnsi="Times New Roman"/>
                <w:sz w:val="24"/>
                <w:szCs w:val="24"/>
              </w:rPr>
              <w:t>Специалист администрации Новотроицкого сельсовета Колыванского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tabs>
                <w:tab w:val="left" w:pos="513"/>
                <w:tab w:val="center" w:pos="1008"/>
              </w:tabs>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ежегодно </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hAnsi="Times New Roman"/>
                <w:sz w:val="24"/>
                <w:szCs w:val="24"/>
              </w:rPr>
              <w:t>Юридические лица, индивидуальные предприниматели, граждане</w:t>
            </w:r>
          </w:p>
        </w:tc>
        <w:tc>
          <w:tcPr>
            <w:tcW w:w="2835"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Предотвращение нарушений обязательных требований</w:t>
            </w:r>
          </w:p>
        </w:tc>
      </w:tr>
      <w:tr w:rsidR="0075464E" w:rsidRPr="00F80A01" w:rsidTr="009E4A40">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5464E" w:rsidRPr="00F80A01" w:rsidRDefault="0075464E" w:rsidP="0075464E">
            <w:pPr>
              <w:numPr>
                <w:ilvl w:val="0"/>
                <w:numId w:val="3"/>
              </w:numPr>
              <w:suppressAutoHyphens/>
              <w:autoSpaceDN w:val="0"/>
              <w:spacing w:after="0" w:line="240" w:lineRule="auto"/>
              <w:jc w:val="center"/>
              <w:textAlignment w:val="baseline"/>
              <w:rPr>
                <w:rFonts w:ascii="Times New Roman" w:eastAsia="Times New Roman" w:hAnsi="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suppressAutoHyphens/>
              <w:autoSpaceDN w:val="0"/>
              <w:spacing w:after="0" w:line="240" w:lineRule="auto"/>
              <w:jc w:val="both"/>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Выдача предостережений установленного образца о недопустимости нарушений </w:t>
            </w:r>
            <w:r w:rsidRPr="00F80A01">
              <w:rPr>
                <w:rFonts w:ascii="Times New Roman" w:eastAsia="Times New Roman" w:hAnsi="Times New Roman"/>
                <w:sz w:val="24"/>
                <w:szCs w:val="24"/>
                <w:lang w:eastAsia="ru-RU"/>
              </w:rPr>
              <w:lastRenderedPageBreak/>
              <w:t>обязательных требований</w:t>
            </w: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rPr>
                <w:rFonts w:ascii="Times New Roman" w:hAnsi="Times New Roman"/>
                <w:sz w:val="24"/>
                <w:szCs w:val="24"/>
              </w:rPr>
            </w:pPr>
            <w:r w:rsidRPr="00F80A01">
              <w:rPr>
                <w:rFonts w:ascii="Times New Roman" w:hAnsi="Times New Roman"/>
                <w:sz w:val="24"/>
                <w:szCs w:val="24"/>
              </w:rPr>
              <w:lastRenderedPageBreak/>
              <w:t xml:space="preserve">Специалист 1 разряда администрации Новотроицкого </w:t>
            </w:r>
            <w:r w:rsidRPr="00F80A01">
              <w:rPr>
                <w:rFonts w:ascii="Times New Roman" w:hAnsi="Times New Roman"/>
                <w:sz w:val="24"/>
                <w:szCs w:val="24"/>
              </w:rPr>
              <w:lastRenderedPageBreak/>
              <w:t>сельсовета Колыванского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hAnsi="Times New Roman"/>
                <w:sz w:val="24"/>
                <w:szCs w:val="24"/>
              </w:rPr>
              <w:lastRenderedPageBreak/>
              <w:t xml:space="preserve">В случаях, предусмотренных </w:t>
            </w:r>
            <w:hyperlink r:id="rId9" w:anchor="P385" w:history="1">
              <w:r w:rsidRPr="00F80A01">
                <w:rPr>
                  <w:rStyle w:val="ae"/>
                  <w:rFonts w:ascii="Times New Roman" w:hAnsi="Times New Roman"/>
                  <w:color w:val="000000" w:themeColor="text1"/>
                  <w:sz w:val="24"/>
                  <w:szCs w:val="24"/>
                </w:rPr>
                <w:t>частью 5</w:t>
              </w:r>
            </w:hyperlink>
            <w:hyperlink r:id="rId10" w:anchor="P387" w:history="1">
              <w:r w:rsidRPr="00F80A01">
                <w:rPr>
                  <w:rStyle w:val="ae"/>
                  <w:rFonts w:ascii="Times New Roman" w:hAnsi="Times New Roman"/>
                  <w:color w:val="000000" w:themeColor="text1"/>
                  <w:sz w:val="24"/>
                  <w:szCs w:val="24"/>
                </w:rPr>
                <w:t>статьи 8.2</w:t>
              </w:r>
            </w:hyperlink>
            <w:r w:rsidRPr="00F80A01">
              <w:rPr>
                <w:rFonts w:ascii="Times New Roman" w:hAnsi="Times New Roman"/>
                <w:color w:val="000000" w:themeColor="text1"/>
                <w:sz w:val="24"/>
                <w:szCs w:val="24"/>
              </w:rPr>
              <w:t xml:space="preserve"> </w:t>
            </w:r>
            <w:r w:rsidRPr="00F80A01">
              <w:rPr>
                <w:rFonts w:ascii="Times New Roman" w:hAnsi="Times New Roman"/>
                <w:color w:val="000000" w:themeColor="text1"/>
                <w:sz w:val="24"/>
                <w:szCs w:val="24"/>
              </w:rPr>
              <w:lastRenderedPageBreak/>
              <w:t>Федерального закона от 26.12.</w:t>
            </w:r>
            <w:r w:rsidRPr="00F80A01">
              <w:rPr>
                <w:rFonts w:ascii="Times New Roman" w:hAnsi="Times New Roman"/>
                <w:sz w:val="24"/>
                <w:szCs w:val="24"/>
              </w:rPr>
              <w:t>2008 №294-ФЗ</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hAnsi="Times New Roman"/>
                <w:sz w:val="24"/>
                <w:szCs w:val="24"/>
              </w:rPr>
              <w:lastRenderedPageBreak/>
              <w:t xml:space="preserve">Юридические лица, индивидуальные предприниматели, </w:t>
            </w:r>
            <w:r w:rsidRPr="00F80A01">
              <w:rPr>
                <w:rFonts w:ascii="Times New Roman" w:hAnsi="Times New Roman"/>
                <w:sz w:val="24"/>
                <w:szCs w:val="24"/>
              </w:rPr>
              <w:lastRenderedPageBreak/>
              <w:t>граждане</w:t>
            </w:r>
          </w:p>
        </w:tc>
        <w:tc>
          <w:tcPr>
            <w:tcW w:w="2835"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lastRenderedPageBreak/>
              <w:t>Предотвращение нарушений обязательных требований</w:t>
            </w:r>
          </w:p>
        </w:tc>
      </w:tr>
      <w:tr w:rsidR="0075464E" w:rsidRPr="00F80A01" w:rsidTr="009E4A40">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5464E" w:rsidRPr="00F80A01" w:rsidRDefault="0075464E" w:rsidP="0075464E">
            <w:pPr>
              <w:numPr>
                <w:ilvl w:val="0"/>
                <w:numId w:val="3"/>
              </w:numPr>
              <w:suppressAutoHyphens/>
              <w:autoSpaceDN w:val="0"/>
              <w:spacing w:after="0" w:line="240" w:lineRule="auto"/>
              <w:jc w:val="center"/>
              <w:textAlignment w:val="baseline"/>
              <w:rPr>
                <w:rFonts w:ascii="Times New Roman" w:eastAsia="Times New Roman" w:hAnsi="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suppressAutoHyphens/>
              <w:autoSpaceDN w:val="0"/>
              <w:spacing w:after="0" w:line="240" w:lineRule="auto"/>
              <w:jc w:val="both"/>
              <w:textAlignment w:val="baseline"/>
              <w:rPr>
                <w:rFonts w:ascii="Times New Roman" w:hAnsi="Times New Roman"/>
                <w:sz w:val="24"/>
                <w:szCs w:val="24"/>
              </w:rPr>
            </w:pPr>
            <w:r w:rsidRPr="00F80A01">
              <w:rPr>
                <w:rFonts w:ascii="Times New Roman" w:hAnsi="Times New Roman"/>
                <w:sz w:val="24"/>
                <w:szCs w:val="24"/>
              </w:rPr>
              <w:t>Проведение мероприятий по оценке эффективности и результативности профилактических мероприятий с учетом целевых показателей, установленных в разделе 5 Программы</w:t>
            </w: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rPr>
                <w:rFonts w:ascii="Times New Roman" w:hAnsi="Times New Roman"/>
                <w:sz w:val="24"/>
                <w:szCs w:val="24"/>
              </w:rPr>
            </w:pPr>
            <w:r w:rsidRPr="00F80A01">
              <w:rPr>
                <w:rFonts w:ascii="Times New Roman" w:hAnsi="Times New Roman"/>
                <w:sz w:val="24"/>
                <w:szCs w:val="24"/>
              </w:rPr>
              <w:t>Специалист администрации Новотроицкого сельсовета Колыванского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75464E" w:rsidRPr="00F80A01" w:rsidRDefault="0075464E" w:rsidP="009E4A40">
            <w:pPr>
              <w:pStyle w:val="ConsPlusNormal"/>
              <w:spacing w:line="276" w:lineRule="auto"/>
              <w:ind w:firstLine="18"/>
              <w:jc w:val="center"/>
              <w:rPr>
                <w:rFonts w:ascii="Times New Roman" w:hAnsi="Times New Roman" w:cs="Times New Roman"/>
                <w:sz w:val="24"/>
                <w:szCs w:val="24"/>
                <w:lang w:eastAsia="en-US"/>
              </w:rPr>
            </w:pPr>
            <w:r w:rsidRPr="00F80A01">
              <w:rPr>
                <w:rFonts w:ascii="Times New Roman" w:hAnsi="Times New Roman" w:cs="Times New Roman"/>
                <w:sz w:val="24"/>
                <w:szCs w:val="24"/>
                <w:lang w:eastAsia="en-US"/>
              </w:rPr>
              <w:t>Ежегодно,</w:t>
            </w:r>
          </w:p>
          <w:p w:rsidR="0075464E" w:rsidRPr="00F80A01" w:rsidRDefault="0075464E" w:rsidP="009E4A40">
            <w:pPr>
              <w:pStyle w:val="ConsPlusNormal"/>
              <w:spacing w:line="276" w:lineRule="auto"/>
              <w:ind w:firstLine="18"/>
              <w:jc w:val="center"/>
              <w:rPr>
                <w:rFonts w:ascii="Times New Roman" w:hAnsi="Times New Roman" w:cs="Times New Roman"/>
                <w:sz w:val="24"/>
                <w:szCs w:val="24"/>
                <w:lang w:eastAsia="en-US"/>
              </w:rPr>
            </w:pPr>
            <w:r w:rsidRPr="00F80A01">
              <w:rPr>
                <w:rFonts w:ascii="Times New Roman" w:hAnsi="Times New Roman" w:cs="Times New Roman"/>
                <w:sz w:val="24"/>
                <w:szCs w:val="24"/>
                <w:lang w:eastAsia="en-US"/>
              </w:rPr>
              <w:t>не позднее 1 апреля года, следующего за отчетным</w:t>
            </w:r>
          </w:p>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hAnsi="Times New Roman"/>
                <w:sz w:val="24"/>
                <w:szCs w:val="24"/>
              </w:rPr>
            </w:pPr>
            <w:r w:rsidRPr="00F80A01">
              <w:rPr>
                <w:rFonts w:ascii="Times New Roman" w:hAnsi="Times New Roman"/>
                <w:sz w:val="24"/>
                <w:szCs w:val="24"/>
              </w:rPr>
              <w:t>Юридические лица, индивидуальные предприниматели, граждане</w:t>
            </w:r>
          </w:p>
        </w:tc>
        <w:tc>
          <w:tcPr>
            <w:tcW w:w="2835"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hAnsi="Times New Roman"/>
                <w:sz w:val="24"/>
                <w:szCs w:val="24"/>
              </w:rPr>
            </w:pPr>
            <w:r w:rsidRPr="00F80A01">
              <w:rPr>
                <w:rFonts w:ascii="Times New Roman" w:hAnsi="Times New Roman"/>
                <w:sz w:val="24"/>
                <w:szCs w:val="24"/>
              </w:rPr>
              <w:t>Доклад об эффективности и результативности профилактических мероприятий за отчетный (прошедший) год</w:t>
            </w:r>
          </w:p>
        </w:tc>
      </w:tr>
      <w:tr w:rsidR="0075464E" w:rsidRPr="00F80A01" w:rsidTr="009E4A40">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5464E" w:rsidRPr="00F80A01" w:rsidRDefault="0075464E" w:rsidP="0075464E">
            <w:pPr>
              <w:numPr>
                <w:ilvl w:val="0"/>
                <w:numId w:val="3"/>
              </w:numPr>
              <w:suppressAutoHyphens/>
              <w:autoSpaceDN w:val="0"/>
              <w:spacing w:after="0" w:line="240" w:lineRule="auto"/>
              <w:jc w:val="center"/>
              <w:textAlignment w:val="baseline"/>
              <w:rPr>
                <w:rFonts w:ascii="Times New Roman" w:eastAsia="Times New Roman" w:hAnsi="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5464E" w:rsidRPr="00F80A01" w:rsidRDefault="0075464E" w:rsidP="009E4A40">
            <w:pPr>
              <w:jc w:val="both"/>
              <w:rPr>
                <w:rFonts w:ascii="Times New Roman" w:eastAsia="Times New Roman" w:hAnsi="Times New Roman"/>
                <w:sz w:val="24"/>
                <w:szCs w:val="24"/>
              </w:rPr>
            </w:pPr>
            <w:r w:rsidRPr="00F80A01">
              <w:rPr>
                <w:rFonts w:ascii="Times New Roman" w:hAnsi="Times New Roman"/>
                <w:sz w:val="24"/>
                <w:szCs w:val="24"/>
              </w:rPr>
              <w:t>Разработка и утверждение Программы профилактики нарушений юридическими лицами и индивидуальными предпринимателями обязательных требований на 2020 год</w:t>
            </w:r>
          </w:p>
          <w:p w:rsidR="0075464E" w:rsidRPr="00F80A01" w:rsidRDefault="0075464E" w:rsidP="009E4A40">
            <w:pPr>
              <w:suppressAutoHyphens/>
              <w:autoSpaceDN w:val="0"/>
              <w:spacing w:after="0" w:line="240" w:lineRule="auto"/>
              <w:jc w:val="both"/>
              <w:textAlignment w:val="baseline"/>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rPr>
                <w:rFonts w:ascii="Times New Roman" w:hAnsi="Times New Roman"/>
                <w:sz w:val="24"/>
                <w:szCs w:val="24"/>
              </w:rPr>
            </w:pPr>
            <w:r w:rsidRPr="00F80A01">
              <w:rPr>
                <w:rFonts w:ascii="Times New Roman" w:hAnsi="Times New Roman"/>
                <w:sz w:val="24"/>
                <w:szCs w:val="24"/>
              </w:rPr>
              <w:t>Специалист администрации Новотроицкого сельсовета Колыванского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pStyle w:val="ConsPlusNormal"/>
              <w:spacing w:line="276" w:lineRule="auto"/>
              <w:ind w:firstLine="18"/>
              <w:jc w:val="center"/>
              <w:rPr>
                <w:rFonts w:ascii="Times New Roman" w:hAnsi="Times New Roman" w:cs="Times New Roman"/>
                <w:sz w:val="24"/>
                <w:szCs w:val="24"/>
                <w:lang w:eastAsia="en-US"/>
              </w:rPr>
            </w:pPr>
            <w:r w:rsidRPr="00F80A01">
              <w:rPr>
                <w:rFonts w:ascii="Times New Roman" w:hAnsi="Times New Roman" w:cs="Times New Roman"/>
                <w:sz w:val="24"/>
                <w:szCs w:val="24"/>
                <w:lang w:eastAsia="en-US"/>
              </w:rPr>
              <w:t>Ежегодно</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hAnsi="Times New Roman"/>
                <w:sz w:val="24"/>
                <w:szCs w:val="24"/>
              </w:rPr>
            </w:pPr>
            <w:r w:rsidRPr="00F80A01">
              <w:rPr>
                <w:rFonts w:ascii="Times New Roman" w:hAnsi="Times New Roman"/>
                <w:sz w:val="24"/>
                <w:szCs w:val="24"/>
              </w:rPr>
              <w:t>Юридические лица, индивидуальные предприниматели, граждане</w:t>
            </w:r>
          </w:p>
        </w:tc>
        <w:tc>
          <w:tcPr>
            <w:tcW w:w="2835" w:type="dxa"/>
            <w:tcBorders>
              <w:top w:val="single" w:sz="4" w:space="0" w:color="auto"/>
              <w:left w:val="single" w:sz="4" w:space="0" w:color="auto"/>
              <w:bottom w:val="single" w:sz="4" w:space="0" w:color="auto"/>
              <w:right w:val="single" w:sz="4" w:space="0" w:color="auto"/>
            </w:tcBorders>
          </w:tcPr>
          <w:p w:rsidR="0075464E" w:rsidRPr="00F80A01" w:rsidRDefault="0075464E" w:rsidP="009E4A40">
            <w:pPr>
              <w:autoSpaceDN w:val="0"/>
              <w:spacing w:after="0" w:line="240" w:lineRule="auto"/>
              <w:jc w:val="center"/>
              <w:textAlignment w:val="baseline"/>
              <w:rPr>
                <w:rFonts w:ascii="Times New Roman" w:hAnsi="Times New Roman"/>
                <w:sz w:val="24"/>
                <w:szCs w:val="24"/>
              </w:rPr>
            </w:pPr>
          </w:p>
        </w:tc>
      </w:tr>
    </w:tbl>
    <w:p w:rsidR="0075464E" w:rsidRPr="00F80A01" w:rsidRDefault="0075464E" w:rsidP="0075464E">
      <w:pPr>
        <w:suppressAutoHyphens/>
        <w:autoSpaceDN w:val="0"/>
        <w:spacing w:after="0" w:line="240" w:lineRule="auto"/>
        <w:jc w:val="center"/>
        <w:textAlignment w:val="baseline"/>
        <w:rPr>
          <w:rFonts w:ascii="Times New Roman" w:hAnsi="Times New Roman"/>
          <w:b/>
          <w:sz w:val="24"/>
          <w:szCs w:val="24"/>
        </w:rPr>
      </w:pPr>
    </w:p>
    <w:p w:rsidR="0075464E" w:rsidRPr="00F80A01" w:rsidRDefault="0075464E" w:rsidP="0075464E">
      <w:pPr>
        <w:suppressAutoHyphens/>
        <w:autoSpaceDN w:val="0"/>
        <w:spacing w:after="0" w:line="240" w:lineRule="auto"/>
        <w:jc w:val="center"/>
        <w:textAlignment w:val="baseline"/>
        <w:rPr>
          <w:rFonts w:ascii="Times New Roman" w:hAnsi="Times New Roman"/>
          <w:b/>
          <w:sz w:val="24"/>
          <w:szCs w:val="24"/>
        </w:rPr>
      </w:pPr>
      <w:r w:rsidRPr="00F80A01">
        <w:rPr>
          <w:rFonts w:ascii="Times New Roman" w:hAnsi="Times New Roman"/>
          <w:b/>
          <w:sz w:val="24"/>
          <w:szCs w:val="24"/>
        </w:rPr>
        <w:t>ПРОЕКТ Плана-графика</w:t>
      </w:r>
    </w:p>
    <w:p w:rsidR="0075464E" w:rsidRPr="00F80A01" w:rsidRDefault="0075464E" w:rsidP="0075464E">
      <w:pPr>
        <w:suppressAutoHyphens/>
        <w:autoSpaceDN w:val="0"/>
        <w:spacing w:after="0" w:line="240" w:lineRule="auto"/>
        <w:jc w:val="center"/>
        <w:textAlignment w:val="baseline"/>
        <w:rPr>
          <w:rFonts w:ascii="Times New Roman" w:hAnsi="Times New Roman"/>
          <w:b/>
          <w:sz w:val="24"/>
          <w:szCs w:val="24"/>
        </w:rPr>
      </w:pPr>
      <w:r w:rsidRPr="00F80A01">
        <w:rPr>
          <w:rFonts w:ascii="Times New Roman" w:hAnsi="Times New Roman"/>
          <w:b/>
          <w:sz w:val="24"/>
          <w:szCs w:val="24"/>
        </w:rPr>
        <w:t>профилактических мероприятий на плановый период 2021-2022 гг.</w:t>
      </w:r>
    </w:p>
    <w:p w:rsidR="0075464E" w:rsidRPr="00F80A01" w:rsidRDefault="0075464E" w:rsidP="0075464E">
      <w:pPr>
        <w:suppressAutoHyphens/>
        <w:autoSpaceDN w:val="0"/>
        <w:spacing w:after="0" w:line="240" w:lineRule="auto"/>
        <w:jc w:val="center"/>
        <w:textAlignment w:val="baseline"/>
        <w:rPr>
          <w:rFonts w:ascii="Times New Roman" w:hAnsi="Times New Roman"/>
          <w:b/>
          <w:sz w:val="24"/>
          <w:szCs w:val="24"/>
        </w:rPr>
      </w:pPr>
    </w:p>
    <w:tbl>
      <w:tblPr>
        <w:tblW w:w="14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52"/>
        <w:gridCol w:w="4111"/>
        <w:gridCol w:w="2695"/>
        <w:gridCol w:w="2268"/>
        <w:gridCol w:w="2268"/>
        <w:gridCol w:w="2836"/>
      </w:tblGrid>
      <w:tr w:rsidR="0075464E" w:rsidRPr="00F80A01" w:rsidTr="00B046C0">
        <w:trPr>
          <w:trHeight w:val="675"/>
        </w:trPr>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5464E" w:rsidRPr="00F80A01" w:rsidRDefault="0075464E" w:rsidP="009E4A40">
            <w:pPr>
              <w:suppressAutoHyphens/>
              <w:autoSpaceDN w:val="0"/>
              <w:spacing w:after="0" w:line="240" w:lineRule="auto"/>
              <w:jc w:val="center"/>
              <w:textAlignment w:val="baseline"/>
              <w:rPr>
                <w:rFonts w:ascii="Times New Roman" w:eastAsia="Times New Roman" w:hAnsi="Times New Roman"/>
                <w:b/>
                <w:sz w:val="24"/>
                <w:szCs w:val="24"/>
                <w:lang w:eastAsia="ru-RU"/>
              </w:rPr>
            </w:pPr>
            <w:r w:rsidRPr="00F80A01">
              <w:rPr>
                <w:rFonts w:ascii="Times New Roman" w:eastAsia="Times New Roman" w:hAnsi="Times New Roman"/>
                <w:b/>
                <w:sz w:val="24"/>
                <w:szCs w:val="24"/>
                <w:lang w:eastAsia="ru-RU"/>
              </w:rPr>
              <w:t>№ п/п</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5464E" w:rsidRPr="00F80A01" w:rsidRDefault="0075464E" w:rsidP="009E4A40">
            <w:pPr>
              <w:suppressAutoHyphens/>
              <w:autoSpaceDN w:val="0"/>
              <w:spacing w:after="0" w:line="240" w:lineRule="auto"/>
              <w:jc w:val="center"/>
              <w:textAlignment w:val="baseline"/>
              <w:rPr>
                <w:rFonts w:ascii="Times New Roman" w:eastAsia="Times New Roman" w:hAnsi="Times New Roman"/>
                <w:b/>
                <w:sz w:val="24"/>
                <w:szCs w:val="24"/>
                <w:lang w:eastAsia="ru-RU"/>
              </w:rPr>
            </w:pPr>
            <w:r w:rsidRPr="00F80A01">
              <w:rPr>
                <w:rFonts w:ascii="Times New Roman" w:eastAsia="Times New Roman" w:hAnsi="Times New Roman"/>
                <w:b/>
                <w:sz w:val="24"/>
                <w:szCs w:val="24"/>
                <w:lang w:eastAsia="ru-RU"/>
              </w:rPr>
              <w:t>Наименование мероприятия по профилактике нарушений обязательных требований</w:t>
            </w: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5464E" w:rsidRPr="00F80A01" w:rsidRDefault="0075464E" w:rsidP="009E4A40">
            <w:pPr>
              <w:suppressAutoHyphens/>
              <w:autoSpaceDN w:val="0"/>
              <w:spacing w:after="0" w:line="240" w:lineRule="auto"/>
              <w:jc w:val="center"/>
              <w:textAlignment w:val="baseline"/>
              <w:rPr>
                <w:rFonts w:ascii="Times New Roman" w:eastAsia="Times New Roman" w:hAnsi="Times New Roman"/>
                <w:b/>
                <w:sz w:val="24"/>
                <w:szCs w:val="24"/>
                <w:lang w:eastAsia="ru-RU"/>
              </w:rPr>
            </w:pPr>
            <w:r w:rsidRPr="00F80A01">
              <w:rPr>
                <w:rFonts w:ascii="Times New Roman" w:eastAsia="Times New Roman" w:hAnsi="Times New Roman"/>
                <w:b/>
                <w:sz w:val="24"/>
                <w:szCs w:val="24"/>
                <w:lang w:eastAsia="ru-RU"/>
              </w:rPr>
              <w:t>Ответственные исполнители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5464E" w:rsidRPr="00F80A01" w:rsidRDefault="0075464E" w:rsidP="009E4A40">
            <w:pPr>
              <w:suppressAutoHyphens/>
              <w:autoSpaceDN w:val="0"/>
              <w:spacing w:after="0" w:line="240" w:lineRule="auto"/>
              <w:ind w:right="-17"/>
              <w:jc w:val="center"/>
              <w:textAlignment w:val="baseline"/>
              <w:rPr>
                <w:rFonts w:ascii="Times New Roman" w:eastAsia="Times New Roman" w:hAnsi="Times New Roman"/>
                <w:b/>
                <w:sz w:val="24"/>
                <w:szCs w:val="24"/>
                <w:lang w:eastAsia="ru-RU"/>
              </w:rPr>
            </w:pPr>
            <w:r w:rsidRPr="00F80A01">
              <w:rPr>
                <w:rFonts w:ascii="Times New Roman" w:eastAsia="Times New Roman" w:hAnsi="Times New Roman"/>
                <w:b/>
                <w:sz w:val="24"/>
                <w:szCs w:val="24"/>
                <w:lang w:eastAsia="ru-RU"/>
              </w:rPr>
              <w:t>Периодичность проведения, сроки исполнения</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suppressAutoHyphens/>
              <w:autoSpaceDN w:val="0"/>
              <w:spacing w:after="0" w:line="240" w:lineRule="auto"/>
              <w:jc w:val="center"/>
              <w:textAlignment w:val="baseline"/>
              <w:rPr>
                <w:rFonts w:ascii="Times New Roman" w:eastAsia="Times New Roman" w:hAnsi="Times New Roman"/>
                <w:b/>
                <w:sz w:val="24"/>
                <w:szCs w:val="24"/>
                <w:lang w:eastAsia="ru-RU"/>
              </w:rPr>
            </w:pPr>
            <w:r w:rsidRPr="00F80A01">
              <w:rPr>
                <w:rFonts w:ascii="Times New Roman" w:hAnsi="Times New Roman"/>
                <w:b/>
                <w:sz w:val="24"/>
                <w:szCs w:val="24"/>
              </w:rPr>
              <w:t>Адресаты мероприятия</w:t>
            </w:r>
          </w:p>
        </w:tc>
        <w:tc>
          <w:tcPr>
            <w:tcW w:w="2836"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suppressAutoHyphens/>
              <w:autoSpaceDN w:val="0"/>
              <w:spacing w:after="0" w:line="240" w:lineRule="auto"/>
              <w:jc w:val="center"/>
              <w:textAlignment w:val="baseline"/>
              <w:rPr>
                <w:rFonts w:ascii="Times New Roman" w:eastAsia="Times New Roman" w:hAnsi="Times New Roman"/>
                <w:b/>
                <w:sz w:val="24"/>
                <w:szCs w:val="24"/>
                <w:lang w:eastAsia="ru-RU"/>
              </w:rPr>
            </w:pPr>
            <w:r w:rsidRPr="00F80A01">
              <w:rPr>
                <w:rFonts w:ascii="Times New Roman" w:eastAsia="Times New Roman" w:hAnsi="Times New Roman"/>
                <w:b/>
                <w:sz w:val="24"/>
                <w:szCs w:val="24"/>
                <w:lang w:eastAsia="ru-RU"/>
              </w:rPr>
              <w:t>Ожидаемые результаты проведения мероприятий</w:t>
            </w:r>
          </w:p>
        </w:tc>
      </w:tr>
      <w:tr w:rsidR="0075464E" w:rsidRPr="00F80A01" w:rsidTr="00B046C0">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suppressAutoHyphens/>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autoSpaceDN w:val="0"/>
              <w:spacing w:after="0" w:line="240" w:lineRule="auto"/>
              <w:jc w:val="both"/>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Актуализация размещенных на официальном сайте администрации Новотроицкого сельсовета Колыванского района Новосибирской </w:t>
            </w:r>
            <w:r w:rsidRPr="00F80A01">
              <w:rPr>
                <w:rFonts w:ascii="Times New Roman" w:eastAsia="Times New Roman" w:hAnsi="Times New Roman"/>
                <w:sz w:val="24"/>
                <w:szCs w:val="24"/>
                <w:lang w:eastAsia="ru-RU"/>
              </w:rPr>
              <w:lastRenderedPageBreak/>
              <w:t>области(далее – администрация) актов (далее – НПА), содержащих обязательные требования, оценка соблюдения которых является предметом муниципального контроля по каждому виду муниципального контроля.</w:t>
            </w:r>
          </w:p>
        </w:tc>
        <w:tc>
          <w:tcPr>
            <w:tcW w:w="269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rPr>
                <w:rFonts w:ascii="Times New Roman" w:hAnsi="Times New Roman"/>
                <w:sz w:val="24"/>
                <w:szCs w:val="24"/>
              </w:rPr>
            </w:pPr>
            <w:r w:rsidRPr="00F80A01">
              <w:rPr>
                <w:rFonts w:ascii="Times New Roman" w:hAnsi="Times New Roman"/>
                <w:sz w:val="24"/>
                <w:szCs w:val="24"/>
              </w:rPr>
              <w:lastRenderedPageBreak/>
              <w:t xml:space="preserve">Специалист администрации Новотроицкого </w:t>
            </w:r>
            <w:r w:rsidRPr="00F80A01">
              <w:rPr>
                <w:rFonts w:ascii="Times New Roman" w:hAnsi="Times New Roman"/>
                <w:sz w:val="24"/>
                <w:szCs w:val="24"/>
              </w:rPr>
              <w:lastRenderedPageBreak/>
              <w:t>сельсовета Колыванского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lastRenderedPageBreak/>
              <w:t xml:space="preserve">По мере необходимости (в случае отмены действующих или </w:t>
            </w:r>
            <w:r w:rsidRPr="00F80A01">
              <w:rPr>
                <w:rFonts w:ascii="Times New Roman" w:eastAsia="Times New Roman" w:hAnsi="Times New Roman"/>
                <w:sz w:val="24"/>
                <w:szCs w:val="24"/>
                <w:lang w:eastAsia="ru-RU"/>
              </w:rPr>
              <w:lastRenderedPageBreak/>
              <w:t>принятия новых нормативных правовых актов, мониторинг НПА ежемесячно)</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hAnsi="Times New Roman"/>
                <w:sz w:val="24"/>
                <w:szCs w:val="24"/>
              </w:rPr>
              <w:lastRenderedPageBreak/>
              <w:t>Юридические лица, индивидуальные предприниматели, граждане</w:t>
            </w:r>
          </w:p>
        </w:tc>
        <w:tc>
          <w:tcPr>
            <w:tcW w:w="2836"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Повышение информированности подконтрольных субъектов о действующих </w:t>
            </w:r>
            <w:r w:rsidRPr="00F80A01">
              <w:rPr>
                <w:rFonts w:ascii="Times New Roman" w:eastAsia="Times New Roman" w:hAnsi="Times New Roman"/>
                <w:sz w:val="24"/>
                <w:szCs w:val="24"/>
                <w:lang w:eastAsia="ru-RU"/>
              </w:rPr>
              <w:lastRenderedPageBreak/>
              <w:t>обязательных требованиях</w:t>
            </w:r>
          </w:p>
        </w:tc>
      </w:tr>
      <w:tr w:rsidR="0075464E" w:rsidRPr="00F80A01" w:rsidTr="00B046C0">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suppressAutoHyphens/>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lastRenderedPageBreak/>
              <w:t>2.</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autoSpaceDN w:val="0"/>
              <w:spacing w:after="0" w:line="240" w:lineRule="auto"/>
              <w:jc w:val="both"/>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администрации руководств (памяток) по соблюдению обязательных требований.</w:t>
            </w:r>
          </w:p>
        </w:tc>
        <w:tc>
          <w:tcPr>
            <w:tcW w:w="269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rPr>
                <w:rFonts w:ascii="Times New Roman" w:hAnsi="Times New Roman"/>
                <w:sz w:val="24"/>
                <w:szCs w:val="24"/>
              </w:rPr>
            </w:pPr>
            <w:r w:rsidRPr="00F80A01">
              <w:rPr>
                <w:rFonts w:ascii="Times New Roman" w:hAnsi="Times New Roman"/>
                <w:sz w:val="24"/>
                <w:szCs w:val="24"/>
              </w:rPr>
              <w:t>Специалист администрации Новотроицкого сельсовета Колыванского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По мере </w:t>
            </w:r>
          </w:p>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обращения</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hAnsi="Times New Roman"/>
                <w:sz w:val="24"/>
                <w:szCs w:val="24"/>
              </w:rPr>
              <w:t>Юридические лица, индивидуальные предприниматели, граждане</w:t>
            </w:r>
          </w:p>
        </w:tc>
        <w:tc>
          <w:tcPr>
            <w:tcW w:w="2836"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Повышение информированности подконтрольных субъектов о действующих обязательных требованиях</w:t>
            </w:r>
          </w:p>
        </w:tc>
      </w:tr>
      <w:tr w:rsidR="0075464E" w:rsidRPr="00F80A01" w:rsidTr="00B046C0">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suppressAutoHyphens/>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3.</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autoSpaceDN w:val="0"/>
              <w:spacing w:after="0" w:line="240" w:lineRule="auto"/>
              <w:jc w:val="both"/>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Опубликование в  периодическом печатном издании «Бюллетень органов местного самоуправления Новотроицкого сельсовета»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tc>
        <w:tc>
          <w:tcPr>
            <w:tcW w:w="269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rPr>
                <w:rFonts w:ascii="Times New Roman" w:hAnsi="Times New Roman"/>
                <w:sz w:val="24"/>
                <w:szCs w:val="24"/>
              </w:rPr>
            </w:pPr>
            <w:r w:rsidRPr="00F80A01">
              <w:rPr>
                <w:rFonts w:ascii="Times New Roman" w:hAnsi="Times New Roman"/>
                <w:sz w:val="24"/>
                <w:szCs w:val="24"/>
              </w:rPr>
              <w:t>Специалист администрации Новотроицкого сельсовета Колыванского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По мере необходимости </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hAnsi="Times New Roman"/>
                <w:sz w:val="24"/>
                <w:szCs w:val="24"/>
              </w:rPr>
              <w:t>Юридические лица, индивидуальные предприниматели, граждане</w:t>
            </w:r>
          </w:p>
        </w:tc>
        <w:tc>
          <w:tcPr>
            <w:tcW w:w="2836"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Повышение информированности подконтрольных субъектов о действующих обязательных требованиях</w:t>
            </w:r>
          </w:p>
        </w:tc>
      </w:tr>
      <w:tr w:rsidR="0075464E" w:rsidRPr="00F80A01" w:rsidTr="00B046C0">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suppressAutoHyphens/>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4.</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autoSpaceDN w:val="0"/>
              <w:spacing w:after="0" w:line="240" w:lineRule="auto"/>
              <w:jc w:val="both"/>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Обобщение практики осуществления администрацией муниципального контроля размещение на официальном сайте администрации </w:t>
            </w:r>
            <w:r w:rsidRPr="00F80A01">
              <w:rPr>
                <w:rFonts w:ascii="Times New Roman" w:eastAsia="Times New Roman" w:hAnsi="Times New Roman"/>
                <w:sz w:val="24"/>
                <w:szCs w:val="24"/>
                <w:lang w:eastAsia="ru-RU"/>
              </w:rPr>
              <w:lastRenderedPageBreak/>
              <w:t>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tc>
        <w:tc>
          <w:tcPr>
            <w:tcW w:w="269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rPr>
                <w:rFonts w:ascii="Times New Roman" w:hAnsi="Times New Roman"/>
                <w:sz w:val="24"/>
                <w:szCs w:val="24"/>
              </w:rPr>
            </w:pPr>
            <w:r w:rsidRPr="00F80A01">
              <w:rPr>
                <w:rFonts w:ascii="Times New Roman" w:hAnsi="Times New Roman"/>
                <w:sz w:val="24"/>
                <w:szCs w:val="24"/>
              </w:rPr>
              <w:lastRenderedPageBreak/>
              <w:t xml:space="preserve">Специалист администрации Новотроицкого сельсовета </w:t>
            </w:r>
            <w:r w:rsidRPr="00F80A01">
              <w:rPr>
                <w:rFonts w:ascii="Times New Roman" w:hAnsi="Times New Roman"/>
                <w:sz w:val="24"/>
                <w:szCs w:val="24"/>
              </w:rPr>
              <w:lastRenderedPageBreak/>
              <w:t>Колыванского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tabs>
                <w:tab w:val="left" w:pos="513"/>
                <w:tab w:val="center" w:pos="1008"/>
              </w:tabs>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lastRenderedPageBreak/>
              <w:t xml:space="preserve">февраль, </w:t>
            </w:r>
          </w:p>
          <w:p w:rsidR="0075464E" w:rsidRPr="00F80A01" w:rsidRDefault="0075464E" w:rsidP="009E4A40">
            <w:pPr>
              <w:tabs>
                <w:tab w:val="left" w:pos="513"/>
                <w:tab w:val="center" w:pos="1008"/>
              </w:tabs>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 xml:space="preserve">сентябрь </w:t>
            </w:r>
          </w:p>
          <w:p w:rsidR="0075464E" w:rsidRPr="00F80A01" w:rsidRDefault="0075464E" w:rsidP="009E4A40">
            <w:pPr>
              <w:tabs>
                <w:tab w:val="left" w:pos="513"/>
                <w:tab w:val="center" w:pos="1008"/>
              </w:tabs>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2021-2022 гг.</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hAnsi="Times New Roman"/>
                <w:sz w:val="24"/>
                <w:szCs w:val="24"/>
              </w:rPr>
              <w:t>Юридические лица, индивидуальные предприниматели, граждане</w:t>
            </w:r>
          </w:p>
        </w:tc>
        <w:tc>
          <w:tcPr>
            <w:tcW w:w="2836"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Предотвращение нарушений обязательных требований</w:t>
            </w:r>
          </w:p>
        </w:tc>
      </w:tr>
      <w:tr w:rsidR="0075464E" w:rsidRPr="00F80A01" w:rsidTr="00B046C0">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suppressAutoHyphens/>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lastRenderedPageBreak/>
              <w:t>5.</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suppressAutoHyphens/>
              <w:autoSpaceDN w:val="0"/>
              <w:spacing w:after="0" w:line="240" w:lineRule="auto"/>
              <w:jc w:val="both"/>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Выдача предостережений установленного образца о недопустимости нарушений обязательных требований</w:t>
            </w:r>
          </w:p>
        </w:tc>
        <w:tc>
          <w:tcPr>
            <w:tcW w:w="269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rPr>
                <w:rFonts w:ascii="Times New Roman" w:hAnsi="Times New Roman"/>
                <w:sz w:val="24"/>
                <w:szCs w:val="24"/>
              </w:rPr>
            </w:pPr>
            <w:r w:rsidRPr="00F80A01">
              <w:rPr>
                <w:rFonts w:ascii="Times New Roman" w:hAnsi="Times New Roman"/>
                <w:sz w:val="24"/>
                <w:szCs w:val="24"/>
              </w:rPr>
              <w:t>Специалист администрации Новотроицкого сельсовета Колыванского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hAnsi="Times New Roman"/>
                <w:sz w:val="24"/>
                <w:szCs w:val="24"/>
              </w:rPr>
              <w:t xml:space="preserve">В случаях, предусмотренных </w:t>
            </w:r>
            <w:hyperlink r:id="rId11" w:anchor="P385" w:history="1">
              <w:r w:rsidRPr="00F80A01">
                <w:rPr>
                  <w:rStyle w:val="ae"/>
                  <w:rFonts w:ascii="Times New Roman" w:hAnsi="Times New Roman"/>
                  <w:color w:val="000000" w:themeColor="text1"/>
                  <w:sz w:val="24"/>
                  <w:szCs w:val="24"/>
                </w:rPr>
                <w:t>частью 5</w:t>
              </w:r>
            </w:hyperlink>
            <w:hyperlink r:id="rId12" w:anchor="P387" w:history="1">
              <w:r w:rsidRPr="00F80A01">
                <w:rPr>
                  <w:rStyle w:val="ae"/>
                  <w:rFonts w:ascii="Times New Roman" w:hAnsi="Times New Roman"/>
                  <w:color w:val="000000" w:themeColor="text1"/>
                  <w:sz w:val="24"/>
                  <w:szCs w:val="24"/>
                </w:rPr>
                <w:t>статьи 8.2</w:t>
              </w:r>
            </w:hyperlink>
            <w:r w:rsidRPr="00F80A01">
              <w:rPr>
                <w:rFonts w:ascii="Times New Roman" w:hAnsi="Times New Roman"/>
                <w:color w:val="000000" w:themeColor="text1"/>
                <w:sz w:val="24"/>
                <w:szCs w:val="24"/>
              </w:rPr>
              <w:t>Федерального закона от 26.12.</w:t>
            </w:r>
            <w:r w:rsidRPr="00F80A01">
              <w:rPr>
                <w:rFonts w:ascii="Times New Roman" w:hAnsi="Times New Roman"/>
                <w:sz w:val="24"/>
                <w:szCs w:val="24"/>
              </w:rPr>
              <w:t>2008 №294-ФЗ</w:t>
            </w: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hAnsi="Times New Roman"/>
                <w:sz w:val="24"/>
                <w:szCs w:val="24"/>
              </w:rPr>
              <w:t>Юридические лица, индивидуальные предприниматели, граждане</w:t>
            </w:r>
          </w:p>
        </w:tc>
        <w:tc>
          <w:tcPr>
            <w:tcW w:w="2836"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Предотвращение нарушений обязательных требований</w:t>
            </w:r>
          </w:p>
        </w:tc>
      </w:tr>
      <w:tr w:rsidR="0075464E" w:rsidRPr="00F80A01" w:rsidTr="00B046C0">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suppressAutoHyphens/>
              <w:autoSpaceDN w:val="0"/>
              <w:spacing w:after="0" w:line="240" w:lineRule="auto"/>
              <w:jc w:val="center"/>
              <w:textAlignment w:val="baseline"/>
              <w:rPr>
                <w:rFonts w:ascii="Times New Roman" w:eastAsia="Times New Roman" w:hAnsi="Times New Roman"/>
                <w:sz w:val="24"/>
                <w:szCs w:val="24"/>
                <w:lang w:eastAsia="ru-RU"/>
              </w:rPr>
            </w:pPr>
            <w:r w:rsidRPr="00F80A01">
              <w:rPr>
                <w:rFonts w:ascii="Times New Roman" w:eastAsia="Times New Roman" w:hAnsi="Times New Roman"/>
                <w:sz w:val="24"/>
                <w:szCs w:val="24"/>
                <w:lang w:eastAsia="ru-RU"/>
              </w:rPr>
              <w:t>6.</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suppressAutoHyphens/>
              <w:autoSpaceDN w:val="0"/>
              <w:spacing w:after="0" w:line="240" w:lineRule="auto"/>
              <w:jc w:val="both"/>
              <w:textAlignment w:val="baseline"/>
              <w:rPr>
                <w:rFonts w:ascii="Times New Roman" w:hAnsi="Times New Roman"/>
                <w:sz w:val="24"/>
                <w:szCs w:val="24"/>
              </w:rPr>
            </w:pPr>
            <w:r w:rsidRPr="00F80A01">
              <w:rPr>
                <w:rFonts w:ascii="Times New Roman" w:hAnsi="Times New Roman"/>
                <w:sz w:val="24"/>
                <w:szCs w:val="24"/>
              </w:rPr>
              <w:t>Проведение мероприятий по оценке эффективности и результативности профилактических мероприятий с учетом целевых показателей, установленных в разделе 5 Программы</w:t>
            </w:r>
          </w:p>
        </w:tc>
        <w:tc>
          <w:tcPr>
            <w:tcW w:w="269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5464E" w:rsidRPr="00F80A01" w:rsidRDefault="0075464E" w:rsidP="009E4A40">
            <w:pPr>
              <w:rPr>
                <w:rFonts w:ascii="Times New Roman" w:hAnsi="Times New Roman"/>
                <w:sz w:val="24"/>
                <w:szCs w:val="24"/>
              </w:rPr>
            </w:pPr>
            <w:r w:rsidRPr="00F80A01">
              <w:rPr>
                <w:rFonts w:ascii="Times New Roman" w:hAnsi="Times New Roman"/>
                <w:sz w:val="24"/>
                <w:szCs w:val="24"/>
              </w:rPr>
              <w:t>Специалист администрации Новотроицкого сельсовета Колыванского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75464E" w:rsidRPr="00F80A01" w:rsidRDefault="0075464E" w:rsidP="009E4A40">
            <w:pPr>
              <w:pStyle w:val="ConsPlusNormal"/>
              <w:spacing w:line="276" w:lineRule="auto"/>
              <w:ind w:firstLine="18"/>
              <w:jc w:val="center"/>
              <w:rPr>
                <w:rFonts w:ascii="Times New Roman" w:hAnsi="Times New Roman" w:cs="Times New Roman"/>
                <w:sz w:val="24"/>
                <w:szCs w:val="24"/>
                <w:lang w:eastAsia="en-US"/>
              </w:rPr>
            </w:pPr>
            <w:r w:rsidRPr="00F80A01">
              <w:rPr>
                <w:rFonts w:ascii="Times New Roman" w:hAnsi="Times New Roman" w:cs="Times New Roman"/>
                <w:sz w:val="24"/>
                <w:szCs w:val="24"/>
                <w:lang w:eastAsia="en-US"/>
              </w:rPr>
              <w:t>Ежегодно,</w:t>
            </w:r>
          </w:p>
          <w:p w:rsidR="0075464E" w:rsidRPr="00F80A01" w:rsidRDefault="0075464E" w:rsidP="009E4A40">
            <w:pPr>
              <w:pStyle w:val="ConsPlusNormal"/>
              <w:spacing w:line="276" w:lineRule="auto"/>
              <w:ind w:firstLine="18"/>
              <w:jc w:val="center"/>
              <w:rPr>
                <w:rFonts w:ascii="Times New Roman" w:hAnsi="Times New Roman" w:cs="Times New Roman"/>
                <w:sz w:val="24"/>
                <w:szCs w:val="24"/>
                <w:lang w:eastAsia="en-US"/>
              </w:rPr>
            </w:pPr>
            <w:r w:rsidRPr="00F80A01">
              <w:rPr>
                <w:rFonts w:ascii="Times New Roman" w:hAnsi="Times New Roman" w:cs="Times New Roman"/>
                <w:sz w:val="24"/>
                <w:szCs w:val="24"/>
                <w:lang w:eastAsia="en-US"/>
              </w:rPr>
              <w:t>не позднее 1 апреля года, следующего за отчетным</w:t>
            </w:r>
          </w:p>
          <w:p w:rsidR="0075464E" w:rsidRPr="00F80A01" w:rsidRDefault="0075464E" w:rsidP="009E4A40">
            <w:pPr>
              <w:autoSpaceDN w:val="0"/>
              <w:spacing w:after="0" w:line="240" w:lineRule="auto"/>
              <w:jc w:val="center"/>
              <w:textAlignment w:val="baseline"/>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hAnsi="Times New Roman"/>
                <w:sz w:val="24"/>
                <w:szCs w:val="24"/>
              </w:rPr>
            </w:pPr>
            <w:r w:rsidRPr="00F80A01">
              <w:rPr>
                <w:rFonts w:ascii="Times New Roman" w:hAnsi="Times New Roman"/>
                <w:sz w:val="24"/>
                <w:szCs w:val="24"/>
              </w:rPr>
              <w:t>Юридические лица, индивидуальные предприниматели, граждане</w:t>
            </w:r>
          </w:p>
        </w:tc>
        <w:tc>
          <w:tcPr>
            <w:tcW w:w="2836" w:type="dxa"/>
            <w:tcBorders>
              <w:top w:val="single" w:sz="4" w:space="0" w:color="auto"/>
              <w:left w:val="single" w:sz="4" w:space="0" w:color="auto"/>
              <w:bottom w:val="single" w:sz="4" w:space="0" w:color="auto"/>
              <w:right w:val="single" w:sz="4" w:space="0" w:color="auto"/>
            </w:tcBorders>
            <w:hideMark/>
          </w:tcPr>
          <w:p w:rsidR="0075464E" w:rsidRPr="00F80A01" w:rsidRDefault="0075464E" w:rsidP="009E4A40">
            <w:pPr>
              <w:autoSpaceDN w:val="0"/>
              <w:spacing w:after="0" w:line="240" w:lineRule="auto"/>
              <w:jc w:val="center"/>
              <w:textAlignment w:val="baseline"/>
              <w:rPr>
                <w:rFonts w:ascii="Times New Roman" w:hAnsi="Times New Roman"/>
                <w:sz w:val="24"/>
                <w:szCs w:val="24"/>
              </w:rPr>
            </w:pPr>
            <w:r w:rsidRPr="00F80A01">
              <w:rPr>
                <w:rFonts w:ascii="Times New Roman" w:hAnsi="Times New Roman"/>
                <w:sz w:val="24"/>
                <w:szCs w:val="24"/>
              </w:rPr>
              <w:t>Доклад об эффективности и результативности профилактических мероприятий за отчетный (прошедший) год</w:t>
            </w:r>
          </w:p>
        </w:tc>
      </w:tr>
    </w:tbl>
    <w:p w:rsidR="00F80A01" w:rsidRDefault="00F80A01" w:rsidP="00B046C0">
      <w:pPr>
        <w:pStyle w:val="a7"/>
        <w:sectPr w:rsidR="00F80A01" w:rsidSect="00F80A01">
          <w:pgSz w:w="16838" w:h="11906" w:orient="landscape"/>
          <w:pgMar w:top="851" w:right="1134" w:bottom="1701" w:left="1134" w:header="709" w:footer="709" w:gutter="0"/>
          <w:cols w:space="708"/>
          <w:docGrid w:linePitch="360"/>
        </w:sectPr>
      </w:pPr>
    </w:p>
    <w:p w:rsidR="00B046C0" w:rsidRPr="00F80A01" w:rsidRDefault="00B046C0" w:rsidP="00B046C0">
      <w:pPr>
        <w:pStyle w:val="a7"/>
      </w:pPr>
    </w:p>
    <w:p w:rsidR="00B046C0" w:rsidRPr="00F80A01" w:rsidRDefault="00B046C0" w:rsidP="00B046C0">
      <w:pPr>
        <w:pStyle w:val="a7"/>
      </w:pPr>
      <w:r w:rsidRPr="00F80A01">
        <w:t xml:space="preserve">                                                    АДМИНИСТРАЦИЯ</w:t>
      </w:r>
    </w:p>
    <w:p w:rsidR="00B046C0" w:rsidRPr="00F80A01" w:rsidRDefault="00B046C0" w:rsidP="00B046C0">
      <w:pPr>
        <w:pStyle w:val="a7"/>
      </w:pPr>
      <w:r w:rsidRPr="00F80A01">
        <w:t xml:space="preserve">                                       НОВОТРОИЦКОГО СЕЛЬСОВЕТА</w:t>
      </w:r>
    </w:p>
    <w:p w:rsidR="00B046C0" w:rsidRPr="00F80A01" w:rsidRDefault="00B046C0" w:rsidP="00B046C0">
      <w:pPr>
        <w:pStyle w:val="a7"/>
      </w:pPr>
      <w:r w:rsidRPr="00F80A01">
        <w:t xml:space="preserve">                                           КОЛЫВАНСКОГО РАЙОНА</w:t>
      </w:r>
    </w:p>
    <w:p w:rsidR="00B046C0" w:rsidRPr="00F80A01" w:rsidRDefault="00B046C0" w:rsidP="00B046C0">
      <w:pPr>
        <w:pStyle w:val="a7"/>
      </w:pPr>
      <w:r w:rsidRPr="00F80A01">
        <w:t xml:space="preserve">                                         НОВОСИБИРСКОЙ ОБЛАСТИ</w:t>
      </w:r>
    </w:p>
    <w:p w:rsidR="00B046C0" w:rsidRPr="00F80A01" w:rsidRDefault="00B046C0" w:rsidP="00B046C0">
      <w:pPr>
        <w:tabs>
          <w:tab w:val="center" w:pos="2111"/>
        </w:tabs>
        <w:rPr>
          <w:rFonts w:ascii="Times New Roman" w:hAnsi="Times New Roman"/>
          <w:sz w:val="24"/>
          <w:szCs w:val="24"/>
        </w:rPr>
      </w:pPr>
    </w:p>
    <w:p w:rsidR="00B046C0" w:rsidRPr="00F80A01" w:rsidRDefault="00B046C0" w:rsidP="00B046C0">
      <w:pPr>
        <w:tabs>
          <w:tab w:val="center" w:pos="2111"/>
        </w:tabs>
        <w:rPr>
          <w:rFonts w:ascii="Times New Roman" w:hAnsi="Times New Roman"/>
          <w:sz w:val="24"/>
          <w:szCs w:val="24"/>
        </w:rPr>
      </w:pPr>
      <w:r w:rsidRPr="00F80A01">
        <w:rPr>
          <w:rFonts w:ascii="Times New Roman" w:hAnsi="Times New Roman"/>
          <w:sz w:val="24"/>
          <w:szCs w:val="24"/>
        </w:rPr>
        <w:t xml:space="preserve">                                                   ПОСТАНОВЛЕНИЕ</w:t>
      </w:r>
    </w:p>
    <w:p w:rsidR="00B046C0" w:rsidRPr="00F80A01" w:rsidRDefault="00B046C0" w:rsidP="00B046C0">
      <w:pPr>
        <w:tabs>
          <w:tab w:val="center" w:pos="2111"/>
        </w:tabs>
        <w:rPr>
          <w:rFonts w:ascii="Times New Roman" w:hAnsi="Times New Roman"/>
          <w:b/>
          <w:sz w:val="24"/>
          <w:szCs w:val="24"/>
        </w:rPr>
      </w:pPr>
    </w:p>
    <w:p w:rsidR="00B046C0" w:rsidRPr="00F80A01" w:rsidRDefault="00B046C0" w:rsidP="00B046C0">
      <w:pPr>
        <w:rPr>
          <w:rFonts w:ascii="Times New Roman" w:hAnsi="Times New Roman"/>
          <w:b/>
          <w:sz w:val="24"/>
          <w:szCs w:val="24"/>
        </w:rPr>
      </w:pPr>
    </w:p>
    <w:p w:rsidR="00B046C0" w:rsidRPr="00F80A01" w:rsidRDefault="00B046C0" w:rsidP="00B046C0">
      <w:pPr>
        <w:rPr>
          <w:rFonts w:ascii="Times New Roman" w:hAnsi="Times New Roman"/>
          <w:b/>
          <w:sz w:val="24"/>
          <w:szCs w:val="24"/>
        </w:rPr>
      </w:pPr>
    </w:p>
    <w:p w:rsidR="00B046C0" w:rsidRPr="00F80A01" w:rsidRDefault="00B046C0" w:rsidP="00B046C0">
      <w:pPr>
        <w:rPr>
          <w:rFonts w:ascii="Times New Roman" w:hAnsi="Times New Roman"/>
          <w:sz w:val="24"/>
          <w:szCs w:val="24"/>
        </w:rPr>
      </w:pPr>
      <w:r w:rsidRPr="00F80A01">
        <w:rPr>
          <w:rFonts w:ascii="Times New Roman" w:hAnsi="Times New Roman"/>
          <w:sz w:val="24"/>
          <w:szCs w:val="24"/>
        </w:rPr>
        <w:t xml:space="preserve">               от 17.01.2020</w:t>
      </w:r>
      <w:r w:rsidRPr="00F80A01">
        <w:rPr>
          <w:rFonts w:ascii="Times New Roman" w:hAnsi="Times New Roman"/>
          <w:sz w:val="24"/>
          <w:szCs w:val="24"/>
        </w:rPr>
        <w:tab/>
      </w:r>
      <w:r w:rsidRPr="00F80A01">
        <w:rPr>
          <w:rFonts w:ascii="Times New Roman" w:hAnsi="Times New Roman"/>
          <w:sz w:val="24"/>
          <w:szCs w:val="24"/>
        </w:rPr>
        <w:tab/>
      </w:r>
      <w:r w:rsidRPr="00F80A01">
        <w:rPr>
          <w:rFonts w:ascii="Times New Roman" w:hAnsi="Times New Roman"/>
          <w:sz w:val="24"/>
          <w:szCs w:val="24"/>
        </w:rPr>
        <w:tab/>
        <w:t xml:space="preserve">                                           № </w:t>
      </w:r>
      <w:r w:rsidR="001C4E14">
        <w:rPr>
          <w:rFonts w:ascii="Times New Roman" w:hAnsi="Times New Roman"/>
          <w:sz w:val="24"/>
          <w:szCs w:val="24"/>
        </w:rPr>
        <w:pict>
          <v:rect id="_x0000_s1030" style="position:absolute;margin-left:5in;margin-top:7.4pt;width:108pt;height:21pt;z-index:251664384;mso-position-horizontal-relative:text;mso-position-vertical-relative:text" filled="f" stroked="f">
            <v:textbox style="mso-next-textbox:#_x0000_s1030">
              <w:txbxContent>
                <w:p w:rsidR="00F80A01" w:rsidRDefault="00F80A01" w:rsidP="00B046C0"/>
              </w:txbxContent>
            </v:textbox>
          </v:rect>
        </w:pict>
      </w:r>
      <w:r w:rsidRPr="00F80A01">
        <w:rPr>
          <w:rFonts w:ascii="Times New Roman" w:hAnsi="Times New Roman"/>
          <w:sz w:val="24"/>
          <w:szCs w:val="24"/>
        </w:rPr>
        <w:t>5</w:t>
      </w:r>
    </w:p>
    <w:p w:rsidR="00B046C0" w:rsidRPr="00F80A01" w:rsidRDefault="00B046C0" w:rsidP="00B046C0">
      <w:pPr>
        <w:jc w:val="center"/>
        <w:rPr>
          <w:rFonts w:ascii="Times New Roman" w:hAnsi="Times New Roman"/>
          <w:sz w:val="24"/>
          <w:szCs w:val="24"/>
        </w:rPr>
      </w:pPr>
    </w:p>
    <w:p w:rsidR="00B046C0" w:rsidRPr="00F80A01" w:rsidRDefault="00B046C0" w:rsidP="00B046C0">
      <w:pPr>
        <w:pStyle w:val="2"/>
        <w:ind w:right="-1"/>
        <w:jc w:val="center"/>
        <w:rPr>
          <w:rFonts w:ascii="Times New Roman" w:hAnsi="Times New Roman" w:cs="Times New Roman"/>
          <w:b w:val="0"/>
          <w:color w:val="auto"/>
          <w:sz w:val="24"/>
          <w:szCs w:val="24"/>
        </w:rPr>
      </w:pPr>
      <w:r w:rsidRPr="00F80A01">
        <w:rPr>
          <w:rFonts w:ascii="Times New Roman" w:hAnsi="Times New Roman" w:cs="Times New Roman"/>
          <w:b w:val="0"/>
          <w:color w:val="auto"/>
          <w:sz w:val="24"/>
          <w:szCs w:val="24"/>
        </w:rPr>
        <w:t>Об утверждении муниципальной  программы «Военно-патриотическое воспитание молодежи  на территории Новотроицкого сельсовета Колыванского района Новосибирской области на 2020-2022 годы»</w:t>
      </w:r>
    </w:p>
    <w:p w:rsidR="00B046C0" w:rsidRPr="00F80A01" w:rsidRDefault="00B046C0" w:rsidP="00B046C0">
      <w:pPr>
        <w:pStyle w:val="2"/>
        <w:ind w:right="-1"/>
        <w:jc w:val="center"/>
        <w:rPr>
          <w:rFonts w:ascii="Times New Roman" w:hAnsi="Times New Roman" w:cs="Times New Roman"/>
          <w:b w:val="0"/>
          <w:color w:val="auto"/>
          <w:sz w:val="24"/>
          <w:szCs w:val="24"/>
        </w:rPr>
      </w:pPr>
      <w:r w:rsidRPr="00F80A01">
        <w:rPr>
          <w:rFonts w:ascii="Times New Roman" w:hAnsi="Times New Roman" w:cs="Times New Roman"/>
          <w:color w:val="auto"/>
          <w:sz w:val="24"/>
          <w:szCs w:val="24"/>
        </w:rPr>
        <w:t xml:space="preserve"> </w:t>
      </w:r>
    </w:p>
    <w:p w:rsidR="00B046C0" w:rsidRPr="00F80A01" w:rsidRDefault="00B046C0" w:rsidP="00B046C0">
      <w:pPr>
        <w:pStyle w:val="1"/>
        <w:jc w:val="both"/>
        <w:rPr>
          <w:rFonts w:ascii="Times New Roman" w:hAnsi="Times New Roman" w:cs="Times New Roman"/>
          <w:b w:val="0"/>
          <w:color w:val="auto"/>
          <w:sz w:val="24"/>
          <w:szCs w:val="24"/>
        </w:rPr>
      </w:pPr>
      <w:r w:rsidRPr="00F80A01">
        <w:rPr>
          <w:rFonts w:ascii="Times New Roman" w:hAnsi="Times New Roman" w:cs="Times New Roman"/>
          <w:b w:val="0"/>
          <w:color w:val="auto"/>
          <w:sz w:val="24"/>
          <w:szCs w:val="24"/>
        </w:rPr>
        <w:t xml:space="preserve">       В соответствии с Федеральным законом от 28 марта 1998 года № 53-ФЗ</w:t>
      </w:r>
      <w:r w:rsidRPr="00F80A01">
        <w:rPr>
          <w:rFonts w:ascii="Times New Roman" w:hAnsi="Times New Roman" w:cs="Times New Roman"/>
          <w:b w:val="0"/>
          <w:color w:val="auto"/>
          <w:sz w:val="24"/>
          <w:szCs w:val="24"/>
        </w:rPr>
        <w:br/>
        <w:t xml:space="preserve">«О воинской обязанности и военной службе», Федеральным законом от 06 октября 2003   № 131-ФЗ «Об общих принципах организации местного самоуправления в Российской Федерации», постановлением правительства Российской Федерации «О государственной программе «Патриотическое воспитание граждан Российской Федерации на 2016-2020 годы» </w:t>
      </w:r>
    </w:p>
    <w:p w:rsidR="00B046C0" w:rsidRPr="00F80A01" w:rsidRDefault="00B046C0" w:rsidP="00F80A01">
      <w:pPr>
        <w:pStyle w:val="a7"/>
      </w:pPr>
      <w:r w:rsidRPr="00F80A01">
        <w:t>ПОСТАНОВЛЯЮ:</w:t>
      </w:r>
    </w:p>
    <w:p w:rsidR="00F80A01" w:rsidRPr="00F80A01" w:rsidRDefault="00B046C0" w:rsidP="00F80A01">
      <w:pPr>
        <w:pStyle w:val="a7"/>
      </w:pPr>
      <w:r w:rsidRPr="00F80A01">
        <w:t xml:space="preserve">1.Утвердить муниципальную  </w:t>
      </w:r>
      <w:hyperlink r:id="rId13" w:history="1">
        <w:r w:rsidRPr="00F80A01">
          <w:rPr>
            <w:rStyle w:val="ae"/>
            <w:color w:val="auto"/>
          </w:rPr>
          <w:t>программу</w:t>
        </w:r>
      </w:hyperlink>
      <w:r w:rsidRPr="00F80A01">
        <w:t xml:space="preserve"> «  Военно-патриотическое воспитание молодежи  на территории Новотроицкого сельсовета Колыванского района Новосибирской области на 2020-2022 годы» , согласно приложению.</w:t>
      </w:r>
    </w:p>
    <w:p w:rsidR="00B046C0" w:rsidRPr="00F80A01" w:rsidRDefault="00B046C0" w:rsidP="00F80A01">
      <w:pPr>
        <w:pStyle w:val="a7"/>
      </w:pPr>
      <w:r w:rsidRPr="00F80A01">
        <w:t>2.Постановление администрации Новотроицкого сельсовета Колыванского района Новосибирской области от 12.01.2017 № 2 «Об утверждении муниципальной  программы «Военно-патриотическое воспитание молодежи  на территории Новотроицкого сельсовета Колыванского района Новосибирской области на 2017-2019 годы» считать утратившим силу.</w:t>
      </w:r>
    </w:p>
    <w:p w:rsidR="00B046C0" w:rsidRPr="00F80A01" w:rsidRDefault="00B046C0" w:rsidP="00F80A01">
      <w:pPr>
        <w:pStyle w:val="a7"/>
      </w:pPr>
      <w:r w:rsidRPr="00F80A01">
        <w:t>3. 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B046C0" w:rsidRPr="00D22ACB" w:rsidRDefault="00B046C0" w:rsidP="00B046C0">
      <w:pPr>
        <w:pStyle w:val="3"/>
        <w:ind w:firstLine="709"/>
        <w:rPr>
          <w:rFonts w:ascii="Arial" w:hAnsi="Arial" w:cs="Arial"/>
          <w:sz w:val="24"/>
        </w:rPr>
      </w:pPr>
    </w:p>
    <w:p w:rsidR="00B046C0" w:rsidRPr="00D22ACB" w:rsidRDefault="00B046C0" w:rsidP="00F80A01">
      <w:pPr>
        <w:pStyle w:val="a7"/>
      </w:pPr>
    </w:p>
    <w:p w:rsidR="00B046C0" w:rsidRPr="00D22ACB" w:rsidRDefault="00B046C0" w:rsidP="00F80A01">
      <w:pPr>
        <w:pStyle w:val="a7"/>
      </w:pPr>
      <w:r w:rsidRPr="00D22ACB">
        <w:t>Глава  Новотроицкого сельсовета</w:t>
      </w:r>
    </w:p>
    <w:p w:rsidR="00B046C0" w:rsidRPr="00D22ACB" w:rsidRDefault="00B046C0" w:rsidP="00F80A01">
      <w:pPr>
        <w:pStyle w:val="a7"/>
      </w:pPr>
      <w:r w:rsidRPr="00D22ACB">
        <w:t>Колыванского района</w:t>
      </w:r>
    </w:p>
    <w:p w:rsidR="00B046C0" w:rsidRPr="00D22ACB" w:rsidRDefault="00B046C0" w:rsidP="00F80A01">
      <w:pPr>
        <w:pStyle w:val="a7"/>
      </w:pPr>
      <w:r w:rsidRPr="00D22ACB">
        <w:t>Новосибирской области                                                          Г.Н. Кулипанова</w:t>
      </w:r>
    </w:p>
    <w:p w:rsidR="00B046C0" w:rsidRPr="00D22ACB" w:rsidRDefault="00B046C0" w:rsidP="00B046C0">
      <w:pPr>
        <w:rPr>
          <w:rFonts w:ascii="Arial" w:hAnsi="Arial" w:cs="Arial"/>
        </w:rPr>
      </w:pPr>
    </w:p>
    <w:p w:rsidR="00B046C0" w:rsidRPr="00D22ACB" w:rsidRDefault="00B046C0" w:rsidP="00B046C0">
      <w:pPr>
        <w:rPr>
          <w:rFonts w:ascii="Arial" w:hAnsi="Arial" w:cs="Arial"/>
        </w:rPr>
      </w:pPr>
    </w:p>
    <w:p w:rsidR="00B046C0" w:rsidRPr="00D22ACB" w:rsidRDefault="00B046C0" w:rsidP="00B046C0">
      <w:pPr>
        <w:rPr>
          <w:rFonts w:ascii="Arial" w:hAnsi="Arial" w:cs="Arial"/>
        </w:rPr>
      </w:pPr>
    </w:p>
    <w:p w:rsidR="00B046C0" w:rsidRPr="00D22ACB" w:rsidRDefault="00B046C0" w:rsidP="00B046C0">
      <w:pPr>
        <w:rPr>
          <w:rFonts w:ascii="Arial" w:hAnsi="Arial" w:cs="Arial"/>
        </w:rPr>
      </w:pPr>
      <w:r w:rsidRPr="00D22ACB">
        <w:rPr>
          <w:rFonts w:ascii="Arial" w:hAnsi="Arial" w:cs="Arial"/>
        </w:rPr>
        <w:t xml:space="preserve">                                                  </w:t>
      </w:r>
    </w:p>
    <w:p w:rsidR="00B046C0" w:rsidRPr="00D22ACB" w:rsidRDefault="00B046C0" w:rsidP="00B046C0">
      <w:pPr>
        <w:pStyle w:val="3"/>
        <w:rPr>
          <w:rFonts w:ascii="Arial" w:hAnsi="Arial" w:cs="Arial"/>
          <w:sz w:val="24"/>
        </w:rPr>
      </w:pPr>
    </w:p>
    <w:tbl>
      <w:tblPr>
        <w:tblpPr w:leftFromText="180" w:rightFromText="180" w:bottomFromText="200" w:vertAnchor="text" w:horzAnchor="margin" w:tblpY="-3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8"/>
      </w:tblGrid>
      <w:tr w:rsidR="00B046C0" w:rsidRPr="00D22ACB" w:rsidTr="009E4A40">
        <w:tc>
          <w:tcPr>
            <w:tcW w:w="9468" w:type="dxa"/>
            <w:tcBorders>
              <w:top w:val="nil"/>
              <w:left w:val="nil"/>
              <w:bottom w:val="nil"/>
              <w:right w:val="nil"/>
            </w:tcBorders>
          </w:tcPr>
          <w:p w:rsidR="00B046C0" w:rsidRPr="00D22ACB" w:rsidRDefault="00B046C0" w:rsidP="009E4A40">
            <w:pPr>
              <w:pStyle w:val="3"/>
              <w:jc w:val="center"/>
              <w:rPr>
                <w:rFonts w:ascii="Arial" w:hAnsi="Arial" w:cs="Arial"/>
                <w:sz w:val="24"/>
              </w:rPr>
            </w:pPr>
          </w:p>
          <w:p w:rsidR="00B046C0" w:rsidRPr="00D22ACB" w:rsidRDefault="00B046C0" w:rsidP="00F80A01">
            <w:pPr>
              <w:pStyle w:val="a7"/>
              <w:jc w:val="right"/>
            </w:pPr>
            <w:r w:rsidRPr="00D22ACB">
              <w:t xml:space="preserve">Приложение </w:t>
            </w:r>
          </w:p>
          <w:p w:rsidR="00B046C0" w:rsidRPr="00D22ACB" w:rsidRDefault="00B046C0" w:rsidP="00F80A01">
            <w:pPr>
              <w:pStyle w:val="a7"/>
              <w:jc w:val="right"/>
            </w:pPr>
            <w:r w:rsidRPr="00D22ACB">
              <w:t xml:space="preserve">                                                                                      к постановлению администрации Новотроицкого сельсовета</w:t>
            </w:r>
          </w:p>
          <w:p w:rsidR="00B046C0" w:rsidRPr="00D22ACB" w:rsidRDefault="00B046C0" w:rsidP="00F80A01">
            <w:pPr>
              <w:pStyle w:val="a7"/>
              <w:jc w:val="right"/>
            </w:pPr>
            <w:r w:rsidRPr="00D22ACB">
              <w:t>Колыванского района Новосибирской</w:t>
            </w:r>
          </w:p>
          <w:p w:rsidR="00B046C0" w:rsidRPr="00D22ACB" w:rsidRDefault="00B046C0" w:rsidP="00F80A01">
            <w:pPr>
              <w:pStyle w:val="a7"/>
              <w:jc w:val="right"/>
            </w:pPr>
            <w:r w:rsidRPr="00D22ACB">
              <w:t xml:space="preserve">области от 17.01.2020 № 5 </w:t>
            </w:r>
          </w:p>
          <w:p w:rsidR="00B046C0" w:rsidRPr="00D22ACB" w:rsidRDefault="00B046C0" w:rsidP="009E4A40">
            <w:pPr>
              <w:jc w:val="right"/>
              <w:rPr>
                <w:rFonts w:ascii="Arial" w:hAnsi="Arial" w:cs="Arial"/>
              </w:rPr>
            </w:pPr>
          </w:p>
          <w:p w:rsidR="00B046C0" w:rsidRPr="00F80A01" w:rsidRDefault="00B046C0" w:rsidP="009E4A40">
            <w:pPr>
              <w:jc w:val="right"/>
              <w:rPr>
                <w:rFonts w:ascii="Times New Roman" w:hAnsi="Times New Roman"/>
              </w:rPr>
            </w:pPr>
            <w:r w:rsidRPr="00F80A01">
              <w:rPr>
                <w:rFonts w:ascii="Times New Roman" w:hAnsi="Times New Roman"/>
              </w:rPr>
              <w:t xml:space="preserve">                                                                                                                                                                        </w:t>
            </w:r>
          </w:p>
          <w:p w:rsidR="00B046C0" w:rsidRPr="00F80A01" w:rsidRDefault="00B046C0" w:rsidP="009E4A40">
            <w:pPr>
              <w:pStyle w:val="2"/>
              <w:ind w:right="-1"/>
              <w:jc w:val="center"/>
              <w:rPr>
                <w:rFonts w:ascii="Times New Roman" w:hAnsi="Times New Roman" w:cs="Times New Roman"/>
                <w:b w:val="0"/>
                <w:color w:val="auto"/>
                <w:sz w:val="24"/>
              </w:rPr>
            </w:pPr>
            <w:r w:rsidRPr="00F80A01">
              <w:rPr>
                <w:rFonts w:ascii="Times New Roman" w:hAnsi="Times New Roman" w:cs="Times New Roman"/>
                <w:b w:val="0"/>
                <w:color w:val="auto"/>
                <w:sz w:val="24"/>
              </w:rPr>
              <w:t xml:space="preserve">ПАСПОРТ </w:t>
            </w:r>
          </w:p>
          <w:p w:rsidR="00B046C0" w:rsidRPr="00F80A01" w:rsidRDefault="00B046C0" w:rsidP="009E4A40">
            <w:pPr>
              <w:pStyle w:val="2"/>
              <w:ind w:right="-1"/>
              <w:jc w:val="center"/>
              <w:rPr>
                <w:rFonts w:ascii="Times New Roman" w:hAnsi="Times New Roman" w:cs="Times New Roman"/>
                <w:b w:val="0"/>
                <w:color w:val="auto"/>
                <w:sz w:val="24"/>
              </w:rPr>
            </w:pPr>
            <w:r w:rsidRPr="00F80A01">
              <w:rPr>
                <w:rFonts w:ascii="Times New Roman" w:hAnsi="Times New Roman" w:cs="Times New Roman"/>
                <w:b w:val="0"/>
                <w:color w:val="auto"/>
                <w:sz w:val="24"/>
              </w:rPr>
              <w:t>муниципальной программы</w:t>
            </w:r>
          </w:p>
          <w:p w:rsidR="00B046C0" w:rsidRPr="00F80A01" w:rsidRDefault="00B046C0" w:rsidP="009E4A40">
            <w:pPr>
              <w:pStyle w:val="2"/>
              <w:ind w:right="-1"/>
              <w:jc w:val="center"/>
              <w:rPr>
                <w:rFonts w:ascii="Times New Roman" w:hAnsi="Times New Roman" w:cs="Times New Roman"/>
                <w:b w:val="0"/>
                <w:color w:val="auto"/>
                <w:sz w:val="24"/>
              </w:rPr>
            </w:pPr>
            <w:r w:rsidRPr="00F80A01">
              <w:rPr>
                <w:rFonts w:ascii="Times New Roman" w:hAnsi="Times New Roman" w:cs="Times New Roman"/>
                <w:b w:val="0"/>
                <w:color w:val="auto"/>
                <w:sz w:val="24"/>
              </w:rPr>
              <w:t xml:space="preserve"> «Военно-патриотическое воспитание молодежи на территории Новотроицкого сельсовета Колыванского района Новосибирской области на 2020-2022 годы»</w:t>
            </w:r>
          </w:p>
          <w:p w:rsidR="00B046C0" w:rsidRPr="00D22ACB" w:rsidRDefault="00B046C0" w:rsidP="009E4A40">
            <w:pPr>
              <w:pStyle w:val="3"/>
              <w:jc w:val="center"/>
              <w:rPr>
                <w:rFonts w:ascii="Arial" w:hAnsi="Arial" w:cs="Arial"/>
                <w:sz w:val="24"/>
              </w:rPr>
            </w:pPr>
          </w:p>
        </w:tc>
      </w:tr>
    </w:tbl>
    <w:p w:rsidR="00B046C0" w:rsidRPr="00D22ACB" w:rsidRDefault="00B046C0" w:rsidP="00B046C0">
      <w:pPr>
        <w:pStyle w:val="3"/>
        <w:rPr>
          <w:rFonts w:ascii="Arial" w:hAnsi="Arial" w:cs="Arial"/>
          <w:sz w:val="24"/>
        </w:rPr>
      </w:pPr>
    </w:p>
    <w:tbl>
      <w:tblPr>
        <w:tblStyle w:val="af"/>
        <w:tblW w:w="0" w:type="auto"/>
        <w:tblLook w:val="04A0"/>
      </w:tblPr>
      <w:tblGrid>
        <w:gridCol w:w="4784"/>
        <w:gridCol w:w="4787"/>
      </w:tblGrid>
      <w:tr w:rsidR="00B046C0" w:rsidRPr="00F80A01" w:rsidTr="009E4A40">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6C0" w:rsidRPr="00F80A01" w:rsidRDefault="00B046C0" w:rsidP="009E4A40">
            <w:pPr>
              <w:pStyle w:val="3"/>
              <w:rPr>
                <w:rFonts w:ascii="Times New Roman" w:hAnsi="Times New Roman"/>
                <w:sz w:val="24"/>
                <w:szCs w:val="24"/>
              </w:rPr>
            </w:pPr>
            <w:r w:rsidRPr="00F80A01">
              <w:rPr>
                <w:rFonts w:ascii="Times New Roman" w:hAnsi="Times New Roman"/>
                <w:sz w:val="24"/>
                <w:szCs w:val="24"/>
              </w:rPr>
              <w:t>Наименование программы</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6C0" w:rsidRPr="00F80A01" w:rsidRDefault="00B046C0" w:rsidP="009E4A40">
            <w:pPr>
              <w:pStyle w:val="3"/>
              <w:rPr>
                <w:rFonts w:ascii="Times New Roman" w:hAnsi="Times New Roman"/>
                <w:sz w:val="24"/>
                <w:szCs w:val="24"/>
              </w:rPr>
            </w:pPr>
            <w:r w:rsidRPr="00F80A01">
              <w:rPr>
                <w:rFonts w:ascii="Times New Roman" w:hAnsi="Times New Roman"/>
                <w:sz w:val="24"/>
                <w:szCs w:val="24"/>
              </w:rPr>
              <w:t>«Военно-патриотическое воспитание молодежи на территории Новотроицкого сельсовета Колыванского района Новосибирской области на 2020-2022 годы»</w:t>
            </w:r>
          </w:p>
        </w:tc>
      </w:tr>
      <w:tr w:rsidR="00B046C0" w:rsidRPr="00F80A01" w:rsidTr="009E4A40">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6C0" w:rsidRPr="00F80A01" w:rsidRDefault="00B046C0" w:rsidP="009E4A40">
            <w:pPr>
              <w:pStyle w:val="3"/>
              <w:rPr>
                <w:rFonts w:ascii="Times New Roman" w:hAnsi="Times New Roman"/>
                <w:sz w:val="24"/>
                <w:szCs w:val="24"/>
              </w:rPr>
            </w:pPr>
            <w:r w:rsidRPr="00F80A01">
              <w:rPr>
                <w:rFonts w:ascii="Times New Roman" w:hAnsi="Times New Roman"/>
                <w:sz w:val="24"/>
                <w:szCs w:val="24"/>
              </w:rPr>
              <w:t>Основание для разработки программы</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6C0" w:rsidRPr="00F80A01" w:rsidRDefault="00B046C0" w:rsidP="009E4A40">
            <w:pPr>
              <w:jc w:val="both"/>
              <w:rPr>
                <w:rFonts w:ascii="Times New Roman" w:hAnsi="Times New Roman"/>
                <w:sz w:val="24"/>
                <w:szCs w:val="24"/>
              </w:rPr>
            </w:pPr>
            <w:r w:rsidRPr="00F80A01">
              <w:rPr>
                <w:rFonts w:ascii="Times New Roman" w:hAnsi="Times New Roman"/>
                <w:sz w:val="24"/>
                <w:szCs w:val="24"/>
              </w:rPr>
              <w:t>Федеральный закон от 28 марта 1998 №53-ФЗ«О воинской обязанности и военной службе»;</w:t>
            </w:r>
          </w:p>
          <w:p w:rsidR="00B046C0" w:rsidRPr="00F80A01" w:rsidRDefault="00B046C0" w:rsidP="009E4A40">
            <w:pPr>
              <w:jc w:val="both"/>
              <w:rPr>
                <w:rFonts w:ascii="Times New Roman" w:hAnsi="Times New Roman"/>
                <w:sz w:val="24"/>
                <w:szCs w:val="24"/>
              </w:rPr>
            </w:pPr>
            <w:r w:rsidRPr="00F80A01">
              <w:rPr>
                <w:rFonts w:ascii="Times New Roman" w:hAnsi="Times New Roman"/>
                <w:sz w:val="24"/>
                <w:szCs w:val="24"/>
              </w:rPr>
              <w:t>- Федеральный закон от 06 октября 2003  № 131-ФЗ «Об общих принципах организации местного самоуправления в Российской Федерации»;</w:t>
            </w:r>
          </w:p>
          <w:p w:rsidR="00B046C0" w:rsidRPr="00F80A01" w:rsidRDefault="00B046C0" w:rsidP="009E4A40">
            <w:pPr>
              <w:pStyle w:val="3"/>
              <w:rPr>
                <w:rFonts w:ascii="Times New Roman" w:hAnsi="Times New Roman"/>
                <w:sz w:val="24"/>
                <w:szCs w:val="24"/>
              </w:rPr>
            </w:pPr>
            <w:r w:rsidRPr="00F80A01">
              <w:rPr>
                <w:rFonts w:ascii="Times New Roman" w:hAnsi="Times New Roman"/>
                <w:sz w:val="24"/>
                <w:szCs w:val="24"/>
              </w:rPr>
              <w:t>-постановление Правительства Российской Федерации «О государственной программе «Патриотическое воспитание граждан Российской Федерации на 2016 - 2020 годы».</w:t>
            </w:r>
          </w:p>
        </w:tc>
      </w:tr>
      <w:tr w:rsidR="00B046C0" w:rsidRPr="00F80A01" w:rsidTr="009E4A40">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6C0" w:rsidRPr="00F80A01" w:rsidRDefault="00B046C0" w:rsidP="009E4A40">
            <w:pPr>
              <w:pStyle w:val="3"/>
              <w:rPr>
                <w:rFonts w:ascii="Times New Roman" w:hAnsi="Times New Roman"/>
                <w:sz w:val="24"/>
                <w:szCs w:val="24"/>
              </w:rPr>
            </w:pPr>
            <w:r w:rsidRPr="00F80A01">
              <w:rPr>
                <w:rFonts w:ascii="Times New Roman" w:hAnsi="Times New Roman"/>
                <w:sz w:val="24"/>
                <w:szCs w:val="24"/>
              </w:rPr>
              <w:t>Заказчики программы</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6C0" w:rsidRPr="00F80A01" w:rsidRDefault="00B046C0" w:rsidP="009E4A40">
            <w:pPr>
              <w:pStyle w:val="3"/>
              <w:rPr>
                <w:rFonts w:ascii="Times New Roman" w:hAnsi="Times New Roman"/>
                <w:sz w:val="24"/>
                <w:szCs w:val="24"/>
              </w:rPr>
            </w:pPr>
            <w:r w:rsidRPr="00F80A01">
              <w:rPr>
                <w:rFonts w:ascii="Times New Roman" w:hAnsi="Times New Roman"/>
                <w:sz w:val="24"/>
                <w:szCs w:val="24"/>
              </w:rPr>
              <w:t>Администрация Новотроицкого сельсовета Колыванского района Новосибирской области</w:t>
            </w:r>
          </w:p>
        </w:tc>
      </w:tr>
      <w:tr w:rsidR="00B046C0" w:rsidRPr="00F80A01" w:rsidTr="009E4A40">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6C0" w:rsidRPr="00F80A01" w:rsidRDefault="00B046C0" w:rsidP="009E4A40">
            <w:pPr>
              <w:pStyle w:val="3"/>
              <w:rPr>
                <w:rFonts w:ascii="Times New Roman" w:hAnsi="Times New Roman"/>
                <w:sz w:val="24"/>
                <w:szCs w:val="24"/>
              </w:rPr>
            </w:pPr>
            <w:r w:rsidRPr="00F80A01">
              <w:rPr>
                <w:rFonts w:ascii="Times New Roman" w:hAnsi="Times New Roman"/>
                <w:sz w:val="24"/>
                <w:szCs w:val="24"/>
              </w:rPr>
              <w:t>Исполнители мероприятий программы</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6C0" w:rsidRPr="00F80A01" w:rsidRDefault="00B046C0" w:rsidP="009E4A40">
            <w:pPr>
              <w:pStyle w:val="3"/>
              <w:rPr>
                <w:rFonts w:ascii="Times New Roman" w:hAnsi="Times New Roman"/>
                <w:sz w:val="24"/>
                <w:szCs w:val="24"/>
              </w:rPr>
            </w:pPr>
            <w:r w:rsidRPr="00F80A01">
              <w:rPr>
                <w:rFonts w:ascii="Times New Roman" w:hAnsi="Times New Roman"/>
                <w:sz w:val="24"/>
                <w:szCs w:val="24"/>
              </w:rPr>
              <w:t>Администрация Новотроицкого сельсовета Колыванского района Новосибирской области,  МКУ ОЦК «Радуга»,школы</w:t>
            </w:r>
          </w:p>
        </w:tc>
      </w:tr>
      <w:tr w:rsidR="00B046C0" w:rsidRPr="00F80A01" w:rsidTr="009E4A40">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6C0" w:rsidRPr="00F80A01" w:rsidRDefault="00B046C0" w:rsidP="009E4A40">
            <w:pPr>
              <w:pStyle w:val="3"/>
              <w:rPr>
                <w:rFonts w:ascii="Times New Roman" w:hAnsi="Times New Roman"/>
                <w:sz w:val="24"/>
                <w:szCs w:val="24"/>
              </w:rPr>
            </w:pPr>
            <w:r w:rsidRPr="00F80A01">
              <w:rPr>
                <w:rFonts w:ascii="Times New Roman" w:hAnsi="Times New Roman"/>
                <w:sz w:val="24"/>
                <w:szCs w:val="24"/>
              </w:rPr>
              <w:t>Разработчик программы</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6C0" w:rsidRPr="00F80A01" w:rsidRDefault="00B046C0" w:rsidP="009E4A40">
            <w:pPr>
              <w:pStyle w:val="3"/>
              <w:rPr>
                <w:rFonts w:ascii="Times New Roman" w:hAnsi="Times New Roman"/>
                <w:sz w:val="24"/>
                <w:szCs w:val="24"/>
              </w:rPr>
            </w:pPr>
            <w:r w:rsidRPr="00F80A01">
              <w:rPr>
                <w:rFonts w:ascii="Times New Roman" w:hAnsi="Times New Roman"/>
                <w:sz w:val="24"/>
                <w:szCs w:val="24"/>
              </w:rPr>
              <w:t>Администрация Новотроицкого сельсовета Колыванского района Новосибирской области</w:t>
            </w:r>
          </w:p>
        </w:tc>
      </w:tr>
      <w:tr w:rsidR="00B046C0" w:rsidRPr="00F80A01" w:rsidTr="009E4A40">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6C0" w:rsidRPr="00F80A01" w:rsidRDefault="00B046C0" w:rsidP="009E4A40">
            <w:pPr>
              <w:pStyle w:val="3"/>
              <w:rPr>
                <w:rFonts w:ascii="Times New Roman" w:hAnsi="Times New Roman"/>
                <w:sz w:val="24"/>
                <w:szCs w:val="24"/>
              </w:rPr>
            </w:pPr>
            <w:r w:rsidRPr="00F80A01">
              <w:rPr>
                <w:rFonts w:ascii="Times New Roman" w:hAnsi="Times New Roman"/>
                <w:sz w:val="24"/>
                <w:szCs w:val="24"/>
              </w:rPr>
              <w:lastRenderedPageBreak/>
              <w:t>Цель и задачи программы</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6C0" w:rsidRPr="00F80A01" w:rsidRDefault="00B046C0" w:rsidP="009E4A40">
            <w:pPr>
              <w:pStyle w:val="3"/>
              <w:rPr>
                <w:rFonts w:ascii="Times New Roman" w:hAnsi="Times New Roman"/>
                <w:sz w:val="24"/>
                <w:szCs w:val="24"/>
              </w:rPr>
            </w:pPr>
            <w:r w:rsidRPr="00F80A01">
              <w:rPr>
                <w:rFonts w:ascii="Times New Roman" w:hAnsi="Times New Roman"/>
                <w:sz w:val="24"/>
                <w:szCs w:val="24"/>
              </w:rPr>
              <w:t>-военно-патриотическое воспитание молодежи, повышение гражданского     самосознания и активности молодых людей, участие молодежи в общественно-политической жизни поселения;</w:t>
            </w:r>
            <w:r w:rsidRPr="00F80A01">
              <w:rPr>
                <w:rFonts w:ascii="Times New Roman" w:hAnsi="Times New Roman"/>
                <w:sz w:val="24"/>
                <w:szCs w:val="24"/>
              </w:rPr>
              <w:br/>
              <w:t>- духовно-нравственное воспитание молодежи;</w:t>
            </w:r>
            <w:r w:rsidRPr="00F80A01">
              <w:rPr>
                <w:rFonts w:ascii="Times New Roman" w:hAnsi="Times New Roman"/>
                <w:sz w:val="24"/>
                <w:szCs w:val="24"/>
              </w:rPr>
              <w:br/>
              <w:t>- работа с допризывной молодежью;</w:t>
            </w:r>
            <w:r w:rsidRPr="00F80A01">
              <w:rPr>
                <w:rFonts w:ascii="Times New Roman" w:hAnsi="Times New Roman"/>
                <w:sz w:val="24"/>
                <w:szCs w:val="24"/>
              </w:rPr>
              <w:br/>
              <w:t>- создание условий для повышения престижа прохождения военной службы в рядах Российской Армии;</w:t>
            </w:r>
            <w:r w:rsidRPr="00F80A01">
              <w:rPr>
                <w:rFonts w:ascii="Times New Roman" w:hAnsi="Times New Roman"/>
                <w:sz w:val="24"/>
                <w:szCs w:val="24"/>
              </w:rPr>
              <w:br/>
              <w:t>- увековечивание памяти защитников Отечества, укрепление связи поколений, гражданско-патриотическое воспитание молодежи.</w:t>
            </w:r>
          </w:p>
        </w:tc>
      </w:tr>
      <w:tr w:rsidR="00B046C0" w:rsidRPr="00F80A01" w:rsidTr="009E4A40">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6C0" w:rsidRPr="00F80A01" w:rsidRDefault="00B046C0" w:rsidP="009E4A40">
            <w:pPr>
              <w:pStyle w:val="3"/>
              <w:rPr>
                <w:rFonts w:ascii="Times New Roman" w:hAnsi="Times New Roman"/>
                <w:sz w:val="24"/>
                <w:szCs w:val="24"/>
              </w:rPr>
            </w:pPr>
            <w:r w:rsidRPr="00F80A01">
              <w:rPr>
                <w:rFonts w:ascii="Times New Roman" w:hAnsi="Times New Roman"/>
                <w:sz w:val="24"/>
                <w:szCs w:val="24"/>
              </w:rPr>
              <w:t>Этапы и сроки реализации программы</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6C0" w:rsidRPr="00F80A01" w:rsidRDefault="00B046C0" w:rsidP="009E4A40">
            <w:pPr>
              <w:pStyle w:val="3"/>
              <w:rPr>
                <w:rFonts w:ascii="Times New Roman" w:hAnsi="Times New Roman"/>
                <w:sz w:val="24"/>
                <w:szCs w:val="24"/>
              </w:rPr>
            </w:pPr>
            <w:r w:rsidRPr="00F80A01">
              <w:rPr>
                <w:rFonts w:ascii="Times New Roman" w:hAnsi="Times New Roman"/>
                <w:sz w:val="24"/>
                <w:szCs w:val="24"/>
              </w:rPr>
              <w:t>1этап 2020-2022 г.г.</w:t>
            </w:r>
          </w:p>
        </w:tc>
      </w:tr>
      <w:tr w:rsidR="00B046C0" w:rsidRPr="00F80A01" w:rsidTr="009E4A40">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6C0" w:rsidRPr="00F80A01" w:rsidRDefault="00B046C0" w:rsidP="009E4A40">
            <w:pPr>
              <w:pStyle w:val="3"/>
              <w:rPr>
                <w:rFonts w:ascii="Times New Roman" w:hAnsi="Times New Roman"/>
                <w:sz w:val="24"/>
                <w:szCs w:val="24"/>
              </w:rPr>
            </w:pPr>
            <w:r w:rsidRPr="00F80A01">
              <w:rPr>
                <w:rFonts w:ascii="Times New Roman" w:hAnsi="Times New Roman"/>
                <w:sz w:val="24"/>
                <w:szCs w:val="24"/>
              </w:rPr>
              <w:t>Объемы и источники финансирования программы</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6C0" w:rsidRPr="00F80A01" w:rsidRDefault="00B046C0" w:rsidP="009E4A40">
            <w:pPr>
              <w:pStyle w:val="3"/>
              <w:rPr>
                <w:rFonts w:ascii="Times New Roman" w:hAnsi="Times New Roman"/>
                <w:sz w:val="24"/>
                <w:szCs w:val="24"/>
              </w:rPr>
            </w:pPr>
            <w:r w:rsidRPr="00F80A01">
              <w:rPr>
                <w:rFonts w:ascii="Times New Roman" w:hAnsi="Times New Roman"/>
                <w:sz w:val="24"/>
                <w:szCs w:val="24"/>
              </w:rPr>
              <w:t>Без финансирования</w:t>
            </w:r>
          </w:p>
        </w:tc>
      </w:tr>
      <w:tr w:rsidR="00B046C0" w:rsidRPr="00F80A01" w:rsidTr="009E4A40">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6C0" w:rsidRPr="00F80A01" w:rsidRDefault="00B046C0" w:rsidP="009E4A40">
            <w:pPr>
              <w:pStyle w:val="3"/>
              <w:rPr>
                <w:rFonts w:ascii="Times New Roman" w:hAnsi="Times New Roman"/>
                <w:sz w:val="24"/>
                <w:szCs w:val="24"/>
              </w:rPr>
            </w:pPr>
            <w:r w:rsidRPr="00F80A01">
              <w:rPr>
                <w:rFonts w:ascii="Times New Roman" w:hAnsi="Times New Roman"/>
                <w:sz w:val="24"/>
                <w:szCs w:val="24"/>
              </w:rPr>
              <w:t>Ожидаемые конечные результаты реализации программы</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6C0" w:rsidRPr="00F80A01" w:rsidRDefault="00B046C0" w:rsidP="009E4A40">
            <w:pPr>
              <w:pStyle w:val="3"/>
              <w:rPr>
                <w:rFonts w:ascii="Times New Roman" w:hAnsi="Times New Roman"/>
                <w:sz w:val="24"/>
                <w:szCs w:val="24"/>
              </w:rPr>
            </w:pPr>
            <w:r w:rsidRPr="00F80A01">
              <w:rPr>
                <w:rFonts w:ascii="Times New Roman" w:hAnsi="Times New Roman"/>
                <w:sz w:val="24"/>
                <w:szCs w:val="24"/>
              </w:rPr>
              <w:t>- формирование гражданско-патриотического мировоззрения молодежи, повышение ее социальной и творческой активности;</w:t>
            </w:r>
            <w:r w:rsidRPr="00F80A01">
              <w:rPr>
                <w:rFonts w:ascii="Times New Roman" w:hAnsi="Times New Roman"/>
                <w:sz w:val="24"/>
                <w:szCs w:val="24"/>
              </w:rPr>
              <w:br/>
              <w:t>- повышение престижа прохождения военной службы в рядах Российской Армии;</w:t>
            </w:r>
            <w:r w:rsidRPr="00F80A01">
              <w:rPr>
                <w:rFonts w:ascii="Times New Roman" w:hAnsi="Times New Roman"/>
                <w:sz w:val="24"/>
                <w:szCs w:val="24"/>
              </w:rPr>
              <w:br/>
              <w:t>- увековечивание памяти защитников Отечества, укрепление связи поколений.</w:t>
            </w:r>
            <w:r w:rsidRPr="00F80A01">
              <w:rPr>
                <w:rFonts w:ascii="Times New Roman" w:hAnsi="Times New Roman"/>
                <w:sz w:val="24"/>
                <w:szCs w:val="24"/>
              </w:rPr>
              <w:br/>
            </w:r>
          </w:p>
        </w:tc>
      </w:tr>
    </w:tbl>
    <w:p w:rsidR="00B046C0" w:rsidRPr="00F80A01" w:rsidRDefault="00B046C0" w:rsidP="00B046C0">
      <w:pPr>
        <w:pStyle w:val="3"/>
        <w:rPr>
          <w:rFonts w:ascii="Times New Roman" w:hAnsi="Times New Roman"/>
          <w:sz w:val="24"/>
          <w:szCs w:val="24"/>
        </w:rPr>
      </w:pPr>
    </w:p>
    <w:p w:rsidR="00B046C0" w:rsidRPr="00F80A01" w:rsidRDefault="00B046C0" w:rsidP="00B046C0">
      <w:pPr>
        <w:pStyle w:val="3"/>
        <w:jc w:val="center"/>
        <w:rPr>
          <w:rFonts w:ascii="Times New Roman" w:hAnsi="Times New Roman"/>
          <w:b/>
          <w:sz w:val="24"/>
          <w:szCs w:val="24"/>
        </w:rPr>
      </w:pPr>
      <w:r w:rsidRPr="00F80A01">
        <w:rPr>
          <w:rFonts w:ascii="Times New Roman" w:hAnsi="Times New Roman"/>
          <w:b/>
          <w:sz w:val="24"/>
          <w:szCs w:val="24"/>
        </w:rPr>
        <w:t>1. Обоснование Программы</w:t>
      </w:r>
    </w:p>
    <w:p w:rsidR="00B046C0" w:rsidRPr="00F80A01" w:rsidRDefault="00B046C0" w:rsidP="00F80A01">
      <w:pPr>
        <w:pStyle w:val="a7"/>
      </w:pPr>
    </w:p>
    <w:p w:rsidR="00B046C0" w:rsidRPr="00F80A01" w:rsidRDefault="00B046C0" w:rsidP="00F80A01">
      <w:pPr>
        <w:pStyle w:val="a7"/>
      </w:pPr>
      <w:r w:rsidRPr="00F80A01">
        <w:rPr>
          <w:bCs/>
        </w:rPr>
        <w:t>Современный период в Российской истории – время смены ценностных ориентиров.</w:t>
      </w:r>
      <w:r w:rsidRPr="00F80A01">
        <w:t xml:space="preserve"> Существенные процессы, происходящие в жизни страны за последние годы, внесли кардинальные изменения как в политику и практику руководящих органов, так и во взгляды общества на Вооруженные Силы, принципы их комплектования, обучения, воспитания, отношения к воинскому долгу. </w:t>
      </w:r>
    </w:p>
    <w:p w:rsidR="00B046C0" w:rsidRPr="00F80A01" w:rsidRDefault="00B046C0" w:rsidP="00F80A01">
      <w:pPr>
        <w:pStyle w:val="a7"/>
      </w:pPr>
      <w:r w:rsidRPr="00F80A01">
        <w:t xml:space="preserve"> Следует признать, что некоторые негативные стороны современных социальных явлений существенно отразились на жизни подростков и молодежи.</w:t>
      </w:r>
    </w:p>
    <w:p w:rsidR="00B046C0" w:rsidRPr="00F80A01" w:rsidRDefault="00B046C0" w:rsidP="00F80A01">
      <w:pPr>
        <w:pStyle w:val="a7"/>
      </w:pPr>
      <w:r w:rsidRPr="00F80A01">
        <w:t>Отчасти отрицательное отношение к воинской службе, офицерскому корпусу, жизни военных, привело к тяжелейшему положению, в котором оказалась Российская армия, испытывающая острейший дефицит в молодом, здоровом и современном пополнении.</w:t>
      </w:r>
    </w:p>
    <w:p w:rsidR="00B046C0" w:rsidRPr="00F80A01" w:rsidRDefault="00B046C0" w:rsidP="00F80A01">
      <w:pPr>
        <w:pStyle w:val="a7"/>
      </w:pPr>
      <w:r w:rsidRPr="00F80A01">
        <w:t>Поэтому, на данный момент, в стране встает вопрос работы с молодежью, связанный с формированием патриотических чувств, воспитанием гражданственности, высокой духовности и морально-нравственных качеств.</w:t>
      </w:r>
      <w:r w:rsidRPr="00F80A01">
        <w:br/>
        <w:t xml:space="preserve">Патриотическое воспитание  молодежи является исключительно важной частью воспитания подрастающего поколения. </w:t>
      </w:r>
    </w:p>
    <w:p w:rsidR="00B046C0" w:rsidRPr="00F80A01" w:rsidRDefault="00B046C0" w:rsidP="00F80A01">
      <w:pPr>
        <w:pStyle w:val="a7"/>
      </w:pPr>
      <w:r w:rsidRPr="00F80A01">
        <w:t>Основу  военно-патриотического   воспитания  молодежи составляет:</w:t>
      </w:r>
    </w:p>
    <w:p w:rsidR="00B046C0" w:rsidRPr="00F80A01" w:rsidRDefault="00B046C0" w:rsidP="00F80A01">
      <w:pPr>
        <w:pStyle w:val="a7"/>
      </w:pPr>
      <w:r w:rsidRPr="00F80A01">
        <w:t>-  формирование высоких моральных и психологических качеств детей, подростков и молодежи, преданности Родине и готовности к ее защите;</w:t>
      </w:r>
    </w:p>
    <w:p w:rsidR="00B046C0" w:rsidRPr="00F80A01" w:rsidRDefault="00B046C0" w:rsidP="00F80A01">
      <w:pPr>
        <w:pStyle w:val="a7"/>
      </w:pPr>
      <w:r w:rsidRPr="00F80A01">
        <w:lastRenderedPageBreak/>
        <w:t>-  целенаправленную работу по формированию у допризывной молодежи потребности в физическом развитии и физическом совершенствовании;</w:t>
      </w:r>
    </w:p>
    <w:p w:rsidR="00B046C0" w:rsidRPr="00F80A01" w:rsidRDefault="00B046C0" w:rsidP="00F80A01">
      <w:pPr>
        <w:pStyle w:val="a7"/>
      </w:pPr>
      <w:r w:rsidRPr="00F80A01">
        <w:t>-  воспитание духовности на основе изучения и обобщения опыта, приобретенного Россией за всю историю ее борьбы за независимость, особенно в ходе Великой Отечественной войны, боевых действий в Афганистане и в «горячих точках» на территории России и СНГ;</w:t>
      </w:r>
    </w:p>
    <w:p w:rsidR="00B046C0" w:rsidRPr="00F80A01" w:rsidRDefault="00B046C0" w:rsidP="00F80A01">
      <w:pPr>
        <w:pStyle w:val="a7"/>
      </w:pPr>
      <w:r w:rsidRPr="00F80A01">
        <w:t>- систематическую и целенаправленную деятельность органов власти и организаций по формированию у подростков  высокого  патриотического  сознания, чувства верности своему Отечеству, родному краю;</w:t>
      </w:r>
    </w:p>
    <w:p w:rsidR="00B046C0" w:rsidRPr="00F80A01" w:rsidRDefault="00B046C0" w:rsidP="00F80A01">
      <w:pPr>
        <w:pStyle w:val="a7"/>
      </w:pPr>
      <w:r w:rsidRPr="00F80A01">
        <w:t>- работу по формированию и развитию личности, обладающей качествами гражданина – патриота Родины,  края и успешно выполнять гражданские обязанности в мирное и военное время.</w:t>
      </w:r>
    </w:p>
    <w:p w:rsidR="00B046C0" w:rsidRPr="00F80A01" w:rsidRDefault="00B046C0" w:rsidP="00F80A01">
      <w:pPr>
        <w:pStyle w:val="a7"/>
      </w:pPr>
      <w:r w:rsidRPr="00F80A01">
        <w:t xml:space="preserve"> Современная социально-экономическая реальность, связанная со сменой традиционных устоев в обществе, девальвация духовных ценностей,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 способствовали возникновению негативных тенденций, что в конечном итоге привело к ослаблению основ государственности, падению авторитета армии, усилению социальной напряженности в обществе, особенно среди молодежи.</w:t>
      </w:r>
    </w:p>
    <w:p w:rsidR="00B046C0" w:rsidRPr="00F80A01" w:rsidRDefault="00B046C0" w:rsidP="00F80A01">
      <w:pPr>
        <w:pStyle w:val="a7"/>
      </w:pPr>
      <w:r w:rsidRPr="00F80A01">
        <w:t xml:space="preserve"> Можно говорить и о резком снижении уровня практической подготовки юношества к армии, защите Отечества, падении престижа военной профессии, защитника России. Из года в год ухудшаются качественные характеристики молодого пополнения, степень его готовности к выполнению воинского долга.  В то же время размывание исторического сознания и чувства гордости за величие своей Родины привело к тому, что   подростки с трудом называют основные события Великой Отечественной войны.</w:t>
      </w:r>
    </w:p>
    <w:p w:rsidR="00B046C0" w:rsidRPr="00F80A01" w:rsidRDefault="00B046C0" w:rsidP="00F80A01">
      <w:pPr>
        <w:pStyle w:val="a7"/>
      </w:pPr>
      <w:r w:rsidRPr="00F80A01">
        <w:t xml:space="preserve"> Таким образом, анализ поведения молодежи показывает, что размытость  патриотических  ценностей нередко ведет к тенденции нарастания антиобщественных проявлений, усилению социальной патологии, росту преступности, пьянства, наркомании, тунеядства, насилия и жестокости, которые стали неотвратимой угрозой не только подрастающему поколению. Исходя из вышеизложенного, в целях повышения эффективности  военно-патриотического   воспитания  молодежи разработка и принятие программы являются крайне актуальным и необходимым.</w:t>
      </w:r>
    </w:p>
    <w:p w:rsidR="00B046C0" w:rsidRPr="00F80A01" w:rsidRDefault="00B046C0" w:rsidP="00B046C0">
      <w:pPr>
        <w:pStyle w:val="3"/>
        <w:jc w:val="center"/>
        <w:rPr>
          <w:rFonts w:ascii="Times New Roman" w:hAnsi="Times New Roman"/>
          <w:b/>
          <w:sz w:val="24"/>
          <w:szCs w:val="24"/>
        </w:rPr>
      </w:pPr>
    </w:p>
    <w:p w:rsidR="00B046C0" w:rsidRPr="00F80A01" w:rsidRDefault="00B046C0" w:rsidP="00B046C0">
      <w:pPr>
        <w:pStyle w:val="3"/>
        <w:jc w:val="center"/>
        <w:rPr>
          <w:rFonts w:ascii="Times New Roman" w:hAnsi="Times New Roman"/>
          <w:b/>
          <w:sz w:val="24"/>
          <w:szCs w:val="24"/>
        </w:rPr>
      </w:pPr>
      <w:r w:rsidRPr="00F80A01">
        <w:rPr>
          <w:rFonts w:ascii="Times New Roman" w:hAnsi="Times New Roman"/>
          <w:b/>
          <w:sz w:val="24"/>
          <w:szCs w:val="24"/>
        </w:rPr>
        <w:t>2. Цели и задачи Программы</w:t>
      </w:r>
    </w:p>
    <w:p w:rsidR="00B046C0" w:rsidRPr="00F80A01" w:rsidRDefault="00B046C0" w:rsidP="00B046C0">
      <w:pPr>
        <w:pStyle w:val="3"/>
        <w:jc w:val="center"/>
        <w:rPr>
          <w:rFonts w:ascii="Times New Roman" w:hAnsi="Times New Roman"/>
          <w:b/>
          <w:sz w:val="24"/>
          <w:szCs w:val="24"/>
        </w:rPr>
      </w:pPr>
    </w:p>
    <w:p w:rsidR="00B046C0" w:rsidRPr="00F80A01" w:rsidRDefault="00B046C0" w:rsidP="00F80A01">
      <w:pPr>
        <w:pStyle w:val="a7"/>
      </w:pPr>
      <w:r w:rsidRPr="00F80A01">
        <w:t>Патриотическое воспитание - это систематическая и целенаправленная деятельность общественных организаций, направленное на формирование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B046C0" w:rsidRPr="00F80A01" w:rsidRDefault="00B046C0" w:rsidP="00F80A01">
      <w:pPr>
        <w:pStyle w:val="a7"/>
      </w:pPr>
      <w:r w:rsidRPr="00F80A01">
        <w:t xml:space="preserve"> Цель патриотического воспитания – развитие у молодежи гражданственности и патриотизма, как важнейших духовно-нравственных и социальных ценностей, формирование у нее профессионально значимых качеств, умения и готовности к их активному проявлению в различных сферах жизни общества, особенно в процессе военной и других, связанных с ней, видов государственной службы, верности конституционному и воинскому долгу, высокой ответственности и дисциплинированности.</w:t>
      </w:r>
    </w:p>
    <w:p w:rsidR="00B046C0" w:rsidRPr="00F80A01" w:rsidRDefault="00B046C0" w:rsidP="00F80A01">
      <w:pPr>
        <w:pStyle w:val="a7"/>
      </w:pPr>
      <w:r w:rsidRPr="00F80A01">
        <w:t>Патриотическое воспитание направлено на формирование и развитие личности, обладающей качествами гражданина-патриота Родины.</w:t>
      </w:r>
    </w:p>
    <w:p w:rsidR="00B046C0" w:rsidRPr="00F80A01" w:rsidRDefault="00B046C0" w:rsidP="00F80A01">
      <w:pPr>
        <w:pStyle w:val="a7"/>
      </w:pPr>
      <w:r w:rsidRPr="00F80A01">
        <w:t>Составной частью патриотического воспитания является военно-патриотическое воспитание граждан в соответствии с Федеральным законом</w:t>
      </w:r>
    </w:p>
    <w:p w:rsidR="00B046C0" w:rsidRPr="00F80A01" w:rsidRDefault="00B046C0" w:rsidP="00F80A01">
      <w:pPr>
        <w:pStyle w:val="a7"/>
      </w:pPr>
      <w:r w:rsidRPr="00F80A01">
        <w:t xml:space="preserve"> « О воинской обязанности и военной службе».</w:t>
      </w:r>
    </w:p>
    <w:p w:rsidR="00B046C0" w:rsidRPr="00F80A01" w:rsidRDefault="00B046C0" w:rsidP="00F80A01">
      <w:pPr>
        <w:pStyle w:val="a7"/>
      </w:pPr>
      <w:r w:rsidRPr="00F80A01">
        <w:lastRenderedPageBreak/>
        <w:t xml:space="preserve"> Для достижения этой цели требуется выполнение следующих основных задач:</w:t>
      </w:r>
    </w:p>
    <w:p w:rsidR="00B046C0" w:rsidRPr="00F80A01" w:rsidRDefault="00B046C0" w:rsidP="00F80A01">
      <w:pPr>
        <w:pStyle w:val="a7"/>
      </w:pPr>
      <w:r w:rsidRPr="00F80A01">
        <w:t xml:space="preserve"> - военно-патриотическое воспитание молодежи, повышение гражданского самосознания и активности молодых людей, участие молодежи в общественно-политической жизни поселения;</w:t>
      </w:r>
    </w:p>
    <w:p w:rsidR="00B046C0" w:rsidRPr="00F80A01" w:rsidRDefault="00B046C0" w:rsidP="00F80A01">
      <w:pPr>
        <w:pStyle w:val="a7"/>
      </w:pPr>
      <w:r w:rsidRPr="00F80A01">
        <w:t>- духовно-нравственное воспитание молодежи;</w:t>
      </w:r>
    </w:p>
    <w:p w:rsidR="00B046C0" w:rsidRPr="00F80A01" w:rsidRDefault="00B046C0" w:rsidP="00F80A01">
      <w:pPr>
        <w:pStyle w:val="a7"/>
      </w:pPr>
      <w:r w:rsidRPr="00F80A01">
        <w:t>- работа с допризывной молодежью;</w:t>
      </w:r>
    </w:p>
    <w:p w:rsidR="00B046C0" w:rsidRPr="00F80A01" w:rsidRDefault="00B046C0" w:rsidP="00F80A01">
      <w:pPr>
        <w:pStyle w:val="a7"/>
      </w:pPr>
      <w:r w:rsidRPr="00F80A01">
        <w:t>- создание условий для повышения престижа прохождения военной службы в рядах Российской Армии;</w:t>
      </w:r>
    </w:p>
    <w:p w:rsidR="00B046C0" w:rsidRPr="00F80A01" w:rsidRDefault="00B046C0" w:rsidP="00F80A01">
      <w:pPr>
        <w:pStyle w:val="a7"/>
      </w:pPr>
      <w:r w:rsidRPr="00F80A01">
        <w:t>- увековечивание памяти защитников Отечества, укрепление связи поколений, гражданско-патриотическое воспитание молодежи.</w:t>
      </w:r>
    </w:p>
    <w:p w:rsidR="00B046C0" w:rsidRPr="00F80A01" w:rsidRDefault="00B046C0" w:rsidP="00B046C0">
      <w:pPr>
        <w:pStyle w:val="3"/>
        <w:rPr>
          <w:rFonts w:ascii="Times New Roman" w:hAnsi="Times New Roman"/>
          <w:sz w:val="24"/>
          <w:szCs w:val="24"/>
        </w:rPr>
      </w:pPr>
    </w:p>
    <w:p w:rsidR="00B046C0" w:rsidRPr="00F80A01" w:rsidRDefault="00B046C0" w:rsidP="00B046C0">
      <w:pPr>
        <w:pStyle w:val="3"/>
        <w:jc w:val="center"/>
        <w:rPr>
          <w:rFonts w:ascii="Times New Roman" w:hAnsi="Times New Roman"/>
          <w:b/>
          <w:sz w:val="24"/>
          <w:szCs w:val="24"/>
        </w:rPr>
      </w:pPr>
      <w:r w:rsidRPr="00F80A01">
        <w:rPr>
          <w:rFonts w:ascii="Times New Roman" w:hAnsi="Times New Roman"/>
          <w:b/>
          <w:sz w:val="24"/>
          <w:szCs w:val="24"/>
        </w:rPr>
        <w:t>3. Организация управления Программы и контроль за ходом её выполнения</w:t>
      </w:r>
    </w:p>
    <w:p w:rsidR="00B046C0" w:rsidRPr="00F80A01" w:rsidRDefault="00B046C0" w:rsidP="00B046C0">
      <w:pPr>
        <w:pStyle w:val="3"/>
        <w:jc w:val="center"/>
        <w:rPr>
          <w:rFonts w:ascii="Times New Roman" w:hAnsi="Times New Roman"/>
          <w:b/>
          <w:sz w:val="24"/>
          <w:szCs w:val="24"/>
        </w:rPr>
      </w:pPr>
    </w:p>
    <w:p w:rsidR="00B046C0" w:rsidRPr="00F80A01" w:rsidRDefault="00B046C0" w:rsidP="00F80A01">
      <w:pPr>
        <w:pStyle w:val="a7"/>
      </w:pPr>
      <w:r w:rsidRPr="00F80A01">
        <w:t xml:space="preserve"> Программа реализуется на основе положений действующего законодательства.</w:t>
      </w:r>
    </w:p>
    <w:p w:rsidR="00B046C0" w:rsidRPr="00F80A01" w:rsidRDefault="00B046C0" w:rsidP="00F80A01">
      <w:pPr>
        <w:pStyle w:val="a7"/>
      </w:pPr>
      <w:r w:rsidRPr="00F80A01">
        <w:t>Структура Программы определена стратегическими целями и задачами патриотического воспитания и приоритетными направлениями развития общества в целом.</w:t>
      </w:r>
    </w:p>
    <w:p w:rsidR="00B046C0" w:rsidRPr="00F80A01" w:rsidRDefault="00B046C0" w:rsidP="00F80A01">
      <w:pPr>
        <w:pStyle w:val="a7"/>
      </w:pPr>
      <w:r w:rsidRPr="00F80A01">
        <w:t>Программа будет состоять из мероприятий, соответствующих ее приоритетным целям.</w:t>
      </w:r>
    </w:p>
    <w:p w:rsidR="00B046C0" w:rsidRPr="00F80A01" w:rsidRDefault="00B046C0" w:rsidP="00F80A01">
      <w:pPr>
        <w:pStyle w:val="a7"/>
      </w:pPr>
      <w:r w:rsidRPr="00F80A01">
        <w:t>Общий контроль за ходом выполнения Программы осуществляет  администрация Новотроицкого сельсовета Колыванского района Новосибирской области.</w:t>
      </w:r>
    </w:p>
    <w:p w:rsidR="00B046C0" w:rsidRPr="00F80A01" w:rsidRDefault="00B046C0" w:rsidP="00F80A01">
      <w:pPr>
        <w:pStyle w:val="a7"/>
      </w:pPr>
      <w:r w:rsidRPr="00F80A01">
        <w:t>Ответственными за  выполнения программных мероприятий, подготовку и соблюдение сроков предоставления информационных и отчётных данных по соответствующим направлениям являются:</w:t>
      </w:r>
    </w:p>
    <w:p w:rsidR="00B046C0" w:rsidRPr="00F80A01" w:rsidRDefault="00B046C0" w:rsidP="00F80A01">
      <w:pPr>
        <w:pStyle w:val="a7"/>
      </w:pPr>
      <w:r w:rsidRPr="00F80A01">
        <w:t>администрация  Новотроицкого сельсовета;</w:t>
      </w:r>
    </w:p>
    <w:p w:rsidR="00B046C0" w:rsidRPr="00F80A01" w:rsidRDefault="00B046C0" w:rsidP="00F80A01">
      <w:pPr>
        <w:pStyle w:val="a7"/>
      </w:pPr>
      <w:r w:rsidRPr="00F80A01">
        <w:t>МКУ ОЦК «Радуга»;</w:t>
      </w:r>
    </w:p>
    <w:p w:rsidR="00B046C0" w:rsidRPr="00F80A01" w:rsidRDefault="00B046C0" w:rsidP="00F80A01">
      <w:pPr>
        <w:pStyle w:val="a7"/>
      </w:pPr>
      <w:r w:rsidRPr="00F80A01">
        <w:t>школы.</w:t>
      </w:r>
    </w:p>
    <w:p w:rsidR="00B046C0" w:rsidRPr="00F80A01" w:rsidRDefault="00B046C0" w:rsidP="00F80A01">
      <w:pPr>
        <w:pStyle w:val="a7"/>
      </w:pPr>
      <w:r w:rsidRPr="00F80A01">
        <w:t xml:space="preserve"> Ответственные исполнители в соответствии со структурой программных мероприятий осуществляют следующие функции:</w:t>
      </w:r>
    </w:p>
    <w:p w:rsidR="00B046C0" w:rsidRPr="00F80A01" w:rsidRDefault="00B046C0" w:rsidP="00F80A01">
      <w:pPr>
        <w:pStyle w:val="a7"/>
      </w:pPr>
      <w:r w:rsidRPr="00F80A01">
        <w:t>- разработку нормативных и регламентирующих документов, необходимых для организации эффективной работы по реализации программных мероприятий;</w:t>
      </w:r>
    </w:p>
    <w:p w:rsidR="00B046C0" w:rsidRPr="00F80A01" w:rsidRDefault="00B046C0" w:rsidP="00F80A01">
      <w:pPr>
        <w:pStyle w:val="a7"/>
      </w:pPr>
      <w:r w:rsidRPr="00F80A01">
        <w:t>- методическое обеспечение реализации программных мероприятий;</w:t>
      </w:r>
    </w:p>
    <w:p w:rsidR="00B046C0" w:rsidRPr="00F80A01" w:rsidRDefault="00B046C0" w:rsidP="00F80A01">
      <w:pPr>
        <w:pStyle w:val="a7"/>
      </w:pPr>
      <w:r w:rsidRPr="00F80A01">
        <w:t>-мониторинг выполнения программных мероприятий, индикаторов результативности реализации Программы.</w:t>
      </w:r>
    </w:p>
    <w:p w:rsidR="00B046C0" w:rsidRPr="00F80A01" w:rsidRDefault="00B046C0" w:rsidP="00F80A01">
      <w:pPr>
        <w:pStyle w:val="a7"/>
      </w:pPr>
      <w:r w:rsidRPr="00F80A01">
        <w:t>-координация деятельности подведомственных учреждений, принимающих участие в реализации программных мероприятий.</w:t>
      </w:r>
    </w:p>
    <w:p w:rsidR="00B046C0" w:rsidRPr="00F80A01" w:rsidRDefault="00B046C0" w:rsidP="00B046C0">
      <w:pPr>
        <w:pStyle w:val="3"/>
        <w:rPr>
          <w:rFonts w:ascii="Times New Roman" w:hAnsi="Times New Roman"/>
          <w:sz w:val="24"/>
          <w:szCs w:val="24"/>
        </w:rPr>
      </w:pPr>
    </w:p>
    <w:p w:rsidR="00B046C0" w:rsidRPr="00F80A01" w:rsidRDefault="00B046C0" w:rsidP="00B046C0">
      <w:pPr>
        <w:pStyle w:val="3"/>
        <w:rPr>
          <w:rFonts w:ascii="Times New Roman" w:hAnsi="Times New Roman"/>
          <w:sz w:val="24"/>
          <w:szCs w:val="24"/>
        </w:rPr>
      </w:pPr>
      <w:r w:rsidRPr="00F80A01">
        <w:rPr>
          <w:rFonts w:ascii="Times New Roman" w:hAnsi="Times New Roman"/>
          <w:sz w:val="24"/>
          <w:szCs w:val="24"/>
        </w:rPr>
        <w:t xml:space="preserve">                           4. </w:t>
      </w:r>
      <w:r w:rsidRPr="00F80A01">
        <w:rPr>
          <w:rFonts w:ascii="Times New Roman" w:hAnsi="Times New Roman"/>
          <w:b/>
          <w:sz w:val="24"/>
          <w:szCs w:val="24"/>
        </w:rPr>
        <w:t>Мероприятия по реализации  программы</w:t>
      </w:r>
    </w:p>
    <w:p w:rsidR="00B046C0" w:rsidRPr="00F80A01" w:rsidRDefault="00B046C0" w:rsidP="00B046C0">
      <w:pPr>
        <w:rPr>
          <w:rFonts w:ascii="Times New Roman" w:hAnsi="Times New Roman"/>
          <w:sz w:val="24"/>
          <w:szCs w:val="24"/>
        </w:rPr>
      </w:pPr>
    </w:p>
    <w:tbl>
      <w:tblPr>
        <w:tblW w:w="1036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3686"/>
        <w:gridCol w:w="2549"/>
        <w:gridCol w:w="1842"/>
        <w:gridCol w:w="1590"/>
      </w:tblGrid>
      <w:tr w:rsidR="00B046C0" w:rsidRPr="00F80A01" w:rsidTr="009E4A40">
        <w:tc>
          <w:tcPr>
            <w:tcW w:w="698"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before="0" w:beforeAutospacing="0" w:after="0" w:afterAutospacing="0" w:line="276" w:lineRule="auto"/>
              <w:rPr>
                <w:rFonts w:ascii="Times New Roman" w:hAnsi="Times New Roman"/>
                <w:b w:val="0"/>
                <w:lang w:val="be-BY" w:eastAsia="en-US"/>
              </w:rPr>
            </w:pPr>
            <w:r w:rsidRPr="00F80A01">
              <w:rPr>
                <w:rFonts w:ascii="Times New Roman" w:hAnsi="Times New Roman"/>
                <w:b w:val="0"/>
                <w:lang w:val="be-BY" w:eastAsia="en-US"/>
              </w:rPr>
              <w:t>№</w:t>
            </w:r>
          </w:p>
          <w:p w:rsidR="00B046C0" w:rsidRPr="00F80A01" w:rsidRDefault="00B046C0" w:rsidP="009E4A40">
            <w:pPr>
              <w:pStyle w:val="plsh2"/>
              <w:spacing w:before="0" w:beforeAutospacing="0" w:after="0" w:afterAutospacing="0" w:line="276" w:lineRule="auto"/>
              <w:rPr>
                <w:rFonts w:ascii="Times New Roman" w:hAnsi="Times New Roman"/>
                <w:b w:val="0"/>
                <w:lang w:eastAsia="en-US"/>
              </w:rPr>
            </w:pPr>
            <w:r w:rsidRPr="00F80A01">
              <w:rPr>
                <w:rFonts w:ascii="Times New Roman" w:hAnsi="Times New Roman"/>
                <w:b w:val="0"/>
                <w:lang w:val="be-BY" w:eastAsia="en-US"/>
              </w:rPr>
              <w:t>п/п</w:t>
            </w:r>
          </w:p>
        </w:tc>
        <w:tc>
          <w:tcPr>
            <w:tcW w:w="3686"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before="0" w:beforeAutospacing="0" w:after="0" w:afterAutospacing="0" w:line="276" w:lineRule="auto"/>
              <w:rPr>
                <w:rFonts w:ascii="Times New Roman" w:hAnsi="Times New Roman"/>
                <w:b w:val="0"/>
                <w:lang w:eastAsia="en-US"/>
              </w:rPr>
            </w:pPr>
            <w:r w:rsidRPr="00F80A01">
              <w:rPr>
                <w:rFonts w:ascii="Times New Roman" w:hAnsi="Times New Roman"/>
                <w:b w:val="0"/>
                <w:lang w:eastAsia="en-US"/>
              </w:rPr>
              <w:t>Наименование мероприятия</w:t>
            </w:r>
          </w:p>
        </w:tc>
        <w:tc>
          <w:tcPr>
            <w:tcW w:w="2549"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before="0" w:beforeAutospacing="0" w:after="0" w:afterAutospacing="0" w:line="276" w:lineRule="auto"/>
              <w:rPr>
                <w:rFonts w:ascii="Times New Roman" w:hAnsi="Times New Roman"/>
                <w:b w:val="0"/>
                <w:lang w:eastAsia="en-US"/>
              </w:rPr>
            </w:pPr>
            <w:r w:rsidRPr="00F80A01">
              <w:rPr>
                <w:rFonts w:ascii="Times New Roman" w:hAnsi="Times New Roman"/>
                <w:b w:val="0"/>
                <w:lang w:eastAsia="en-US"/>
              </w:rPr>
              <w:t>Исполнитель</w:t>
            </w:r>
          </w:p>
        </w:tc>
        <w:tc>
          <w:tcPr>
            <w:tcW w:w="1842"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before="0" w:beforeAutospacing="0" w:after="0" w:afterAutospacing="0" w:line="276" w:lineRule="auto"/>
              <w:jc w:val="center"/>
              <w:rPr>
                <w:rFonts w:ascii="Times New Roman" w:hAnsi="Times New Roman"/>
                <w:b w:val="0"/>
                <w:lang w:eastAsia="en-US"/>
              </w:rPr>
            </w:pPr>
            <w:r w:rsidRPr="00F80A01">
              <w:rPr>
                <w:rFonts w:ascii="Times New Roman" w:hAnsi="Times New Roman"/>
                <w:b w:val="0"/>
                <w:lang w:eastAsia="en-US"/>
              </w:rPr>
              <w:t>Срок исполнения</w:t>
            </w:r>
          </w:p>
        </w:tc>
        <w:tc>
          <w:tcPr>
            <w:tcW w:w="1590"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before="0" w:beforeAutospacing="0" w:after="0" w:afterAutospacing="0" w:line="276" w:lineRule="auto"/>
              <w:rPr>
                <w:rFonts w:ascii="Times New Roman" w:hAnsi="Times New Roman"/>
                <w:b w:val="0"/>
                <w:lang w:eastAsia="en-US"/>
              </w:rPr>
            </w:pPr>
            <w:r w:rsidRPr="00F80A01">
              <w:rPr>
                <w:rFonts w:ascii="Times New Roman" w:hAnsi="Times New Roman"/>
                <w:b w:val="0"/>
                <w:lang w:eastAsia="en-US"/>
              </w:rPr>
              <w:t xml:space="preserve">Источник    </w:t>
            </w:r>
          </w:p>
          <w:p w:rsidR="00B046C0" w:rsidRPr="00F80A01" w:rsidRDefault="00B046C0" w:rsidP="009E4A40">
            <w:pPr>
              <w:pStyle w:val="plsh2"/>
              <w:spacing w:before="0" w:beforeAutospacing="0" w:after="0" w:afterAutospacing="0" w:line="276" w:lineRule="auto"/>
              <w:rPr>
                <w:rFonts w:ascii="Times New Roman" w:hAnsi="Times New Roman"/>
                <w:b w:val="0"/>
                <w:lang w:eastAsia="en-US"/>
              </w:rPr>
            </w:pPr>
            <w:r w:rsidRPr="00F80A01">
              <w:rPr>
                <w:rFonts w:ascii="Times New Roman" w:hAnsi="Times New Roman"/>
                <w:b w:val="0"/>
                <w:lang w:eastAsia="en-US"/>
              </w:rPr>
              <w:t>финансирования</w:t>
            </w:r>
          </w:p>
        </w:tc>
      </w:tr>
      <w:tr w:rsidR="00B046C0" w:rsidRPr="00F80A01" w:rsidTr="009E4A40">
        <w:tc>
          <w:tcPr>
            <w:tcW w:w="698"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Организация книжных выставок патриотической тематики</w:t>
            </w:r>
          </w:p>
        </w:tc>
        <w:tc>
          <w:tcPr>
            <w:tcW w:w="2549"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Библиотека</w:t>
            </w:r>
          </w:p>
        </w:tc>
        <w:tc>
          <w:tcPr>
            <w:tcW w:w="1842"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jc w:val="center"/>
              <w:rPr>
                <w:rFonts w:ascii="Times New Roman" w:hAnsi="Times New Roman"/>
                <w:b w:val="0"/>
                <w:lang w:eastAsia="en-US"/>
              </w:rPr>
            </w:pPr>
            <w:r w:rsidRPr="00F80A01">
              <w:rPr>
                <w:rFonts w:ascii="Times New Roman" w:hAnsi="Times New Roman"/>
                <w:b w:val="0"/>
                <w:lang w:eastAsia="en-US"/>
              </w:rPr>
              <w:t>ежеквартально</w:t>
            </w:r>
          </w:p>
        </w:tc>
        <w:tc>
          <w:tcPr>
            <w:tcW w:w="1590"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Без финансирования</w:t>
            </w:r>
          </w:p>
        </w:tc>
      </w:tr>
      <w:tr w:rsidR="00B046C0" w:rsidRPr="00F80A01" w:rsidTr="009E4A40">
        <w:tc>
          <w:tcPr>
            <w:tcW w:w="698"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2</w:t>
            </w:r>
          </w:p>
        </w:tc>
        <w:tc>
          <w:tcPr>
            <w:tcW w:w="3686"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before="0" w:beforeAutospacing="0" w:after="0" w:afterAutospacing="0" w:line="276" w:lineRule="auto"/>
              <w:rPr>
                <w:rFonts w:ascii="Times New Roman" w:hAnsi="Times New Roman"/>
                <w:b w:val="0"/>
                <w:lang w:eastAsia="en-US"/>
              </w:rPr>
            </w:pPr>
            <w:r w:rsidRPr="00F80A01">
              <w:rPr>
                <w:rFonts w:ascii="Times New Roman" w:hAnsi="Times New Roman"/>
                <w:b w:val="0"/>
                <w:lang w:eastAsia="en-US"/>
              </w:rPr>
              <w:t>Акции:</w:t>
            </w:r>
            <w:r w:rsidRPr="00F80A01">
              <w:rPr>
                <w:rFonts w:ascii="Times New Roman" w:hAnsi="Times New Roman"/>
                <w:b w:val="0"/>
                <w:lang w:eastAsia="en-US"/>
              </w:rPr>
              <w:br/>
              <w:t xml:space="preserve"> - «Источник доброты» (оказание помощи ветеранам войны, труженикам тыла, солдатским вдовам),</w:t>
            </w:r>
          </w:p>
          <w:p w:rsidR="00B046C0" w:rsidRPr="00F80A01" w:rsidRDefault="00B046C0" w:rsidP="009E4A40">
            <w:pPr>
              <w:pStyle w:val="plsh2"/>
              <w:spacing w:before="0" w:beforeAutospacing="0" w:after="0" w:afterAutospacing="0" w:line="276" w:lineRule="auto"/>
              <w:rPr>
                <w:rFonts w:ascii="Times New Roman" w:hAnsi="Times New Roman"/>
                <w:b w:val="0"/>
                <w:lang w:eastAsia="en-US"/>
              </w:rPr>
            </w:pPr>
            <w:r w:rsidRPr="00F80A01">
              <w:rPr>
                <w:rFonts w:ascii="Times New Roman" w:hAnsi="Times New Roman"/>
                <w:b w:val="0"/>
                <w:lang w:eastAsia="en-US"/>
              </w:rPr>
              <w:lastRenderedPageBreak/>
              <w:t>- «Мемориал» (уход за мемориалом),</w:t>
            </w:r>
            <w:r w:rsidRPr="00F80A01">
              <w:rPr>
                <w:rFonts w:ascii="Times New Roman" w:hAnsi="Times New Roman"/>
                <w:b w:val="0"/>
                <w:lang w:eastAsia="en-US"/>
              </w:rPr>
              <w:br/>
              <w:t xml:space="preserve">- «Письма Победы» (поздравление ветеранов, тружеников тыла, солдатских вдов с Днем Победы) </w:t>
            </w:r>
          </w:p>
        </w:tc>
        <w:tc>
          <w:tcPr>
            <w:tcW w:w="2549"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lastRenderedPageBreak/>
              <w:t>Администрация поселения</w:t>
            </w:r>
          </w:p>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МКУ ОЦК «Радуга»</w:t>
            </w:r>
          </w:p>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lastRenderedPageBreak/>
              <w:t xml:space="preserve"> Библиотека</w:t>
            </w:r>
          </w:p>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 xml:space="preserve"> Школа</w:t>
            </w:r>
          </w:p>
        </w:tc>
        <w:tc>
          <w:tcPr>
            <w:tcW w:w="1842"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before="0" w:beforeAutospacing="0" w:after="0" w:afterAutospacing="0" w:line="276" w:lineRule="auto"/>
              <w:jc w:val="center"/>
              <w:rPr>
                <w:rFonts w:ascii="Times New Roman" w:hAnsi="Times New Roman"/>
                <w:b w:val="0"/>
                <w:lang w:eastAsia="en-US"/>
              </w:rPr>
            </w:pPr>
            <w:r w:rsidRPr="00F80A01">
              <w:rPr>
                <w:rFonts w:ascii="Times New Roman" w:hAnsi="Times New Roman"/>
                <w:b w:val="0"/>
                <w:lang w:eastAsia="en-US"/>
              </w:rPr>
              <w:lastRenderedPageBreak/>
              <w:t>май-сентябрь</w:t>
            </w:r>
          </w:p>
          <w:p w:rsidR="00B046C0" w:rsidRPr="00F80A01" w:rsidRDefault="00B046C0" w:rsidP="009E4A40">
            <w:pPr>
              <w:pStyle w:val="plsh2"/>
              <w:spacing w:before="0" w:beforeAutospacing="0" w:after="0" w:afterAutospacing="0" w:line="276" w:lineRule="auto"/>
              <w:jc w:val="center"/>
              <w:rPr>
                <w:rFonts w:ascii="Times New Roman" w:hAnsi="Times New Roman"/>
                <w:b w:val="0"/>
                <w:lang w:eastAsia="en-US"/>
              </w:rPr>
            </w:pPr>
            <w:r w:rsidRPr="00F80A01">
              <w:rPr>
                <w:rFonts w:ascii="Times New Roman" w:hAnsi="Times New Roman"/>
                <w:b w:val="0"/>
                <w:lang w:eastAsia="en-US"/>
              </w:rPr>
              <w:t>ежегодно</w:t>
            </w:r>
          </w:p>
        </w:tc>
        <w:tc>
          <w:tcPr>
            <w:tcW w:w="1590"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Без финансирования</w:t>
            </w:r>
          </w:p>
        </w:tc>
      </w:tr>
      <w:tr w:rsidR="00B046C0" w:rsidRPr="00F80A01" w:rsidTr="009E4A40">
        <w:tc>
          <w:tcPr>
            <w:tcW w:w="698"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lastRenderedPageBreak/>
              <w:t>3</w:t>
            </w:r>
          </w:p>
        </w:tc>
        <w:tc>
          <w:tcPr>
            <w:tcW w:w="3686"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before="0" w:beforeAutospacing="0" w:after="0" w:afterAutospacing="0" w:line="276" w:lineRule="auto"/>
              <w:rPr>
                <w:rFonts w:ascii="Times New Roman" w:hAnsi="Times New Roman"/>
                <w:b w:val="0"/>
                <w:lang w:eastAsia="en-US"/>
              </w:rPr>
            </w:pPr>
            <w:r w:rsidRPr="00F80A01">
              <w:rPr>
                <w:rFonts w:ascii="Times New Roman" w:hAnsi="Times New Roman"/>
                <w:b w:val="0"/>
                <w:lang w:eastAsia="en-US"/>
              </w:rPr>
              <w:t>«Вам, защитникам Отечества» праздник, посвященный Дню защитников Отечества    </w:t>
            </w:r>
            <w:r w:rsidRPr="00F80A01">
              <w:rPr>
                <w:rFonts w:ascii="Times New Roman" w:hAnsi="Times New Roman"/>
                <w:b w:val="0"/>
                <w:lang w:eastAsia="en-US"/>
              </w:rPr>
              <w:br/>
            </w:r>
          </w:p>
        </w:tc>
        <w:tc>
          <w:tcPr>
            <w:tcW w:w="2549" w:type="dxa"/>
            <w:tcBorders>
              <w:top w:val="single" w:sz="4" w:space="0" w:color="auto"/>
              <w:left w:val="single" w:sz="4" w:space="0" w:color="auto"/>
              <w:bottom w:val="single" w:sz="4" w:space="0" w:color="auto"/>
              <w:right w:val="single" w:sz="4" w:space="0" w:color="auto"/>
            </w:tcBorders>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МКУ ОЦК»Радуга»</w:t>
            </w:r>
          </w:p>
          <w:p w:rsidR="00B046C0" w:rsidRPr="00F80A01" w:rsidRDefault="00B046C0" w:rsidP="009E4A40">
            <w:pPr>
              <w:pStyle w:val="plsh2"/>
              <w:spacing w:line="276" w:lineRule="auto"/>
              <w:rPr>
                <w:rFonts w:ascii="Times New Roman" w:hAnsi="Times New Roman"/>
                <w:b w:val="0"/>
                <w:lang w:eastAsia="en-US"/>
              </w:rPr>
            </w:pPr>
          </w:p>
        </w:tc>
        <w:tc>
          <w:tcPr>
            <w:tcW w:w="1842" w:type="dxa"/>
            <w:tcBorders>
              <w:top w:val="single" w:sz="4" w:space="0" w:color="auto"/>
              <w:left w:val="single" w:sz="4" w:space="0" w:color="auto"/>
              <w:bottom w:val="single" w:sz="4" w:space="0" w:color="auto"/>
              <w:right w:val="single" w:sz="4" w:space="0" w:color="auto"/>
            </w:tcBorders>
          </w:tcPr>
          <w:p w:rsidR="00B046C0" w:rsidRPr="00F80A01" w:rsidRDefault="00B046C0" w:rsidP="009E4A40">
            <w:pPr>
              <w:pStyle w:val="plsh2"/>
              <w:spacing w:before="0" w:beforeAutospacing="0" w:after="0" w:afterAutospacing="0" w:line="276" w:lineRule="auto"/>
              <w:jc w:val="center"/>
              <w:rPr>
                <w:rFonts w:ascii="Times New Roman" w:hAnsi="Times New Roman"/>
                <w:b w:val="0"/>
                <w:lang w:eastAsia="en-US"/>
              </w:rPr>
            </w:pPr>
            <w:r w:rsidRPr="00F80A01">
              <w:rPr>
                <w:rFonts w:ascii="Times New Roman" w:hAnsi="Times New Roman"/>
                <w:b w:val="0"/>
                <w:lang w:eastAsia="en-US"/>
              </w:rPr>
              <w:t>февраль</w:t>
            </w:r>
          </w:p>
          <w:p w:rsidR="00B046C0" w:rsidRPr="00F80A01" w:rsidRDefault="00B046C0" w:rsidP="009E4A40">
            <w:pPr>
              <w:pStyle w:val="plsh2"/>
              <w:spacing w:before="0" w:beforeAutospacing="0" w:after="0" w:afterAutospacing="0" w:line="276" w:lineRule="auto"/>
              <w:jc w:val="center"/>
              <w:rPr>
                <w:rFonts w:ascii="Times New Roman" w:hAnsi="Times New Roman"/>
                <w:b w:val="0"/>
                <w:lang w:eastAsia="en-US"/>
              </w:rPr>
            </w:pPr>
            <w:r w:rsidRPr="00F80A01">
              <w:rPr>
                <w:rFonts w:ascii="Times New Roman" w:hAnsi="Times New Roman"/>
                <w:b w:val="0"/>
                <w:lang w:eastAsia="en-US"/>
              </w:rPr>
              <w:t>ежегодно</w:t>
            </w:r>
          </w:p>
          <w:p w:rsidR="00B046C0" w:rsidRPr="00F80A01" w:rsidRDefault="00B046C0" w:rsidP="009E4A40">
            <w:pPr>
              <w:pStyle w:val="plsh2"/>
              <w:spacing w:before="0" w:beforeAutospacing="0" w:after="0" w:afterAutospacing="0" w:line="276" w:lineRule="auto"/>
              <w:jc w:val="center"/>
              <w:rPr>
                <w:rFonts w:ascii="Times New Roman" w:hAnsi="Times New Roman"/>
                <w:b w:val="0"/>
                <w:lang w:eastAsia="en-US"/>
              </w:rPr>
            </w:pPr>
          </w:p>
          <w:p w:rsidR="00B046C0" w:rsidRPr="00F80A01" w:rsidRDefault="00B046C0" w:rsidP="009E4A40">
            <w:pPr>
              <w:pStyle w:val="plsh2"/>
              <w:spacing w:before="0" w:beforeAutospacing="0" w:after="0" w:afterAutospacing="0" w:line="276" w:lineRule="auto"/>
              <w:jc w:val="center"/>
              <w:rPr>
                <w:rFonts w:ascii="Times New Roman" w:hAnsi="Times New Roman"/>
                <w:b w:val="0"/>
                <w:lang w:eastAsia="en-US"/>
              </w:rPr>
            </w:pPr>
          </w:p>
        </w:tc>
        <w:tc>
          <w:tcPr>
            <w:tcW w:w="1590"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Без финансирования</w:t>
            </w:r>
          </w:p>
        </w:tc>
      </w:tr>
      <w:tr w:rsidR="00B046C0" w:rsidRPr="00F80A01" w:rsidTr="009E4A40">
        <w:tc>
          <w:tcPr>
            <w:tcW w:w="698"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4</w:t>
            </w:r>
          </w:p>
        </w:tc>
        <w:tc>
          <w:tcPr>
            <w:tcW w:w="3686"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spacing w:after="100" w:afterAutospacing="1" w:line="270" w:lineRule="atLeast"/>
              <w:rPr>
                <w:rFonts w:ascii="Times New Roman" w:hAnsi="Times New Roman"/>
                <w:sz w:val="24"/>
                <w:szCs w:val="24"/>
              </w:rPr>
            </w:pPr>
            <w:r w:rsidRPr="00F80A01">
              <w:rPr>
                <w:rFonts w:ascii="Times New Roman" w:hAnsi="Times New Roman"/>
                <w:sz w:val="24"/>
                <w:szCs w:val="24"/>
              </w:rPr>
              <w:t>Спортивные игры, посвященные Дню Защитника Отечества</w:t>
            </w:r>
          </w:p>
        </w:tc>
        <w:tc>
          <w:tcPr>
            <w:tcW w:w="2549"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МКУ ОЦК «Радуга»</w:t>
            </w:r>
          </w:p>
        </w:tc>
        <w:tc>
          <w:tcPr>
            <w:tcW w:w="1842"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before="0" w:beforeAutospacing="0" w:after="0" w:afterAutospacing="0" w:line="276" w:lineRule="auto"/>
              <w:jc w:val="center"/>
              <w:rPr>
                <w:rFonts w:ascii="Times New Roman" w:hAnsi="Times New Roman"/>
                <w:b w:val="0"/>
                <w:lang w:eastAsia="en-US"/>
              </w:rPr>
            </w:pPr>
            <w:r w:rsidRPr="00F80A01">
              <w:rPr>
                <w:rFonts w:ascii="Times New Roman" w:hAnsi="Times New Roman"/>
                <w:b w:val="0"/>
                <w:lang w:eastAsia="en-US"/>
              </w:rPr>
              <w:t>февраль</w:t>
            </w:r>
          </w:p>
          <w:p w:rsidR="00B046C0" w:rsidRPr="00F80A01" w:rsidRDefault="00B046C0" w:rsidP="009E4A40">
            <w:pPr>
              <w:pStyle w:val="plsh2"/>
              <w:spacing w:before="0" w:beforeAutospacing="0" w:after="0" w:afterAutospacing="0" w:line="276" w:lineRule="auto"/>
              <w:jc w:val="center"/>
              <w:rPr>
                <w:rFonts w:ascii="Times New Roman" w:hAnsi="Times New Roman"/>
                <w:b w:val="0"/>
                <w:lang w:eastAsia="en-US"/>
              </w:rPr>
            </w:pPr>
            <w:r w:rsidRPr="00F80A01">
              <w:rPr>
                <w:rFonts w:ascii="Times New Roman" w:hAnsi="Times New Roman"/>
                <w:b w:val="0"/>
                <w:lang w:eastAsia="en-US"/>
              </w:rPr>
              <w:t>ежегодно</w:t>
            </w:r>
          </w:p>
        </w:tc>
        <w:tc>
          <w:tcPr>
            <w:tcW w:w="1590"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Без финансирования</w:t>
            </w:r>
          </w:p>
        </w:tc>
      </w:tr>
      <w:tr w:rsidR="00B046C0" w:rsidRPr="00F80A01" w:rsidTr="009E4A40">
        <w:trPr>
          <w:trHeight w:val="990"/>
        </w:trPr>
        <w:tc>
          <w:tcPr>
            <w:tcW w:w="698"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5</w:t>
            </w:r>
          </w:p>
        </w:tc>
        <w:tc>
          <w:tcPr>
            <w:tcW w:w="3686"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Участие в организации работы с представителями молодежных добровольческих дружин, волонтерских, экологических, патриотических движений</w:t>
            </w:r>
          </w:p>
        </w:tc>
        <w:tc>
          <w:tcPr>
            <w:tcW w:w="2549"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МКУ ОЦК «Радуга» Библиотека</w:t>
            </w:r>
          </w:p>
        </w:tc>
        <w:tc>
          <w:tcPr>
            <w:tcW w:w="1842"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before="0" w:beforeAutospacing="0" w:after="0" w:afterAutospacing="0" w:line="276" w:lineRule="auto"/>
              <w:jc w:val="center"/>
              <w:rPr>
                <w:rFonts w:ascii="Times New Roman" w:hAnsi="Times New Roman"/>
                <w:b w:val="0"/>
                <w:lang w:eastAsia="en-US"/>
              </w:rPr>
            </w:pPr>
            <w:r w:rsidRPr="00F80A01">
              <w:rPr>
                <w:rFonts w:ascii="Times New Roman" w:hAnsi="Times New Roman"/>
                <w:b w:val="0"/>
                <w:lang w:eastAsia="en-US"/>
              </w:rPr>
              <w:t>По мере необходимости</w:t>
            </w:r>
          </w:p>
        </w:tc>
        <w:tc>
          <w:tcPr>
            <w:tcW w:w="1590"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Без финансирования</w:t>
            </w:r>
          </w:p>
        </w:tc>
      </w:tr>
      <w:tr w:rsidR="00B046C0" w:rsidRPr="00F80A01" w:rsidTr="009E4A40">
        <w:trPr>
          <w:trHeight w:val="990"/>
        </w:trPr>
        <w:tc>
          <w:tcPr>
            <w:tcW w:w="698"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6</w:t>
            </w:r>
          </w:p>
        </w:tc>
        <w:tc>
          <w:tcPr>
            <w:tcW w:w="3686"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Проведение бесед с молодежью о контрактной службе, агитация</w:t>
            </w:r>
          </w:p>
        </w:tc>
        <w:tc>
          <w:tcPr>
            <w:tcW w:w="2549"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Администрация поселения</w:t>
            </w:r>
          </w:p>
        </w:tc>
        <w:tc>
          <w:tcPr>
            <w:tcW w:w="1842"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before="0" w:beforeAutospacing="0" w:after="0" w:afterAutospacing="0" w:line="276" w:lineRule="auto"/>
              <w:jc w:val="center"/>
              <w:rPr>
                <w:rFonts w:ascii="Times New Roman" w:hAnsi="Times New Roman"/>
                <w:b w:val="0"/>
                <w:lang w:eastAsia="en-US"/>
              </w:rPr>
            </w:pPr>
            <w:r w:rsidRPr="00F80A01">
              <w:rPr>
                <w:rFonts w:ascii="Times New Roman" w:hAnsi="Times New Roman"/>
                <w:b w:val="0"/>
                <w:lang w:eastAsia="en-US"/>
              </w:rPr>
              <w:t>постоянно</w:t>
            </w:r>
          </w:p>
        </w:tc>
        <w:tc>
          <w:tcPr>
            <w:tcW w:w="1590"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Без финансирования</w:t>
            </w:r>
          </w:p>
        </w:tc>
      </w:tr>
      <w:tr w:rsidR="00B046C0" w:rsidRPr="00F80A01" w:rsidTr="009E4A40">
        <w:trPr>
          <w:trHeight w:val="990"/>
        </w:trPr>
        <w:tc>
          <w:tcPr>
            <w:tcW w:w="698"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7</w:t>
            </w:r>
          </w:p>
        </w:tc>
        <w:tc>
          <w:tcPr>
            <w:tcW w:w="3686"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Встреча с участниками боевых действии в Афганистане и Чечне, уроки мужества</w:t>
            </w:r>
          </w:p>
        </w:tc>
        <w:tc>
          <w:tcPr>
            <w:tcW w:w="2549"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 xml:space="preserve">Администрация поселения </w:t>
            </w:r>
          </w:p>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МКУ ОЦК»Радуга» Библиотека</w:t>
            </w:r>
          </w:p>
          <w:p w:rsidR="00B046C0" w:rsidRPr="00F80A01" w:rsidRDefault="00B046C0" w:rsidP="009E4A40">
            <w:pPr>
              <w:pStyle w:val="plsh2"/>
              <w:spacing w:line="276" w:lineRule="auto"/>
              <w:rPr>
                <w:rFonts w:ascii="Times New Roman" w:hAnsi="Times New Roman"/>
                <w:b w:val="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before="0" w:beforeAutospacing="0" w:after="0" w:afterAutospacing="0" w:line="276" w:lineRule="auto"/>
              <w:jc w:val="center"/>
              <w:rPr>
                <w:rFonts w:ascii="Times New Roman" w:hAnsi="Times New Roman"/>
                <w:b w:val="0"/>
                <w:lang w:eastAsia="en-US"/>
              </w:rPr>
            </w:pPr>
            <w:r w:rsidRPr="00F80A01">
              <w:rPr>
                <w:rFonts w:ascii="Times New Roman" w:hAnsi="Times New Roman"/>
                <w:b w:val="0"/>
                <w:lang w:eastAsia="en-US"/>
              </w:rPr>
              <w:t>май</w:t>
            </w:r>
          </w:p>
          <w:p w:rsidR="00B046C0" w:rsidRPr="00F80A01" w:rsidRDefault="00B046C0" w:rsidP="009E4A40">
            <w:pPr>
              <w:pStyle w:val="plsh2"/>
              <w:spacing w:before="0" w:beforeAutospacing="0" w:after="0" w:afterAutospacing="0" w:line="276" w:lineRule="auto"/>
              <w:jc w:val="center"/>
              <w:rPr>
                <w:rFonts w:ascii="Times New Roman" w:hAnsi="Times New Roman"/>
                <w:b w:val="0"/>
                <w:lang w:eastAsia="en-US"/>
              </w:rPr>
            </w:pPr>
            <w:r w:rsidRPr="00F80A01">
              <w:rPr>
                <w:rFonts w:ascii="Times New Roman" w:hAnsi="Times New Roman"/>
                <w:b w:val="0"/>
                <w:lang w:eastAsia="en-US"/>
              </w:rPr>
              <w:t>ежегодно</w:t>
            </w:r>
          </w:p>
        </w:tc>
        <w:tc>
          <w:tcPr>
            <w:tcW w:w="1590"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Без финансирования</w:t>
            </w:r>
          </w:p>
        </w:tc>
      </w:tr>
      <w:tr w:rsidR="00B046C0" w:rsidRPr="00F80A01" w:rsidTr="009E4A40">
        <w:trPr>
          <w:trHeight w:val="990"/>
        </w:trPr>
        <w:tc>
          <w:tcPr>
            <w:tcW w:w="698"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8</w:t>
            </w:r>
          </w:p>
        </w:tc>
        <w:tc>
          <w:tcPr>
            <w:tcW w:w="3686"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Конкурсы детских рисунков,  чтецов, посвященных Дню Победы.</w:t>
            </w:r>
          </w:p>
        </w:tc>
        <w:tc>
          <w:tcPr>
            <w:tcW w:w="2549"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 xml:space="preserve"> Библиотека</w:t>
            </w:r>
          </w:p>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 xml:space="preserve"> МКУ ОЦК «Радуга»</w:t>
            </w:r>
          </w:p>
        </w:tc>
        <w:tc>
          <w:tcPr>
            <w:tcW w:w="1842"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before="0" w:beforeAutospacing="0" w:after="0" w:afterAutospacing="0" w:line="276" w:lineRule="auto"/>
              <w:jc w:val="center"/>
              <w:rPr>
                <w:rFonts w:ascii="Times New Roman" w:hAnsi="Times New Roman"/>
                <w:b w:val="0"/>
                <w:lang w:eastAsia="en-US"/>
              </w:rPr>
            </w:pPr>
            <w:r w:rsidRPr="00F80A01">
              <w:rPr>
                <w:rFonts w:ascii="Times New Roman" w:hAnsi="Times New Roman"/>
                <w:b w:val="0"/>
                <w:lang w:eastAsia="en-US"/>
              </w:rPr>
              <w:t>май</w:t>
            </w:r>
          </w:p>
          <w:p w:rsidR="00B046C0" w:rsidRPr="00F80A01" w:rsidRDefault="00B046C0" w:rsidP="009E4A40">
            <w:pPr>
              <w:pStyle w:val="plsh2"/>
              <w:spacing w:before="0" w:beforeAutospacing="0" w:after="0" w:afterAutospacing="0" w:line="276" w:lineRule="auto"/>
              <w:jc w:val="center"/>
              <w:rPr>
                <w:rFonts w:ascii="Times New Roman" w:hAnsi="Times New Roman"/>
                <w:b w:val="0"/>
                <w:lang w:eastAsia="en-US"/>
              </w:rPr>
            </w:pPr>
            <w:r w:rsidRPr="00F80A01">
              <w:rPr>
                <w:rFonts w:ascii="Times New Roman" w:hAnsi="Times New Roman"/>
                <w:b w:val="0"/>
                <w:lang w:eastAsia="en-US"/>
              </w:rPr>
              <w:t>ежегодно</w:t>
            </w:r>
          </w:p>
        </w:tc>
        <w:tc>
          <w:tcPr>
            <w:tcW w:w="1590"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Без финансирования</w:t>
            </w:r>
          </w:p>
        </w:tc>
      </w:tr>
      <w:tr w:rsidR="00B046C0" w:rsidRPr="00F80A01" w:rsidTr="009E4A40">
        <w:trPr>
          <w:trHeight w:val="990"/>
        </w:trPr>
        <w:tc>
          <w:tcPr>
            <w:tcW w:w="698"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9</w:t>
            </w:r>
          </w:p>
        </w:tc>
        <w:tc>
          <w:tcPr>
            <w:tcW w:w="3686"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«А, ну-ка, парни!»  конкурс, посвященный Дню защитников Отечества</w:t>
            </w:r>
          </w:p>
        </w:tc>
        <w:tc>
          <w:tcPr>
            <w:tcW w:w="2549"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Администрация поселения</w:t>
            </w:r>
          </w:p>
        </w:tc>
        <w:tc>
          <w:tcPr>
            <w:tcW w:w="1842"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before="0" w:beforeAutospacing="0" w:after="0" w:afterAutospacing="0" w:line="276" w:lineRule="auto"/>
              <w:jc w:val="center"/>
              <w:rPr>
                <w:rFonts w:ascii="Times New Roman" w:hAnsi="Times New Roman"/>
                <w:b w:val="0"/>
                <w:lang w:eastAsia="en-US"/>
              </w:rPr>
            </w:pPr>
            <w:r w:rsidRPr="00F80A01">
              <w:rPr>
                <w:rFonts w:ascii="Times New Roman" w:hAnsi="Times New Roman"/>
                <w:b w:val="0"/>
                <w:lang w:eastAsia="en-US"/>
              </w:rPr>
              <w:t xml:space="preserve">февраль </w:t>
            </w:r>
          </w:p>
          <w:p w:rsidR="00B046C0" w:rsidRPr="00F80A01" w:rsidRDefault="00B046C0" w:rsidP="009E4A40">
            <w:pPr>
              <w:pStyle w:val="plsh2"/>
              <w:spacing w:before="0" w:beforeAutospacing="0" w:after="0" w:afterAutospacing="0" w:line="276" w:lineRule="auto"/>
              <w:jc w:val="center"/>
              <w:rPr>
                <w:rFonts w:ascii="Times New Roman" w:hAnsi="Times New Roman"/>
                <w:b w:val="0"/>
                <w:lang w:eastAsia="en-US"/>
              </w:rPr>
            </w:pPr>
            <w:r w:rsidRPr="00F80A01">
              <w:rPr>
                <w:rFonts w:ascii="Times New Roman" w:hAnsi="Times New Roman"/>
                <w:b w:val="0"/>
                <w:lang w:eastAsia="en-US"/>
              </w:rPr>
              <w:t>ежегодно</w:t>
            </w:r>
          </w:p>
        </w:tc>
        <w:tc>
          <w:tcPr>
            <w:tcW w:w="1590"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Без финансирования</w:t>
            </w:r>
          </w:p>
        </w:tc>
      </w:tr>
      <w:tr w:rsidR="00B046C0" w:rsidRPr="00F80A01" w:rsidTr="009E4A40">
        <w:trPr>
          <w:trHeight w:val="1260"/>
        </w:trPr>
        <w:tc>
          <w:tcPr>
            <w:tcW w:w="698"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10</w:t>
            </w:r>
          </w:p>
        </w:tc>
        <w:tc>
          <w:tcPr>
            <w:tcW w:w="3686"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 «Наша Победа»,  праздничный концерт, посвященный Великой Победе  </w:t>
            </w:r>
          </w:p>
        </w:tc>
        <w:tc>
          <w:tcPr>
            <w:tcW w:w="2549" w:type="dxa"/>
            <w:tcBorders>
              <w:top w:val="single" w:sz="4" w:space="0" w:color="auto"/>
              <w:left w:val="single" w:sz="4" w:space="0" w:color="auto"/>
              <w:bottom w:val="single" w:sz="4" w:space="0" w:color="auto"/>
              <w:right w:val="single" w:sz="4" w:space="0" w:color="auto"/>
            </w:tcBorders>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МКУ ОЦК «Радуга»</w:t>
            </w:r>
          </w:p>
          <w:p w:rsidR="00B046C0" w:rsidRPr="00F80A01" w:rsidRDefault="00B046C0" w:rsidP="009E4A40">
            <w:pPr>
              <w:pStyle w:val="plsh2"/>
              <w:spacing w:line="276" w:lineRule="auto"/>
              <w:rPr>
                <w:rFonts w:ascii="Times New Roman" w:hAnsi="Times New Roman"/>
                <w:b w:val="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before="0" w:beforeAutospacing="0" w:after="0" w:afterAutospacing="0" w:line="276" w:lineRule="auto"/>
              <w:jc w:val="center"/>
              <w:rPr>
                <w:rFonts w:ascii="Times New Roman" w:hAnsi="Times New Roman"/>
                <w:b w:val="0"/>
                <w:lang w:eastAsia="en-US"/>
              </w:rPr>
            </w:pPr>
            <w:r w:rsidRPr="00F80A01">
              <w:rPr>
                <w:rFonts w:ascii="Times New Roman" w:hAnsi="Times New Roman"/>
                <w:b w:val="0"/>
                <w:lang w:eastAsia="en-US"/>
              </w:rPr>
              <w:t>май</w:t>
            </w:r>
          </w:p>
          <w:p w:rsidR="00B046C0" w:rsidRPr="00F80A01" w:rsidRDefault="00B046C0" w:rsidP="009E4A40">
            <w:pPr>
              <w:pStyle w:val="plsh2"/>
              <w:spacing w:before="0" w:beforeAutospacing="0" w:after="0" w:afterAutospacing="0" w:line="276" w:lineRule="auto"/>
              <w:jc w:val="center"/>
              <w:rPr>
                <w:rFonts w:ascii="Times New Roman" w:hAnsi="Times New Roman"/>
                <w:b w:val="0"/>
                <w:lang w:eastAsia="en-US"/>
              </w:rPr>
            </w:pPr>
            <w:r w:rsidRPr="00F80A01">
              <w:rPr>
                <w:rFonts w:ascii="Times New Roman" w:hAnsi="Times New Roman"/>
                <w:b w:val="0"/>
                <w:lang w:eastAsia="en-US"/>
              </w:rPr>
              <w:t>ежегодно</w:t>
            </w:r>
          </w:p>
        </w:tc>
        <w:tc>
          <w:tcPr>
            <w:tcW w:w="1590"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Без финансирования</w:t>
            </w:r>
          </w:p>
        </w:tc>
      </w:tr>
      <w:tr w:rsidR="00B046C0" w:rsidRPr="00F80A01" w:rsidTr="009E4A40">
        <w:tc>
          <w:tcPr>
            <w:tcW w:w="698"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p>
        </w:tc>
        <w:tc>
          <w:tcPr>
            <w:tcW w:w="2549"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jc w:val="center"/>
              <w:rPr>
                <w:rFonts w:ascii="Times New Roman" w:hAnsi="Times New Roman"/>
                <w:b w:val="0"/>
                <w:lang w:eastAsia="en-US"/>
              </w:rPr>
            </w:pPr>
          </w:p>
        </w:tc>
        <w:tc>
          <w:tcPr>
            <w:tcW w:w="1590"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p>
        </w:tc>
      </w:tr>
      <w:tr w:rsidR="00B046C0" w:rsidRPr="00F80A01" w:rsidTr="009E4A40">
        <w:tc>
          <w:tcPr>
            <w:tcW w:w="698"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11</w:t>
            </w:r>
          </w:p>
        </w:tc>
        <w:tc>
          <w:tcPr>
            <w:tcW w:w="3686"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 Содействие в  уходе и содержании  мемориала воинам погибшим в годы ВОВ</w:t>
            </w:r>
          </w:p>
        </w:tc>
        <w:tc>
          <w:tcPr>
            <w:tcW w:w="2549"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Администрация поселения</w:t>
            </w:r>
          </w:p>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Школа</w:t>
            </w:r>
          </w:p>
        </w:tc>
        <w:tc>
          <w:tcPr>
            <w:tcW w:w="1842"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jc w:val="center"/>
              <w:rPr>
                <w:rFonts w:ascii="Times New Roman" w:hAnsi="Times New Roman"/>
                <w:b w:val="0"/>
                <w:lang w:eastAsia="en-US"/>
              </w:rPr>
            </w:pPr>
            <w:r w:rsidRPr="00F80A01">
              <w:rPr>
                <w:rFonts w:ascii="Times New Roman" w:hAnsi="Times New Roman"/>
                <w:b w:val="0"/>
                <w:lang w:eastAsia="en-US"/>
              </w:rPr>
              <w:t>постоянно</w:t>
            </w:r>
          </w:p>
        </w:tc>
        <w:tc>
          <w:tcPr>
            <w:tcW w:w="1590"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Без финансирования</w:t>
            </w:r>
          </w:p>
        </w:tc>
      </w:tr>
      <w:tr w:rsidR="00B046C0" w:rsidRPr="00F80A01" w:rsidTr="009E4A40">
        <w:tc>
          <w:tcPr>
            <w:tcW w:w="698"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p>
        </w:tc>
        <w:tc>
          <w:tcPr>
            <w:tcW w:w="2549"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jc w:val="center"/>
              <w:rPr>
                <w:rFonts w:ascii="Times New Roman" w:hAnsi="Times New Roman"/>
                <w:b w:val="0"/>
                <w:lang w:eastAsia="en-US"/>
              </w:rPr>
            </w:pPr>
          </w:p>
        </w:tc>
        <w:tc>
          <w:tcPr>
            <w:tcW w:w="1590"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p>
        </w:tc>
      </w:tr>
      <w:tr w:rsidR="00B046C0" w:rsidRPr="00F80A01" w:rsidTr="009E4A40">
        <w:tc>
          <w:tcPr>
            <w:tcW w:w="698"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12</w:t>
            </w:r>
          </w:p>
        </w:tc>
        <w:tc>
          <w:tcPr>
            <w:tcW w:w="3686"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spacing w:after="100" w:afterAutospacing="1" w:line="270" w:lineRule="atLeast"/>
              <w:rPr>
                <w:rFonts w:ascii="Times New Roman" w:hAnsi="Times New Roman"/>
                <w:sz w:val="24"/>
                <w:szCs w:val="24"/>
              </w:rPr>
            </w:pPr>
            <w:r w:rsidRPr="00F80A01">
              <w:rPr>
                <w:rFonts w:ascii="Times New Roman" w:hAnsi="Times New Roman"/>
                <w:sz w:val="24"/>
                <w:szCs w:val="24"/>
              </w:rPr>
              <w:t xml:space="preserve">Оформление стендов и выпуск стенгазет, способствующих формированию гражданско-патриотического сознания </w:t>
            </w:r>
            <w:r w:rsidRPr="00F80A01">
              <w:rPr>
                <w:rFonts w:ascii="Times New Roman" w:hAnsi="Times New Roman"/>
                <w:sz w:val="24"/>
                <w:szCs w:val="24"/>
              </w:rPr>
              <w:lastRenderedPageBreak/>
              <w:t>молодежи</w:t>
            </w:r>
          </w:p>
        </w:tc>
        <w:tc>
          <w:tcPr>
            <w:tcW w:w="2549"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lastRenderedPageBreak/>
              <w:t>Администрация поселения</w:t>
            </w:r>
          </w:p>
          <w:p w:rsidR="00B046C0" w:rsidRPr="00F80A01" w:rsidRDefault="00B046C0" w:rsidP="009E4A40">
            <w:pPr>
              <w:pStyle w:val="plsh2"/>
              <w:spacing w:line="276" w:lineRule="auto"/>
              <w:rPr>
                <w:rFonts w:ascii="Times New Roman" w:hAnsi="Times New Roman"/>
                <w:b w:val="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jc w:val="center"/>
              <w:rPr>
                <w:rFonts w:ascii="Times New Roman" w:hAnsi="Times New Roman"/>
                <w:b w:val="0"/>
                <w:lang w:eastAsia="en-US"/>
              </w:rPr>
            </w:pPr>
            <w:r w:rsidRPr="00F80A01">
              <w:rPr>
                <w:rFonts w:ascii="Times New Roman" w:hAnsi="Times New Roman"/>
                <w:b w:val="0"/>
                <w:lang w:eastAsia="en-US"/>
              </w:rPr>
              <w:t>весь период</w:t>
            </w:r>
          </w:p>
        </w:tc>
        <w:tc>
          <w:tcPr>
            <w:tcW w:w="1590"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r w:rsidRPr="00F80A01">
              <w:rPr>
                <w:rFonts w:ascii="Times New Roman" w:hAnsi="Times New Roman"/>
                <w:b w:val="0"/>
                <w:lang w:eastAsia="en-US"/>
              </w:rPr>
              <w:t>Без финансирования</w:t>
            </w:r>
          </w:p>
        </w:tc>
      </w:tr>
      <w:tr w:rsidR="00B046C0" w:rsidRPr="00F80A01" w:rsidTr="009E4A40">
        <w:tc>
          <w:tcPr>
            <w:tcW w:w="698"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spacing w:after="100" w:afterAutospacing="1" w:line="270" w:lineRule="atLeast"/>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jc w:val="center"/>
              <w:rPr>
                <w:rFonts w:ascii="Times New Roman" w:hAnsi="Times New Roman"/>
                <w:b w:val="0"/>
                <w:lang w:eastAsia="en-US"/>
              </w:rPr>
            </w:pPr>
          </w:p>
        </w:tc>
        <w:tc>
          <w:tcPr>
            <w:tcW w:w="1590"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p>
        </w:tc>
      </w:tr>
      <w:tr w:rsidR="00B046C0" w:rsidRPr="00F80A01" w:rsidTr="009E4A40">
        <w:tc>
          <w:tcPr>
            <w:tcW w:w="698"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spacing w:after="100" w:afterAutospacing="1" w:line="270" w:lineRule="atLeast"/>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jc w:val="center"/>
              <w:rPr>
                <w:rFonts w:ascii="Times New Roman" w:hAnsi="Times New Roman"/>
                <w:b w:val="0"/>
                <w:lang w:eastAsia="en-US"/>
              </w:rPr>
            </w:pPr>
          </w:p>
        </w:tc>
        <w:tc>
          <w:tcPr>
            <w:tcW w:w="1590" w:type="dxa"/>
            <w:tcBorders>
              <w:top w:val="single" w:sz="4" w:space="0" w:color="auto"/>
              <w:left w:val="single" w:sz="4" w:space="0" w:color="auto"/>
              <w:bottom w:val="single" w:sz="4" w:space="0" w:color="auto"/>
              <w:right w:val="single" w:sz="4" w:space="0" w:color="auto"/>
            </w:tcBorders>
            <w:hideMark/>
          </w:tcPr>
          <w:p w:rsidR="00B046C0" w:rsidRPr="00F80A01" w:rsidRDefault="00B046C0" w:rsidP="009E4A40">
            <w:pPr>
              <w:pStyle w:val="plsh2"/>
              <w:spacing w:line="276" w:lineRule="auto"/>
              <w:rPr>
                <w:rFonts w:ascii="Times New Roman" w:hAnsi="Times New Roman"/>
                <w:b w:val="0"/>
                <w:lang w:eastAsia="en-US"/>
              </w:rPr>
            </w:pPr>
          </w:p>
        </w:tc>
      </w:tr>
    </w:tbl>
    <w:p w:rsidR="00B046C0" w:rsidRPr="00F80A01" w:rsidRDefault="00B046C0" w:rsidP="00B046C0">
      <w:pPr>
        <w:pStyle w:val="3"/>
        <w:rPr>
          <w:rFonts w:ascii="Times New Roman" w:hAnsi="Times New Roman"/>
          <w:sz w:val="24"/>
          <w:szCs w:val="24"/>
        </w:rPr>
      </w:pPr>
    </w:p>
    <w:p w:rsidR="00B046C0" w:rsidRPr="00F80A01" w:rsidRDefault="00B046C0" w:rsidP="00B046C0">
      <w:pPr>
        <w:pStyle w:val="plsh2"/>
        <w:spacing w:before="0" w:beforeAutospacing="0" w:after="0" w:afterAutospacing="0"/>
        <w:jc w:val="center"/>
        <w:rPr>
          <w:rFonts w:ascii="Times New Roman" w:hAnsi="Times New Roman"/>
        </w:rPr>
      </w:pPr>
      <w:r w:rsidRPr="00F80A01">
        <w:rPr>
          <w:rFonts w:ascii="Times New Roman" w:hAnsi="Times New Roman"/>
        </w:rPr>
        <w:t>5. Ожидаемые результаты реализации Программы</w:t>
      </w:r>
    </w:p>
    <w:p w:rsidR="00B046C0" w:rsidRPr="00F80A01" w:rsidRDefault="00B046C0" w:rsidP="00B046C0">
      <w:pPr>
        <w:pStyle w:val="plsh2"/>
        <w:spacing w:before="0" w:beforeAutospacing="0" w:after="0" w:afterAutospacing="0"/>
        <w:jc w:val="center"/>
        <w:rPr>
          <w:rFonts w:ascii="Times New Roman" w:hAnsi="Times New Roman"/>
        </w:rPr>
      </w:pPr>
    </w:p>
    <w:p w:rsidR="00B046C0" w:rsidRPr="00F80A01" w:rsidRDefault="00B046C0" w:rsidP="00B046C0">
      <w:pPr>
        <w:pStyle w:val="plsh2"/>
        <w:spacing w:before="0" w:beforeAutospacing="0" w:after="0" w:afterAutospacing="0"/>
        <w:rPr>
          <w:rFonts w:ascii="Times New Roman" w:hAnsi="Times New Roman"/>
        </w:rPr>
      </w:pPr>
      <w:r w:rsidRPr="00F80A01">
        <w:rPr>
          <w:rFonts w:ascii="Times New Roman" w:hAnsi="Times New Roman"/>
          <w:b w:val="0"/>
        </w:rPr>
        <w:t xml:space="preserve"> Ожидаемые результаты:</w:t>
      </w:r>
    </w:p>
    <w:p w:rsidR="00B046C0" w:rsidRPr="00F80A01" w:rsidRDefault="00B046C0" w:rsidP="00B046C0">
      <w:pPr>
        <w:pStyle w:val="plsh2"/>
        <w:spacing w:before="0" w:beforeAutospacing="0" w:after="0" w:afterAutospacing="0"/>
        <w:jc w:val="both"/>
        <w:rPr>
          <w:rFonts w:ascii="Times New Roman" w:hAnsi="Times New Roman"/>
          <w:b w:val="0"/>
        </w:rPr>
      </w:pPr>
      <w:r w:rsidRPr="00F80A01">
        <w:rPr>
          <w:rFonts w:ascii="Times New Roman" w:hAnsi="Times New Roman"/>
          <w:b w:val="0"/>
        </w:rPr>
        <w:t>- формирование гражданско-патриотического мировоззрения молодежи, повышение ее социальной и творческой активности;</w:t>
      </w:r>
    </w:p>
    <w:p w:rsidR="00B046C0" w:rsidRPr="00F80A01" w:rsidRDefault="00B046C0" w:rsidP="00B046C0">
      <w:pPr>
        <w:pStyle w:val="plsh2"/>
        <w:spacing w:before="0" w:beforeAutospacing="0" w:after="0" w:afterAutospacing="0"/>
        <w:jc w:val="both"/>
        <w:rPr>
          <w:rFonts w:ascii="Times New Roman" w:hAnsi="Times New Roman"/>
          <w:b w:val="0"/>
        </w:rPr>
      </w:pPr>
      <w:r w:rsidRPr="00F80A01">
        <w:rPr>
          <w:rFonts w:ascii="Times New Roman" w:hAnsi="Times New Roman"/>
          <w:b w:val="0"/>
        </w:rPr>
        <w:t>- обеспечение занятости детей и подростков во внеурочное время;</w:t>
      </w:r>
    </w:p>
    <w:p w:rsidR="00B046C0" w:rsidRPr="00F80A01" w:rsidRDefault="00B046C0" w:rsidP="00B046C0">
      <w:pPr>
        <w:pStyle w:val="plsh2"/>
        <w:spacing w:before="0" w:beforeAutospacing="0" w:after="0" w:afterAutospacing="0"/>
        <w:jc w:val="both"/>
        <w:rPr>
          <w:rFonts w:ascii="Times New Roman" w:hAnsi="Times New Roman"/>
          <w:b w:val="0"/>
        </w:rPr>
      </w:pPr>
      <w:r w:rsidRPr="00F80A01">
        <w:rPr>
          <w:rFonts w:ascii="Times New Roman" w:hAnsi="Times New Roman"/>
          <w:b w:val="0"/>
        </w:rPr>
        <w:t>- повышение престижа прохождения военной службы в рядах Российской Армии;</w:t>
      </w:r>
    </w:p>
    <w:p w:rsidR="00B046C0" w:rsidRPr="00F80A01" w:rsidRDefault="00B046C0" w:rsidP="00B046C0">
      <w:pPr>
        <w:pStyle w:val="plsh2"/>
        <w:spacing w:before="0" w:beforeAutospacing="0" w:after="0" w:afterAutospacing="0"/>
        <w:jc w:val="both"/>
        <w:rPr>
          <w:rFonts w:ascii="Times New Roman" w:hAnsi="Times New Roman"/>
          <w:b w:val="0"/>
        </w:rPr>
      </w:pPr>
      <w:r w:rsidRPr="00F80A01">
        <w:rPr>
          <w:rFonts w:ascii="Times New Roman" w:hAnsi="Times New Roman"/>
          <w:b w:val="0"/>
        </w:rPr>
        <w:t>- увековечивание памяти защитников Отечества, укрепление связи поколений;</w:t>
      </w:r>
    </w:p>
    <w:p w:rsidR="00B046C0" w:rsidRPr="00F80A01" w:rsidRDefault="00B046C0" w:rsidP="00B046C0">
      <w:pPr>
        <w:pStyle w:val="plsh2"/>
        <w:spacing w:before="0" w:beforeAutospacing="0" w:after="0" w:afterAutospacing="0"/>
        <w:jc w:val="both"/>
        <w:rPr>
          <w:rFonts w:ascii="Times New Roman" w:hAnsi="Times New Roman"/>
          <w:b w:val="0"/>
        </w:rPr>
      </w:pPr>
      <w:r w:rsidRPr="00F80A01">
        <w:rPr>
          <w:rFonts w:ascii="Times New Roman" w:hAnsi="Times New Roman"/>
          <w:b w:val="0"/>
        </w:rPr>
        <w:t>- готовность молодежи к защите Отечества.</w:t>
      </w:r>
    </w:p>
    <w:p w:rsidR="00B046C0" w:rsidRPr="00F80A01" w:rsidRDefault="00B046C0" w:rsidP="00B046C0">
      <w:pPr>
        <w:pStyle w:val="plsh2"/>
        <w:spacing w:before="0" w:beforeAutospacing="0" w:after="0" w:afterAutospacing="0"/>
        <w:jc w:val="both"/>
        <w:rPr>
          <w:rFonts w:ascii="Times New Roman" w:hAnsi="Times New Roman"/>
          <w:b w:val="0"/>
        </w:rPr>
      </w:pPr>
    </w:p>
    <w:p w:rsidR="00FF216E" w:rsidRPr="00F80A01" w:rsidRDefault="00FF216E" w:rsidP="00B046C0">
      <w:pPr>
        <w:pStyle w:val="plsh2"/>
        <w:spacing w:before="0" w:beforeAutospacing="0" w:after="0" w:afterAutospacing="0"/>
        <w:jc w:val="both"/>
        <w:rPr>
          <w:rFonts w:ascii="Times New Roman" w:hAnsi="Times New Roman"/>
          <w:b w:val="0"/>
        </w:rPr>
      </w:pPr>
    </w:p>
    <w:p w:rsidR="00FF216E" w:rsidRPr="00F80A01" w:rsidRDefault="00FF216E" w:rsidP="00B046C0">
      <w:pPr>
        <w:pStyle w:val="plsh2"/>
        <w:spacing w:before="0" w:beforeAutospacing="0" w:after="0" w:afterAutospacing="0"/>
        <w:jc w:val="both"/>
        <w:rPr>
          <w:rFonts w:ascii="Times New Roman" w:hAnsi="Times New Roman"/>
          <w:b w:val="0"/>
        </w:rPr>
      </w:pPr>
    </w:p>
    <w:p w:rsidR="00FF216E" w:rsidRPr="00F80A01" w:rsidRDefault="00FF216E" w:rsidP="00B046C0">
      <w:pPr>
        <w:pStyle w:val="plsh2"/>
        <w:spacing w:before="0" w:beforeAutospacing="0" w:after="0" w:afterAutospacing="0"/>
        <w:jc w:val="both"/>
        <w:rPr>
          <w:rFonts w:ascii="Times New Roman" w:hAnsi="Times New Roman"/>
          <w:b w:val="0"/>
        </w:rPr>
      </w:pPr>
    </w:p>
    <w:p w:rsidR="00FF216E" w:rsidRPr="00F80A01" w:rsidRDefault="00FF216E" w:rsidP="00FF216E">
      <w:pPr>
        <w:rPr>
          <w:rFonts w:ascii="Times New Roman" w:hAnsi="Times New Roman"/>
          <w:b/>
          <w:sz w:val="24"/>
          <w:szCs w:val="24"/>
        </w:rPr>
      </w:pPr>
    </w:p>
    <w:p w:rsidR="00FF216E" w:rsidRPr="00F80A01" w:rsidRDefault="00FF216E" w:rsidP="00FF216E">
      <w:pPr>
        <w:pStyle w:val="a7"/>
      </w:pPr>
      <w:r w:rsidRPr="00F80A01">
        <w:t xml:space="preserve">                                                 АДМИНИСТРАЦИЯ</w:t>
      </w:r>
    </w:p>
    <w:p w:rsidR="00FF216E" w:rsidRPr="00F80A01" w:rsidRDefault="00FF216E" w:rsidP="00FF216E">
      <w:pPr>
        <w:pStyle w:val="a7"/>
      </w:pPr>
      <w:r w:rsidRPr="00F80A01">
        <w:t xml:space="preserve">                                      НОВОТРОИЦКОГО СЕЛЬСОВЕТА</w:t>
      </w:r>
    </w:p>
    <w:p w:rsidR="00FF216E" w:rsidRPr="00F80A01" w:rsidRDefault="00FF216E" w:rsidP="00FF216E">
      <w:pPr>
        <w:pStyle w:val="a7"/>
      </w:pPr>
      <w:r w:rsidRPr="00F80A01">
        <w:t xml:space="preserve">                                          КОЛЫВАНСКОГО РАЙОНА</w:t>
      </w:r>
    </w:p>
    <w:p w:rsidR="00FF216E" w:rsidRPr="00F80A01" w:rsidRDefault="00FF216E" w:rsidP="00FF216E">
      <w:pPr>
        <w:pStyle w:val="a7"/>
      </w:pPr>
      <w:r w:rsidRPr="00F80A01">
        <w:t xml:space="preserve">                                      НОВОСИБИРСКОЙ ОБЛАСТИ</w:t>
      </w:r>
    </w:p>
    <w:p w:rsidR="00FF216E" w:rsidRPr="00F80A01" w:rsidRDefault="00FF216E" w:rsidP="00FF216E">
      <w:pPr>
        <w:pStyle w:val="a7"/>
      </w:pPr>
    </w:p>
    <w:p w:rsidR="00FF216E" w:rsidRPr="00F80A01" w:rsidRDefault="00FF216E" w:rsidP="00FF216E">
      <w:pPr>
        <w:pStyle w:val="a7"/>
      </w:pPr>
      <w:r w:rsidRPr="00F80A01">
        <w:t xml:space="preserve">                                                   ПОСТАНОВЛЕНИЕ</w:t>
      </w:r>
    </w:p>
    <w:p w:rsidR="00FF216E" w:rsidRPr="00F80A01" w:rsidRDefault="00FF216E" w:rsidP="00FF216E">
      <w:pPr>
        <w:pStyle w:val="a7"/>
      </w:pPr>
    </w:p>
    <w:p w:rsidR="00FF216E" w:rsidRPr="00F80A01" w:rsidRDefault="00FF216E" w:rsidP="00FF216E">
      <w:pPr>
        <w:pStyle w:val="a7"/>
      </w:pPr>
      <w:r w:rsidRPr="00F80A01">
        <w:t xml:space="preserve">                от 17.01.2020                                                                  № 6</w:t>
      </w:r>
    </w:p>
    <w:p w:rsidR="00FF216E" w:rsidRPr="00F80A01" w:rsidRDefault="00FF216E" w:rsidP="00FF216E">
      <w:pPr>
        <w:pStyle w:val="a7"/>
        <w:jc w:val="center"/>
      </w:pPr>
    </w:p>
    <w:p w:rsidR="00FF216E" w:rsidRPr="00F80A01" w:rsidRDefault="00FF216E" w:rsidP="00FF216E">
      <w:pPr>
        <w:pStyle w:val="a7"/>
        <w:jc w:val="center"/>
      </w:pPr>
      <w:r w:rsidRPr="00F80A01">
        <w:t>Об утверждении Программы « Развитие малого и среднего предпринимательства в Новотроицком сельсовете Колыванского района Новосибирской области на 2020-2022 годы»</w:t>
      </w:r>
    </w:p>
    <w:p w:rsidR="00FF216E" w:rsidRPr="00F80A01" w:rsidRDefault="00FF216E" w:rsidP="00FF216E">
      <w:pPr>
        <w:pStyle w:val="a7"/>
      </w:pPr>
    </w:p>
    <w:p w:rsidR="00FF216E" w:rsidRPr="00F80A01" w:rsidRDefault="00FF216E" w:rsidP="00FF216E">
      <w:pPr>
        <w:pStyle w:val="a7"/>
      </w:pPr>
    </w:p>
    <w:p w:rsidR="00FF216E" w:rsidRPr="00F80A01" w:rsidRDefault="00FF216E" w:rsidP="00FF216E">
      <w:pPr>
        <w:pStyle w:val="a7"/>
      </w:pPr>
      <w:r w:rsidRPr="00F80A01">
        <w:t xml:space="preserve">  Руководствуясь Федеральными законами от 24.07.2007 № 209-ФЗ «О развитии малого и среднего предпринимательства в Российской Федерации», от 06.10.2003 № 131-ФЗ «Об общих принципах организации местного самоуправления в Российской Федерации», в целях поддержки малого и среднего предпринимательства, включая крестьянские (фермерские) хозяйства ,индивидуальных предпринимателей, действующих без образования юридического лица</w:t>
      </w:r>
    </w:p>
    <w:p w:rsidR="00FF216E" w:rsidRPr="00F80A01" w:rsidRDefault="00FF216E" w:rsidP="00FF216E">
      <w:pPr>
        <w:pStyle w:val="a7"/>
      </w:pPr>
      <w:r w:rsidRPr="00F80A01">
        <w:t xml:space="preserve">  ПОСТАНОВЛЯЮ:</w:t>
      </w:r>
    </w:p>
    <w:p w:rsidR="00FF216E" w:rsidRPr="00F80A01" w:rsidRDefault="00FF216E" w:rsidP="00FF216E">
      <w:pPr>
        <w:pStyle w:val="a7"/>
      </w:pPr>
      <w:r w:rsidRPr="00F80A01">
        <w:t>1.Утвердить прилагаемую Программу «Развитие малого и среднего предпринимательства в Новотроицком сельсовете Колыванского района Новосибирской области на 2020-2022 годы» .</w:t>
      </w:r>
    </w:p>
    <w:p w:rsidR="00FF216E" w:rsidRPr="00F80A01" w:rsidRDefault="00FF216E" w:rsidP="00FF216E">
      <w:pPr>
        <w:pStyle w:val="a7"/>
      </w:pPr>
      <w:r w:rsidRPr="00F80A01">
        <w:t>2. Постановление администрации Новотроицкого сельсовета Колыванского района Новосибирской области от 13.01.2017 № 4 «Об утверждении Программы « Развитие малого предпринимательства в Новотроицком сельсовете Колыванского района Новосибирской области на 2017-2019 годы»считать утратившим силу.</w:t>
      </w:r>
    </w:p>
    <w:p w:rsidR="00FF216E" w:rsidRPr="00F80A01" w:rsidRDefault="00FF216E" w:rsidP="00FF216E">
      <w:pPr>
        <w:pStyle w:val="a7"/>
      </w:pPr>
      <w:r w:rsidRPr="00F80A01">
        <w:t>3.Опубликовать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FF216E" w:rsidRPr="00F80A01" w:rsidRDefault="00FF216E" w:rsidP="00FF216E">
      <w:pPr>
        <w:pStyle w:val="a7"/>
      </w:pPr>
    </w:p>
    <w:p w:rsidR="00FF216E" w:rsidRPr="00F80A01" w:rsidRDefault="00FF216E" w:rsidP="00FF216E">
      <w:pPr>
        <w:pStyle w:val="a7"/>
      </w:pPr>
    </w:p>
    <w:p w:rsidR="00FF216E" w:rsidRPr="00F80A01" w:rsidRDefault="00FF216E" w:rsidP="00FF216E">
      <w:pPr>
        <w:pStyle w:val="a7"/>
      </w:pPr>
    </w:p>
    <w:p w:rsidR="00FF216E" w:rsidRPr="00F80A01" w:rsidRDefault="00FF216E" w:rsidP="00FF216E">
      <w:pPr>
        <w:pStyle w:val="a7"/>
      </w:pPr>
    </w:p>
    <w:p w:rsidR="00FF216E" w:rsidRPr="00F80A01" w:rsidRDefault="00FF216E" w:rsidP="00FF216E">
      <w:pPr>
        <w:pStyle w:val="a7"/>
      </w:pPr>
      <w:r w:rsidRPr="00F80A01">
        <w:lastRenderedPageBreak/>
        <w:t xml:space="preserve">     Глава Новотроицкого сельсовета </w:t>
      </w:r>
    </w:p>
    <w:p w:rsidR="00FF216E" w:rsidRPr="00F80A01" w:rsidRDefault="00FF216E" w:rsidP="00FF216E">
      <w:pPr>
        <w:pStyle w:val="a7"/>
      </w:pPr>
      <w:r w:rsidRPr="00F80A01">
        <w:t xml:space="preserve">     Колыванского района</w:t>
      </w:r>
    </w:p>
    <w:p w:rsidR="00FF216E" w:rsidRPr="00F80A01" w:rsidRDefault="00FF216E" w:rsidP="00FF216E">
      <w:pPr>
        <w:pStyle w:val="a7"/>
      </w:pPr>
      <w:r w:rsidRPr="00F80A01">
        <w:t xml:space="preserve">     Новосибирской области                                                Г.Н. Кулипанова       </w:t>
      </w:r>
    </w:p>
    <w:p w:rsidR="00FF216E" w:rsidRPr="002D323B" w:rsidRDefault="00FF216E" w:rsidP="00FF216E">
      <w:pPr>
        <w:jc w:val="both"/>
        <w:rPr>
          <w:rFonts w:ascii="Arial" w:hAnsi="Arial" w:cs="Arial"/>
          <w:b/>
          <w:sz w:val="24"/>
          <w:szCs w:val="24"/>
        </w:rPr>
      </w:pPr>
    </w:p>
    <w:p w:rsidR="00FF216E" w:rsidRPr="002D323B" w:rsidRDefault="00FF216E" w:rsidP="00FF216E">
      <w:pPr>
        <w:jc w:val="both"/>
        <w:rPr>
          <w:rFonts w:ascii="Arial" w:hAnsi="Arial" w:cs="Arial"/>
          <w:b/>
          <w:sz w:val="24"/>
          <w:szCs w:val="24"/>
        </w:rPr>
      </w:pPr>
    </w:p>
    <w:p w:rsidR="00FF216E" w:rsidRPr="00F80A01" w:rsidRDefault="00FF216E" w:rsidP="00FF216E">
      <w:pPr>
        <w:rPr>
          <w:rFonts w:ascii="Times New Roman" w:hAnsi="Times New Roman"/>
          <w:sz w:val="24"/>
          <w:szCs w:val="24"/>
        </w:rPr>
      </w:pPr>
      <w:r w:rsidRPr="002D323B">
        <w:rPr>
          <w:rFonts w:ascii="Arial" w:hAnsi="Arial" w:cs="Arial"/>
          <w:b/>
          <w:sz w:val="24"/>
          <w:szCs w:val="24"/>
        </w:rPr>
        <w:t xml:space="preserve">                                                          </w:t>
      </w:r>
      <w:r w:rsidRPr="00F80A01">
        <w:rPr>
          <w:rFonts w:ascii="Times New Roman" w:hAnsi="Times New Roman"/>
          <w:sz w:val="24"/>
          <w:szCs w:val="24"/>
        </w:rPr>
        <w:t>ПРОГРАММА</w:t>
      </w:r>
    </w:p>
    <w:p w:rsidR="00FF216E" w:rsidRPr="00F80A01" w:rsidRDefault="00FF216E" w:rsidP="00FF216E">
      <w:pPr>
        <w:jc w:val="center"/>
        <w:rPr>
          <w:rFonts w:ascii="Times New Roman" w:hAnsi="Times New Roman"/>
          <w:sz w:val="24"/>
          <w:szCs w:val="24"/>
        </w:rPr>
      </w:pPr>
    </w:p>
    <w:p w:rsidR="00FF216E" w:rsidRPr="00F80A01" w:rsidRDefault="00FF216E" w:rsidP="00FF216E">
      <w:pPr>
        <w:jc w:val="center"/>
        <w:rPr>
          <w:rFonts w:ascii="Times New Roman" w:hAnsi="Times New Roman"/>
          <w:sz w:val="24"/>
          <w:szCs w:val="24"/>
        </w:rPr>
      </w:pPr>
      <w:r w:rsidRPr="00F80A01">
        <w:rPr>
          <w:rFonts w:ascii="Times New Roman" w:hAnsi="Times New Roman"/>
          <w:sz w:val="24"/>
          <w:szCs w:val="24"/>
        </w:rPr>
        <w:t>«Развитие малого и среднего предпринимательства</w:t>
      </w:r>
    </w:p>
    <w:p w:rsidR="00FF216E" w:rsidRPr="00F80A01" w:rsidRDefault="00FF216E" w:rsidP="00FF216E">
      <w:pPr>
        <w:jc w:val="center"/>
        <w:rPr>
          <w:rFonts w:ascii="Times New Roman" w:hAnsi="Times New Roman"/>
          <w:sz w:val="24"/>
          <w:szCs w:val="24"/>
        </w:rPr>
      </w:pPr>
      <w:r w:rsidRPr="00F80A01">
        <w:rPr>
          <w:rFonts w:ascii="Times New Roman" w:hAnsi="Times New Roman"/>
          <w:sz w:val="24"/>
          <w:szCs w:val="24"/>
        </w:rPr>
        <w:t xml:space="preserve">в Новотроицком сельсовете Колыванского района Новосибирской области </w:t>
      </w:r>
    </w:p>
    <w:p w:rsidR="00FF216E" w:rsidRPr="00F80A01" w:rsidRDefault="00FF216E" w:rsidP="00FF216E">
      <w:pPr>
        <w:jc w:val="center"/>
        <w:rPr>
          <w:rFonts w:ascii="Times New Roman" w:hAnsi="Times New Roman"/>
          <w:sz w:val="24"/>
          <w:szCs w:val="24"/>
        </w:rPr>
      </w:pPr>
      <w:r w:rsidRPr="00F80A01">
        <w:rPr>
          <w:rFonts w:ascii="Times New Roman" w:hAnsi="Times New Roman"/>
          <w:sz w:val="24"/>
          <w:szCs w:val="24"/>
        </w:rPr>
        <w:t xml:space="preserve"> на 2020-2022 годы»</w:t>
      </w:r>
    </w:p>
    <w:p w:rsidR="00FF216E" w:rsidRPr="002D323B" w:rsidRDefault="00FF216E" w:rsidP="00FF216E">
      <w:pPr>
        <w:jc w:val="center"/>
        <w:rPr>
          <w:rFonts w:ascii="Arial" w:hAnsi="Arial" w:cs="Arial"/>
          <w:sz w:val="24"/>
          <w:szCs w:val="24"/>
        </w:rPr>
      </w:pPr>
    </w:p>
    <w:p w:rsidR="00FF216E" w:rsidRPr="002D323B" w:rsidRDefault="00FF216E" w:rsidP="00FF216E">
      <w:pPr>
        <w:jc w:val="center"/>
        <w:rPr>
          <w:rFonts w:ascii="Arial" w:hAnsi="Arial" w:cs="Arial"/>
          <w:b/>
          <w:sz w:val="24"/>
          <w:szCs w:val="24"/>
        </w:rPr>
      </w:pPr>
    </w:p>
    <w:p w:rsidR="00FF216E" w:rsidRPr="00F80A01" w:rsidRDefault="00FF216E" w:rsidP="00FF216E">
      <w:pPr>
        <w:jc w:val="center"/>
        <w:rPr>
          <w:rFonts w:ascii="Times New Roman" w:hAnsi="Times New Roman"/>
          <w:b/>
          <w:sz w:val="24"/>
          <w:szCs w:val="24"/>
        </w:rPr>
      </w:pPr>
      <w:r w:rsidRPr="002D323B">
        <w:rPr>
          <w:rFonts w:ascii="Arial" w:hAnsi="Arial" w:cs="Arial"/>
          <w:sz w:val="24"/>
          <w:szCs w:val="24"/>
        </w:rPr>
        <w:br w:type="page"/>
      </w:r>
      <w:r w:rsidRPr="00F80A01">
        <w:rPr>
          <w:rFonts w:ascii="Times New Roman" w:hAnsi="Times New Roman"/>
          <w:b/>
          <w:sz w:val="24"/>
          <w:szCs w:val="24"/>
        </w:rPr>
        <w:lastRenderedPageBreak/>
        <w:t xml:space="preserve">1. ПАСПОРТ </w:t>
      </w:r>
    </w:p>
    <w:p w:rsidR="00FF216E" w:rsidRPr="00F80A01" w:rsidRDefault="00FF216E" w:rsidP="00FF216E">
      <w:pPr>
        <w:jc w:val="center"/>
        <w:rPr>
          <w:rFonts w:ascii="Times New Roman" w:hAnsi="Times New Roman"/>
          <w:b/>
          <w:sz w:val="24"/>
          <w:szCs w:val="24"/>
        </w:rPr>
      </w:pPr>
      <w:r w:rsidRPr="00F80A01">
        <w:rPr>
          <w:rFonts w:ascii="Times New Roman" w:hAnsi="Times New Roman"/>
          <w:b/>
          <w:sz w:val="24"/>
          <w:szCs w:val="24"/>
        </w:rPr>
        <w:t xml:space="preserve">Программы «Развитие малого предпринимательства в Новотроицком сельсовете Колыванского района Новосибирской области на 2020-2022 годы» </w:t>
      </w:r>
    </w:p>
    <w:p w:rsidR="00FF216E" w:rsidRPr="00F80A01" w:rsidRDefault="00FF216E" w:rsidP="00FF216E">
      <w:pPr>
        <w:jc w:val="center"/>
        <w:rPr>
          <w:rFonts w:ascii="Times New Roman" w:hAnsi="Times New Roman"/>
          <w:b/>
          <w:sz w:val="24"/>
          <w:szCs w:val="24"/>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770"/>
      </w:tblGrid>
      <w:tr w:rsidR="00FF216E" w:rsidRPr="00F80A01" w:rsidTr="009E4A40">
        <w:trPr>
          <w:trHeight w:val="70"/>
        </w:trPr>
        <w:tc>
          <w:tcPr>
            <w:tcW w:w="2235"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jc w:val="both"/>
              <w:rPr>
                <w:rFonts w:ascii="Times New Roman" w:hAnsi="Times New Roman"/>
                <w:sz w:val="24"/>
                <w:szCs w:val="24"/>
              </w:rPr>
            </w:pPr>
            <w:r w:rsidRPr="00F80A01">
              <w:rPr>
                <w:rFonts w:ascii="Times New Roman" w:hAnsi="Times New Roman"/>
                <w:sz w:val="24"/>
                <w:szCs w:val="24"/>
              </w:rPr>
              <w:t>Наименование программы</w:t>
            </w:r>
          </w:p>
        </w:tc>
        <w:tc>
          <w:tcPr>
            <w:tcW w:w="7770"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ind w:left="176"/>
              <w:jc w:val="both"/>
              <w:rPr>
                <w:rFonts w:ascii="Times New Roman" w:hAnsi="Times New Roman"/>
                <w:sz w:val="24"/>
                <w:szCs w:val="24"/>
              </w:rPr>
            </w:pPr>
            <w:r w:rsidRPr="00F80A01">
              <w:rPr>
                <w:rFonts w:ascii="Times New Roman" w:hAnsi="Times New Roman"/>
                <w:sz w:val="24"/>
                <w:szCs w:val="24"/>
              </w:rPr>
              <w:t xml:space="preserve">Программа «Развитие  малого предпринимательства в Новотроицком сельсовете Колыванского района Новосибирской области   на 2020-2022 годы»  (далее – Программа) </w:t>
            </w:r>
          </w:p>
        </w:tc>
      </w:tr>
      <w:tr w:rsidR="00FF216E" w:rsidRPr="00F80A01" w:rsidTr="009E4A40">
        <w:trPr>
          <w:trHeight w:val="704"/>
        </w:trPr>
        <w:tc>
          <w:tcPr>
            <w:tcW w:w="2235"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rPr>
                <w:rFonts w:ascii="Times New Roman" w:hAnsi="Times New Roman"/>
                <w:sz w:val="24"/>
                <w:szCs w:val="24"/>
              </w:rPr>
            </w:pPr>
            <w:r w:rsidRPr="00F80A01">
              <w:rPr>
                <w:rFonts w:ascii="Times New Roman" w:hAnsi="Times New Roman"/>
                <w:sz w:val="24"/>
                <w:szCs w:val="24"/>
              </w:rPr>
              <w:t>Разработчик программы</w:t>
            </w:r>
          </w:p>
        </w:tc>
        <w:tc>
          <w:tcPr>
            <w:tcW w:w="7770"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ind w:left="176"/>
              <w:jc w:val="both"/>
              <w:rPr>
                <w:rFonts w:ascii="Times New Roman" w:hAnsi="Times New Roman"/>
                <w:sz w:val="24"/>
                <w:szCs w:val="24"/>
                <w:highlight w:val="red"/>
              </w:rPr>
            </w:pPr>
            <w:r w:rsidRPr="00F80A01">
              <w:rPr>
                <w:rFonts w:ascii="Times New Roman" w:hAnsi="Times New Roman"/>
                <w:sz w:val="24"/>
                <w:szCs w:val="24"/>
              </w:rPr>
              <w:t xml:space="preserve"> Администрация Новотроицкого сельсовета Колыванского района Новосибирской области</w:t>
            </w:r>
          </w:p>
        </w:tc>
      </w:tr>
      <w:tr w:rsidR="00FF216E" w:rsidRPr="00F80A01" w:rsidTr="009E4A40">
        <w:trPr>
          <w:trHeight w:val="744"/>
        </w:trPr>
        <w:tc>
          <w:tcPr>
            <w:tcW w:w="2235"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rPr>
                <w:rFonts w:ascii="Times New Roman" w:hAnsi="Times New Roman"/>
                <w:sz w:val="24"/>
                <w:szCs w:val="24"/>
              </w:rPr>
            </w:pPr>
            <w:r w:rsidRPr="00F80A01">
              <w:rPr>
                <w:rFonts w:ascii="Times New Roman" w:hAnsi="Times New Roman"/>
                <w:sz w:val="24"/>
                <w:szCs w:val="24"/>
              </w:rPr>
              <w:t xml:space="preserve">Муниципальный заказчик </w:t>
            </w:r>
          </w:p>
          <w:p w:rsidR="00FF216E" w:rsidRPr="00F80A01" w:rsidRDefault="00FF216E" w:rsidP="009E4A40">
            <w:pPr>
              <w:rPr>
                <w:rFonts w:ascii="Times New Roman" w:hAnsi="Times New Roman"/>
                <w:sz w:val="24"/>
                <w:szCs w:val="24"/>
              </w:rPr>
            </w:pPr>
            <w:r w:rsidRPr="00F80A01">
              <w:rPr>
                <w:rFonts w:ascii="Times New Roman" w:hAnsi="Times New Roman"/>
                <w:sz w:val="24"/>
                <w:szCs w:val="24"/>
              </w:rPr>
              <w:t>Программы</w:t>
            </w:r>
          </w:p>
        </w:tc>
        <w:tc>
          <w:tcPr>
            <w:tcW w:w="7770"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ind w:left="176"/>
              <w:jc w:val="both"/>
              <w:rPr>
                <w:rFonts w:ascii="Times New Roman" w:hAnsi="Times New Roman"/>
                <w:sz w:val="24"/>
                <w:szCs w:val="24"/>
                <w:highlight w:val="red"/>
              </w:rPr>
            </w:pPr>
            <w:r w:rsidRPr="00F80A01">
              <w:rPr>
                <w:rFonts w:ascii="Times New Roman" w:hAnsi="Times New Roman"/>
                <w:sz w:val="24"/>
                <w:szCs w:val="24"/>
              </w:rPr>
              <w:t>Глава Новотроицкого сельсовета Колыванского района Новосибирской области</w:t>
            </w:r>
          </w:p>
        </w:tc>
      </w:tr>
      <w:tr w:rsidR="00FF216E" w:rsidRPr="00F80A01" w:rsidTr="009E4A40">
        <w:trPr>
          <w:trHeight w:val="566"/>
        </w:trPr>
        <w:tc>
          <w:tcPr>
            <w:tcW w:w="2235"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jc w:val="both"/>
              <w:rPr>
                <w:rFonts w:ascii="Times New Roman" w:hAnsi="Times New Roman"/>
                <w:sz w:val="24"/>
                <w:szCs w:val="24"/>
              </w:rPr>
            </w:pPr>
            <w:r w:rsidRPr="00F80A01">
              <w:rPr>
                <w:rFonts w:ascii="Times New Roman" w:hAnsi="Times New Roman"/>
                <w:sz w:val="24"/>
                <w:szCs w:val="24"/>
              </w:rPr>
              <w:t>Руководитель Программы</w:t>
            </w:r>
          </w:p>
        </w:tc>
        <w:tc>
          <w:tcPr>
            <w:tcW w:w="7770"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ind w:left="176"/>
              <w:jc w:val="both"/>
              <w:rPr>
                <w:rFonts w:ascii="Times New Roman" w:hAnsi="Times New Roman"/>
                <w:sz w:val="24"/>
                <w:szCs w:val="24"/>
              </w:rPr>
            </w:pPr>
            <w:r w:rsidRPr="00F80A01">
              <w:rPr>
                <w:rFonts w:ascii="Times New Roman" w:hAnsi="Times New Roman"/>
                <w:sz w:val="24"/>
                <w:szCs w:val="24"/>
              </w:rPr>
              <w:t>Глава Новотроицкого сельсовета Колыванского района Новосибирской области</w:t>
            </w:r>
          </w:p>
        </w:tc>
      </w:tr>
      <w:tr w:rsidR="00FF216E" w:rsidRPr="00F80A01" w:rsidTr="006074ED">
        <w:trPr>
          <w:trHeight w:val="2839"/>
        </w:trPr>
        <w:tc>
          <w:tcPr>
            <w:tcW w:w="2235"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rPr>
                <w:rFonts w:ascii="Times New Roman" w:hAnsi="Times New Roman"/>
                <w:sz w:val="24"/>
                <w:szCs w:val="24"/>
              </w:rPr>
            </w:pPr>
            <w:r w:rsidRPr="00F80A01">
              <w:rPr>
                <w:rFonts w:ascii="Times New Roman" w:hAnsi="Times New Roman"/>
                <w:sz w:val="24"/>
                <w:szCs w:val="24"/>
              </w:rPr>
              <w:t>Цель и задачи Программы</w:t>
            </w:r>
          </w:p>
        </w:tc>
        <w:tc>
          <w:tcPr>
            <w:tcW w:w="7770" w:type="dxa"/>
            <w:tcBorders>
              <w:top w:val="single" w:sz="4" w:space="0" w:color="auto"/>
              <w:left w:val="single" w:sz="4" w:space="0" w:color="auto"/>
              <w:bottom w:val="single" w:sz="4" w:space="0" w:color="auto"/>
              <w:right w:val="single" w:sz="4" w:space="0" w:color="auto"/>
            </w:tcBorders>
          </w:tcPr>
          <w:p w:rsidR="00FF216E" w:rsidRPr="00F80A01" w:rsidRDefault="00FF216E" w:rsidP="006074ED">
            <w:pPr>
              <w:pStyle w:val="a7"/>
            </w:pPr>
            <w:r w:rsidRPr="00F80A01">
              <w:rPr>
                <w:b/>
              </w:rPr>
              <w:t xml:space="preserve">Цель Программы – </w:t>
            </w:r>
            <w:r w:rsidRPr="00F80A01">
              <w:t>рост числа субъектов малого предпринимательства, увеличение количества рабочих мест, увеличение налоговых поступлений в бюджеты всех уровней, создание благоприятных условий для развития  малого предпринимательства</w:t>
            </w:r>
          </w:p>
          <w:p w:rsidR="00FF216E" w:rsidRPr="00F80A01" w:rsidRDefault="00FF216E" w:rsidP="006074ED">
            <w:pPr>
              <w:pStyle w:val="a7"/>
              <w:rPr>
                <w:b/>
                <w:lang w:eastAsia="en-US"/>
              </w:rPr>
            </w:pPr>
            <w:r w:rsidRPr="00F80A01">
              <w:rPr>
                <w:lang w:eastAsia="en-US"/>
              </w:rPr>
              <w:t>Поставленная цель достигается решением следующих   задач:</w:t>
            </w:r>
          </w:p>
          <w:p w:rsidR="00FF216E" w:rsidRPr="00F80A01" w:rsidRDefault="00FF216E" w:rsidP="006074ED">
            <w:pPr>
              <w:pStyle w:val="a7"/>
              <w:rPr>
                <w:noProof/>
              </w:rPr>
            </w:pPr>
            <w:r w:rsidRPr="00F80A01">
              <w:rPr>
                <w:noProof/>
              </w:rPr>
              <w:t>1)информационная поддержка субъектов малого предпринимательства;</w:t>
            </w:r>
          </w:p>
          <w:p w:rsidR="00FF216E" w:rsidRPr="00F80A01" w:rsidRDefault="00FF216E" w:rsidP="006074ED">
            <w:pPr>
              <w:pStyle w:val="a7"/>
            </w:pPr>
            <w:r w:rsidRPr="00F80A01">
              <w:rPr>
                <w:noProof/>
              </w:rPr>
              <w:t>2)  расширение спектра услуг.предоставляемых для предпринимателй;</w:t>
            </w:r>
          </w:p>
          <w:p w:rsidR="00FF216E" w:rsidRPr="00F80A01" w:rsidRDefault="00FF216E" w:rsidP="006074ED">
            <w:pPr>
              <w:pStyle w:val="a7"/>
            </w:pPr>
            <w:r w:rsidRPr="00F80A01">
              <w:rPr>
                <w:noProof/>
              </w:rPr>
              <w:t xml:space="preserve">3) </w:t>
            </w:r>
            <w:r w:rsidRPr="00F80A01">
              <w:t>формирование положительного имиджа предпринимателя.;</w:t>
            </w:r>
          </w:p>
          <w:p w:rsidR="00FF216E" w:rsidRPr="00F80A01" w:rsidRDefault="00FF216E" w:rsidP="006074ED">
            <w:pPr>
              <w:pStyle w:val="a7"/>
            </w:pPr>
            <w:r w:rsidRPr="00F80A01">
              <w:t>4) содействие в повышении квалификации;</w:t>
            </w:r>
          </w:p>
          <w:p w:rsidR="00FF216E" w:rsidRPr="00F80A01" w:rsidRDefault="00FF216E" w:rsidP="009E4A40">
            <w:pPr>
              <w:ind w:left="176"/>
              <w:jc w:val="both"/>
              <w:rPr>
                <w:rFonts w:ascii="Times New Roman" w:hAnsi="Times New Roman"/>
                <w:noProof/>
                <w:sz w:val="24"/>
                <w:szCs w:val="24"/>
              </w:rPr>
            </w:pPr>
          </w:p>
        </w:tc>
      </w:tr>
      <w:tr w:rsidR="00FF216E" w:rsidRPr="00F80A01" w:rsidTr="009E4A40">
        <w:trPr>
          <w:trHeight w:val="158"/>
        </w:trPr>
        <w:tc>
          <w:tcPr>
            <w:tcW w:w="2235"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jc w:val="both"/>
              <w:rPr>
                <w:rFonts w:ascii="Times New Roman" w:hAnsi="Times New Roman"/>
                <w:sz w:val="24"/>
                <w:szCs w:val="24"/>
              </w:rPr>
            </w:pPr>
            <w:r w:rsidRPr="00F80A01">
              <w:rPr>
                <w:rFonts w:ascii="Times New Roman" w:hAnsi="Times New Roman"/>
                <w:sz w:val="24"/>
                <w:szCs w:val="24"/>
              </w:rPr>
              <w:t>Основные этапы реализации Программы</w:t>
            </w:r>
          </w:p>
        </w:tc>
        <w:tc>
          <w:tcPr>
            <w:tcW w:w="7770"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ind w:left="176"/>
              <w:jc w:val="both"/>
              <w:rPr>
                <w:rFonts w:ascii="Times New Roman" w:hAnsi="Times New Roman"/>
                <w:sz w:val="24"/>
                <w:szCs w:val="24"/>
              </w:rPr>
            </w:pPr>
            <w:r w:rsidRPr="00F80A01">
              <w:rPr>
                <w:rFonts w:ascii="Times New Roman" w:hAnsi="Times New Roman"/>
                <w:sz w:val="24"/>
                <w:szCs w:val="24"/>
              </w:rPr>
              <w:t>Программа реализуется  с 2020 по 2022 годы</w:t>
            </w:r>
          </w:p>
          <w:p w:rsidR="00FF216E" w:rsidRPr="00F80A01" w:rsidRDefault="00FF216E" w:rsidP="009E4A40">
            <w:pPr>
              <w:ind w:left="176"/>
              <w:jc w:val="both"/>
              <w:rPr>
                <w:rFonts w:ascii="Times New Roman" w:hAnsi="Times New Roman"/>
                <w:sz w:val="24"/>
                <w:szCs w:val="24"/>
              </w:rPr>
            </w:pPr>
            <w:r w:rsidRPr="00F80A01">
              <w:rPr>
                <w:rFonts w:ascii="Times New Roman" w:hAnsi="Times New Roman"/>
                <w:sz w:val="24"/>
                <w:szCs w:val="24"/>
              </w:rPr>
              <w:t>(этапы не выделяются)</w:t>
            </w:r>
          </w:p>
        </w:tc>
      </w:tr>
      <w:tr w:rsidR="00FF216E" w:rsidRPr="00F80A01" w:rsidTr="009E4A40">
        <w:trPr>
          <w:trHeight w:val="158"/>
        </w:trPr>
        <w:tc>
          <w:tcPr>
            <w:tcW w:w="2235"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rPr>
                <w:rFonts w:ascii="Times New Roman" w:hAnsi="Times New Roman"/>
                <w:sz w:val="24"/>
                <w:szCs w:val="24"/>
              </w:rPr>
            </w:pPr>
            <w:r w:rsidRPr="00F80A01">
              <w:rPr>
                <w:rFonts w:ascii="Times New Roman" w:hAnsi="Times New Roman"/>
                <w:sz w:val="24"/>
                <w:szCs w:val="24"/>
              </w:rPr>
              <w:t>Исполнитель основных мероприятий</w:t>
            </w:r>
          </w:p>
        </w:tc>
        <w:tc>
          <w:tcPr>
            <w:tcW w:w="7770"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ind w:left="176"/>
              <w:jc w:val="both"/>
              <w:rPr>
                <w:rFonts w:ascii="Times New Roman" w:hAnsi="Times New Roman"/>
                <w:sz w:val="24"/>
                <w:szCs w:val="24"/>
              </w:rPr>
            </w:pPr>
            <w:r w:rsidRPr="00F80A01">
              <w:rPr>
                <w:rFonts w:ascii="Times New Roman" w:hAnsi="Times New Roman"/>
                <w:sz w:val="24"/>
                <w:szCs w:val="24"/>
              </w:rPr>
              <w:t>Администрация Новотроицкого сельсовета Колыванского района Новосибирской области</w:t>
            </w:r>
          </w:p>
        </w:tc>
      </w:tr>
      <w:tr w:rsidR="00FF216E" w:rsidRPr="00F80A01" w:rsidTr="009E4A40">
        <w:trPr>
          <w:trHeight w:val="158"/>
        </w:trPr>
        <w:tc>
          <w:tcPr>
            <w:tcW w:w="2235"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jc w:val="both"/>
              <w:rPr>
                <w:rFonts w:ascii="Times New Roman" w:hAnsi="Times New Roman"/>
                <w:sz w:val="24"/>
                <w:szCs w:val="24"/>
                <w:highlight w:val="yellow"/>
              </w:rPr>
            </w:pPr>
            <w:r w:rsidRPr="00F80A01">
              <w:rPr>
                <w:rFonts w:ascii="Times New Roman" w:hAnsi="Times New Roman"/>
                <w:sz w:val="24"/>
                <w:szCs w:val="24"/>
              </w:rPr>
              <w:t>Ожидаемые результаты</w:t>
            </w:r>
          </w:p>
        </w:tc>
        <w:tc>
          <w:tcPr>
            <w:tcW w:w="7770"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jc w:val="both"/>
              <w:rPr>
                <w:rFonts w:ascii="Times New Roman" w:hAnsi="Times New Roman"/>
                <w:sz w:val="24"/>
                <w:szCs w:val="24"/>
              </w:rPr>
            </w:pPr>
            <w:r w:rsidRPr="00F80A01">
              <w:rPr>
                <w:rFonts w:ascii="Times New Roman" w:hAnsi="Times New Roman"/>
                <w:sz w:val="24"/>
                <w:szCs w:val="24"/>
              </w:rPr>
              <w:t>1) увеличение числа лиц, занятых в сфере малого предпринимательства , в том числе ведущих личное подсобное хозяйство;</w:t>
            </w:r>
          </w:p>
          <w:p w:rsidR="00FF216E" w:rsidRPr="00F80A01" w:rsidRDefault="00FF216E" w:rsidP="009E4A40">
            <w:pPr>
              <w:jc w:val="both"/>
              <w:rPr>
                <w:rFonts w:ascii="Times New Roman" w:hAnsi="Times New Roman"/>
                <w:noProof/>
                <w:sz w:val="24"/>
                <w:szCs w:val="24"/>
              </w:rPr>
            </w:pPr>
            <w:r w:rsidRPr="00F80A01">
              <w:rPr>
                <w:rFonts w:ascii="Times New Roman" w:hAnsi="Times New Roman"/>
                <w:sz w:val="24"/>
                <w:szCs w:val="24"/>
              </w:rPr>
              <w:t>2) увеличение рабочих мест;</w:t>
            </w:r>
          </w:p>
          <w:p w:rsidR="00FF216E" w:rsidRPr="00F80A01" w:rsidRDefault="00FF216E" w:rsidP="009E4A40">
            <w:pPr>
              <w:jc w:val="both"/>
              <w:rPr>
                <w:rFonts w:ascii="Times New Roman" w:hAnsi="Times New Roman"/>
                <w:noProof/>
                <w:sz w:val="24"/>
                <w:szCs w:val="24"/>
              </w:rPr>
            </w:pPr>
            <w:r w:rsidRPr="00F80A01">
              <w:rPr>
                <w:rFonts w:ascii="Times New Roman" w:hAnsi="Times New Roman"/>
                <w:noProof/>
                <w:sz w:val="24"/>
                <w:szCs w:val="24"/>
              </w:rPr>
              <w:t>3) увеличение доходов населения, ведущего личное подсобное хозяйство;</w:t>
            </w:r>
          </w:p>
          <w:p w:rsidR="00FF216E" w:rsidRPr="00F80A01" w:rsidRDefault="00FF216E" w:rsidP="009E4A40">
            <w:pPr>
              <w:spacing w:after="139"/>
              <w:jc w:val="both"/>
              <w:rPr>
                <w:rFonts w:ascii="Times New Roman" w:hAnsi="Times New Roman"/>
                <w:bCs/>
                <w:sz w:val="24"/>
                <w:szCs w:val="24"/>
              </w:rPr>
            </w:pPr>
            <w:r w:rsidRPr="00F80A01">
              <w:rPr>
                <w:rFonts w:ascii="Times New Roman" w:hAnsi="Times New Roman"/>
                <w:noProof/>
                <w:sz w:val="24"/>
                <w:szCs w:val="24"/>
              </w:rPr>
              <w:t>4) увеличение налоговых поступлений в разные уровни бюджета от субъектов малого  предпринимательства</w:t>
            </w:r>
          </w:p>
        </w:tc>
      </w:tr>
    </w:tbl>
    <w:p w:rsidR="00FF216E" w:rsidRPr="00F80A01" w:rsidRDefault="00FF216E" w:rsidP="00FF216E">
      <w:pPr>
        <w:outlineLvl w:val="0"/>
        <w:rPr>
          <w:rFonts w:ascii="Times New Roman" w:hAnsi="Times New Roman"/>
          <w:sz w:val="24"/>
          <w:szCs w:val="24"/>
        </w:rPr>
      </w:pPr>
    </w:p>
    <w:p w:rsidR="00FF216E" w:rsidRPr="00F80A01" w:rsidRDefault="00FF216E" w:rsidP="00FF216E">
      <w:pPr>
        <w:pStyle w:val="a7"/>
      </w:pPr>
      <w:r w:rsidRPr="00F80A01">
        <w:lastRenderedPageBreak/>
        <w:t>Настоящая Программа разработана в соответствии с Федеральным законом</w:t>
      </w:r>
    </w:p>
    <w:p w:rsidR="00FF216E" w:rsidRPr="00F80A01" w:rsidRDefault="00FF216E" w:rsidP="00FF216E">
      <w:pPr>
        <w:pStyle w:val="a7"/>
      </w:pPr>
      <w:r w:rsidRPr="00F80A01">
        <w:t xml:space="preserve"> от 24 июля 2007 года N 209-ФЗ  «О развитии малого и среднего предпринимательства в Российской Федерации», Законом Новосибирской области от 2 июля 2008 года</w:t>
      </w:r>
      <w:r w:rsidRPr="00F80A01">
        <w:rPr>
          <w:bCs/>
        </w:rPr>
        <w:t>  № 245-ОЗ «О развитии малого и среднего предпринимательства в Новосибирской области»</w:t>
      </w:r>
      <w:r w:rsidRPr="00F80A01">
        <w:t xml:space="preserve"> (в ред. Законов Новосибирской области от 15.12.2008 N 299-ОЗ, от 12.03.2009 N 313-ОЗ, от 02.07.2009 N 369-ОЗ).</w:t>
      </w:r>
    </w:p>
    <w:p w:rsidR="00FF216E" w:rsidRPr="00F80A01" w:rsidRDefault="00FF216E" w:rsidP="00FF216E">
      <w:pPr>
        <w:spacing w:after="139"/>
        <w:ind w:firstLine="709"/>
        <w:jc w:val="both"/>
        <w:rPr>
          <w:rFonts w:ascii="Times New Roman" w:hAnsi="Times New Roman"/>
          <w:sz w:val="24"/>
          <w:szCs w:val="24"/>
        </w:rPr>
      </w:pPr>
    </w:p>
    <w:p w:rsidR="00FF216E" w:rsidRPr="00F80A01" w:rsidRDefault="00FF216E" w:rsidP="00FF216E">
      <w:pPr>
        <w:numPr>
          <w:ilvl w:val="0"/>
          <w:numId w:val="5"/>
        </w:numPr>
        <w:overflowPunct w:val="0"/>
        <w:autoSpaceDE w:val="0"/>
        <w:autoSpaceDN w:val="0"/>
        <w:adjustRightInd w:val="0"/>
        <w:spacing w:after="0" w:line="240" w:lineRule="auto"/>
        <w:jc w:val="center"/>
        <w:rPr>
          <w:rFonts w:ascii="Times New Roman" w:hAnsi="Times New Roman"/>
          <w:sz w:val="24"/>
          <w:szCs w:val="24"/>
        </w:rPr>
      </w:pPr>
      <w:r w:rsidRPr="00F80A01">
        <w:rPr>
          <w:rFonts w:ascii="Times New Roman" w:hAnsi="Times New Roman"/>
          <w:b/>
          <w:sz w:val="24"/>
          <w:szCs w:val="24"/>
        </w:rPr>
        <w:t>Состояние и проблемы в сфере малого предпринимательства</w:t>
      </w:r>
      <w:r w:rsidRPr="00F80A01">
        <w:rPr>
          <w:rFonts w:ascii="Times New Roman" w:hAnsi="Times New Roman"/>
          <w:sz w:val="24"/>
          <w:szCs w:val="24"/>
        </w:rPr>
        <w:t>.</w:t>
      </w:r>
    </w:p>
    <w:p w:rsidR="00FF216E" w:rsidRPr="00F80A01" w:rsidRDefault="00FF216E" w:rsidP="00FF216E">
      <w:pPr>
        <w:ind w:left="720"/>
        <w:rPr>
          <w:rFonts w:ascii="Times New Roman" w:hAnsi="Times New Roman"/>
          <w:sz w:val="24"/>
          <w:szCs w:val="24"/>
        </w:rPr>
      </w:pPr>
    </w:p>
    <w:p w:rsidR="00FF216E" w:rsidRPr="00F80A01" w:rsidRDefault="00FF216E" w:rsidP="006074ED">
      <w:pPr>
        <w:pStyle w:val="a7"/>
      </w:pPr>
      <w:r w:rsidRPr="00F80A01">
        <w:t>В настоящее время  малое и среднее предпринимательство является одной из важных частей рыночного хозяйства и проблемам малого и среднего бизнеса государство уделяет большое внимание. Малый и средний  бизнес решает проблемы занятости населения, удовлетворения потребительского спроса.</w:t>
      </w:r>
    </w:p>
    <w:p w:rsidR="00FF216E" w:rsidRPr="00F80A01" w:rsidRDefault="00FF216E" w:rsidP="006074ED">
      <w:pPr>
        <w:pStyle w:val="a7"/>
      </w:pPr>
      <w:r w:rsidRPr="00F80A01">
        <w:t>Выполнить свою социально-экономическую и политическую миссию субъекты малого и среднего предпринимательства могут лишь при наличии благоприятных условий для их деятельности.</w:t>
      </w:r>
    </w:p>
    <w:p w:rsidR="00FF216E" w:rsidRPr="00F80A01" w:rsidRDefault="00FF216E" w:rsidP="006074ED">
      <w:pPr>
        <w:pStyle w:val="a7"/>
      </w:pPr>
      <w:r w:rsidRPr="00F80A01">
        <w:t>Факторами, определяющими особую роль малого и среднего предпринимательства в условиях рыночной системы хозяйствования являются:</w:t>
      </w:r>
    </w:p>
    <w:p w:rsidR="00FF216E" w:rsidRPr="00F80A01" w:rsidRDefault="00FF216E" w:rsidP="006074ED">
      <w:pPr>
        <w:pStyle w:val="a7"/>
      </w:pPr>
      <w:r w:rsidRPr="00F80A01">
        <w:t>- развитие малого и среднего предпринимательства способствует постепенному созданию широкого слоя среднего класса,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w:t>
      </w:r>
    </w:p>
    <w:p w:rsidR="00FF216E" w:rsidRPr="00F80A01" w:rsidRDefault="00FF216E" w:rsidP="006074ED">
      <w:pPr>
        <w:pStyle w:val="a7"/>
      </w:pPr>
      <w:r w:rsidRPr="00F80A01">
        <w:t xml:space="preserve">- наличие со стороны сектора малого и среднего предпринимательства потенциала для создания новых рабочих мест, способствуют снижению уровня безработицы и социальной напряженности в обществе; </w:t>
      </w:r>
    </w:p>
    <w:p w:rsidR="00FF216E" w:rsidRPr="00F80A01" w:rsidRDefault="00FF216E" w:rsidP="006074ED">
      <w:pPr>
        <w:pStyle w:val="a7"/>
      </w:pPr>
      <w:r w:rsidRPr="00F80A01">
        <w:t>- массовое развитие малого и среднего предпринимательства способствует изменению общественной психологии и жизненных ориентиров основной массы населения.</w:t>
      </w:r>
    </w:p>
    <w:p w:rsidR="00FF216E" w:rsidRPr="00F80A01" w:rsidRDefault="00FF216E" w:rsidP="006074ED">
      <w:pPr>
        <w:pStyle w:val="a7"/>
      </w:pPr>
      <w:bookmarkStart w:id="4" w:name="_Toc172705683"/>
      <w:r w:rsidRPr="00F80A01">
        <w:t xml:space="preserve">По состоянию на 01.01.2020 года на территории муниципального образования действуют 11 малых предприятия Это предприятия сельскохозяйственного производства и торговли . Наибольшая доля в структуре малых предприятий приходится на </w:t>
      </w:r>
    </w:p>
    <w:p w:rsidR="00FF216E" w:rsidRPr="00F80A01" w:rsidRDefault="00FF216E" w:rsidP="006074ED">
      <w:pPr>
        <w:pStyle w:val="a7"/>
      </w:pPr>
      <w:r w:rsidRPr="00F80A01">
        <w:t>КФХ-55 %. Среднесписочная численность работников на малых предприятиях составляет 19 человек. Удельный вес занятых на малых предприятиях 7,3 % от количества экономически занятого населения.</w:t>
      </w:r>
      <w:bookmarkEnd w:id="4"/>
    </w:p>
    <w:p w:rsidR="00FF216E" w:rsidRPr="00F80A01" w:rsidRDefault="00FF216E" w:rsidP="006074ED">
      <w:pPr>
        <w:pStyle w:val="a7"/>
        <w:rPr>
          <w:color w:val="FF0000"/>
        </w:rPr>
      </w:pPr>
      <w:r w:rsidRPr="00F80A01">
        <w:t xml:space="preserve">Как одна из форм малого предпринимательства развивается деятельность граждан, ведущих личное подсобное хозяйство. На начало 2020 года в муниципальном образовании существует 420 личных подворий. </w:t>
      </w:r>
    </w:p>
    <w:p w:rsidR="00FF216E" w:rsidRPr="00F80A01" w:rsidRDefault="00FF216E" w:rsidP="006074ED">
      <w:pPr>
        <w:pStyle w:val="a7"/>
      </w:pPr>
      <w:r w:rsidRPr="00F80A01">
        <w:t>Развитие малого и среднего предпринимательства  является стратегическим фактором, определяющим устойчивое развитие экономики муниципального образования. В силу указанных причин поддержка предпринимательства рассматривается в качестве одного из приоритетных направлений социально-экономического развития .</w:t>
      </w:r>
    </w:p>
    <w:p w:rsidR="00FF216E" w:rsidRPr="00F80A01" w:rsidRDefault="00FF216E" w:rsidP="006074ED">
      <w:pPr>
        <w:pStyle w:val="a7"/>
      </w:pPr>
      <w:r w:rsidRPr="00F80A01">
        <w:t xml:space="preserve">Несмотря на стабильность деятельности сектора малого и среднего бизнеса, очевидна актуальность принятия на муниципальном уровне мер для его дальнейшего развития, обусловленная необходимостью увеличения темпов экономического роста за счет стимулирования деловой активности субъектов малого и среднего предпринимательства. </w:t>
      </w:r>
    </w:p>
    <w:p w:rsidR="00FF216E" w:rsidRPr="00F80A01" w:rsidRDefault="00FF216E" w:rsidP="006074ED">
      <w:pPr>
        <w:pStyle w:val="a7"/>
      </w:pPr>
      <w:r w:rsidRPr="00F80A01">
        <w:t>В данной сфере деятельности имеются проблемы, объективно присущие малому и среднему бизнесу не только в районе, но и в области в целом. Основными из них являются:</w:t>
      </w:r>
    </w:p>
    <w:p w:rsidR="00FF216E" w:rsidRPr="00F80A01" w:rsidRDefault="00FF216E" w:rsidP="006074ED">
      <w:pPr>
        <w:pStyle w:val="a7"/>
      </w:pPr>
      <w:r w:rsidRPr="00F80A01">
        <w:t>1.недостаточность собственных финансовых ресурсов, в том,  числе для использования современных технологий и оборудования; сложность в получении кредитов из-за достаточно высоких -  по сравнению с доходностью бизнеса, ставок платы за кредитные ресурсы и жестких требований банков к обеспечению, связанных с получением кредитов;</w:t>
      </w:r>
    </w:p>
    <w:p w:rsidR="00FF216E" w:rsidRPr="00F80A01" w:rsidRDefault="00FF216E" w:rsidP="006074ED">
      <w:pPr>
        <w:pStyle w:val="a7"/>
      </w:pPr>
      <w:r w:rsidRPr="00F80A01">
        <w:t>2.слабая имущественная база (недостаточность основных фондов) малых предприятий;</w:t>
      </w:r>
    </w:p>
    <w:p w:rsidR="00FF216E" w:rsidRPr="00F80A01" w:rsidRDefault="00FF216E" w:rsidP="006074ED">
      <w:pPr>
        <w:pStyle w:val="a7"/>
      </w:pPr>
      <w:r w:rsidRPr="00F80A01">
        <w:lastRenderedPageBreak/>
        <w:t>3.постоянный рост цен на энергоносители и сырье;</w:t>
      </w:r>
    </w:p>
    <w:p w:rsidR="00FF216E" w:rsidRPr="00F80A01" w:rsidRDefault="00FF216E" w:rsidP="006074ED">
      <w:pPr>
        <w:pStyle w:val="a7"/>
      </w:pPr>
      <w:r w:rsidRPr="00F80A01">
        <w:t xml:space="preserve">4.проблемы сбыта и продвижения продукции ( работ, услуг) на региональные и международные рынки. </w:t>
      </w:r>
    </w:p>
    <w:p w:rsidR="00FF216E" w:rsidRPr="00F80A01" w:rsidRDefault="00FF216E" w:rsidP="00FF216E">
      <w:pPr>
        <w:tabs>
          <w:tab w:val="left" w:pos="1935"/>
        </w:tabs>
        <w:ind w:firstLine="709"/>
        <w:jc w:val="center"/>
        <w:rPr>
          <w:rFonts w:ascii="Times New Roman" w:hAnsi="Times New Roman"/>
          <w:b/>
          <w:sz w:val="24"/>
          <w:szCs w:val="24"/>
        </w:rPr>
      </w:pPr>
      <w:r w:rsidRPr="00F80A01">
        <w:rPr>
          <w:rFonts w:ascii="Times New Roman" w:hAnsi="Times New Roman"/>
          <w:b/>
          <w:sz w:val="24"/>
          <w:szCs w:val="24"/>
        </w:rPr>
        <w:t>2. Основная цель и задачи Программы</w:t>
      </w:r>
    </w:p>
    <w:p w:rsidR="00FF216E" w:rsidRPr="00F80A01" w:rsidRDefault="00FF216E" w:rsidP="00FF216E">
      <w:pPr>
        <w:pStyle w:val="ConsPlusNonformat"/>
        <w:widowControl/>
        <w:ind w:firstLine="709"/>
        <w:jc w:val="both"/>
        <w:rPr>
          <w:rFonts w:ascii="Times New Roman" w:hAnsi="Times New Roman" w:cs="Times New Roman"/>
          <w:sz w:val="24"/>
          <w:szCs w:val="24"/>
        </w:rPr>
      </w:pPr>
    </w:p>
    <w:p w:rsidR="00FF216E" w:rsidRPr="00F80A01" w:rsidRDefault="00FF216E" w:rsidP="006074ED">
      <w:pPr>
        <w:pStyle w:val="a7"/>
      </w:pPr>
      <w:r w:rsidRPr="00F80A01">
        <w:t>Целью Программы является :</w:t>
      </w:r>
    </w:p>
    <w:p w:rsidR="00FF216E" w:rsidRPr="00F80A01" w:rsidRDefault="00FF216E" w:rsidP="006074ED">
      <w:pPr>
        <w:pStyle w:val="a7"/>
      </w:pPr>
      <w:r w:rsidRPr="00F80A01">
        <w:t>- создание условий для  роста числа субъектов малого и среднего предпринимательства ;</w:t>
      </w:r>
    </w:p>
    <w:p w:rsidR="00FF216E" w:rsidRPr="00F80A01" w:rsidRDefault="00FF216E" w:rsidP="006074ED">
      <w:pPr>
        <w:pStyle w:val="a7"/>
      </w:pPr>
      <w:r w:rsidRPr="00F80A01">
        <w:t>-    увеличение количества рабочих мест;</w:t>
      </w:r>
    </w:p>
    <w:p w:rsidR="00FF216E" w:rsidRPr="00F80A01" w:rsidRDefault="00FF216E" w:rsidP="006074ED">
      <w:pPr>
        <w:pStyle w:val="a7"/>
      </w:pPr>
      <w:r w:rsidRPr="00F80A01">
        <w:t>-    увеличение налоговых поступлений в бюджеты всех уровней.</w:t>
      </w:r>
    </w:p>
    <w:p w:rsidR="00FF216E" w:rsidRPr="00F80A01" w:rsidRDefault="00FF216E" w:rsidP="006074ED">
      <w:pPr>
        <w:pStyle w:val="a7"/>
        <w:rPr>
          <w:b/>
        </w:rPr>
      </w:pPr>
      <w:r w:rsidRPr="00F80A01">
        <w:t>Поставленные цели  будут достигаться посредством решения следующих задач:</w:t>
      </w:r>
      <w:r w:rsidRPr="00F80A01">
        <w:rPr>
          <w:b/>
        </w:rPr>
        <w:t xml:space="preserve"> </w:t>
      </w:r>
    </w:p>
    <w:p w:rsidR="00FF216E" w:rsidRPr="00F80A01" w:rsidRDefault="00FF216E" w:rsidP="006074ED">
      <w:pPr>
        <w:pStyle w:val="a7"/>
        <w:rPr>
          <w:noProof/>
        </w:rPr>
      </w:pPr>
      <w:r w:rsidRPr="00F80A01">
        <w:rPr>
          <w:noProof/>
        </w:rPr>
        <w:t>расширение спектра услуг,предоставляемых для предпринимателей;</w:t>
      </w:r>
    </w:p>
    <w:p w:rsidR="00FF216E" w:rsidRPr="00F80A01" w:rsidRDefault="00FF216E" w:rsidP="006074ED">
      <w:pPr>
        <w:pStyle w:val="a7"/>
      </w:pPr>
      <w:r w:rsidRPr="00F80A01">
        <w:rPr>
          <w:noProof/>
        </w:rPr>
        <w:t>содействие в повышении квалификации кадров;</w:t>
      </w:r>
    </w:p>
    <w:p w:rsidR="00FF216E" w:rsidRPr="00F80A01" w:rsidRDefault="00FF216E" w:rsidP="006074ED">
      <w:pPr>
        <w:pStyle w:val="a7"/>
      </w:pPr>
      <w:r w:rsidRPr="00F80A01">
        <w:rPr>
          <w:noProof/>
        </w:rPr>
        <w:t>ф</w:t>
      </w:r>
      <w:r w:rsidRPr="00F80A01">
        <w:t xml:space="preserve">ормирование положительного имиджа предпринимателя; </w:t>
      </w:r>
      <w:r w:rsidRPr="00F80A01">
        <w:rPr>
          <w:noProof/>
        </w:rPr>
        <w:t xml:space="preserve">  </w:t>
      </w:r>
    </w:p>
    <w:p w:rsidR="00FF216E" w:rsidRDefault="00FF216E" w:rsidP="006074ED">
      <w:pPr>
        <w:pStyle w:val="a7"/>
        <w:rPr>
          <w:noProof/>
        </w:rPr>
      </w:pPr>
      <w:r w:rsidRPr="00F80A01">
        <w:rPr>
          <w:noProof/>
        </w:rPr>
        <w:t xml:space="preserve">информационная поддержка субъектов малого предпринимательства. </w:t>
      </w:r>
    </w:p>
    <w:p w:rsidR="006074ED" w:rsidRPr="006074ED" w:rsidRDefault="006074ED" w:rsidP="006074ED">
      <w:pPr>
        <w:pStyle w:val="a7"/>
      </w:pPr>
    </w:p>
    <w:p w:rsidR="00FF216E" w:rsidRPr="006074ED" w:rsidRDefault="00FF216E" w:rsidP="006074ED">
      <w:pPr>
        <w:ind w:firstLine="709"/>
        <w:jc w:val="center"/>
        <w:rPr>
          <w:rFonts w:ascii="Times New Roman" w:hAnsi="Times New Roman"/>
          <w:b/>
          <w:sz w:val="24"/>
          <w:szCs w:val="24"/>
        </w:rPr>
      </w:pPr>
      <w:r w:rsidRPr="00F80A01">
        <w:rPr>
          <w:rFonts w:ascii="Times New Roman" w:hAnsi="Times New Roman"/>
          <w:b/>
          <w:sz w:val="24"/>
          <w:szCs w:val="24"/>
        </w:rPr>
        <w:t>3 Перечень программных мероприятий</w:t>
      </w:r>
    </w:p>
    <w:p w:rsidR="00FF216E" w:rsidRPr="00F80A01" w:rsidRDefault="00FF216E" w:rsidP="00FF216E">
      <w:pPr>
        <w:pStyle w:val="a3"/>
        <w:rPr>
          <w:sz w:val="24"/>
          <w:szCs w:val="24"/>
        </w:rPr>
      </w:pPr>
      <w:r w:rsidRPr="00F80A01">
        <w:rPr>
          <w:sz w:val="24"/>
          <w:szCs w:val="24"/>
        </w:rPr>
        <w:t>Система программных мероприятий представлена мероприятиями, направленными на информационно-методическую, организационную  поддержку малого и среднего предпринимательства  на территории муниципального образования(приложение № 1).</w:t>
      </w:r>
    </w:p>
    <w:p w:rsidR="00FF216E" w:rsidRPr="00F80A01" w:rsidRDefault="00FF216E" w:rsidP="00FF216E">
      <w:pPr>
        <w:ind w:firstLine="709"/>
        <w:jc w:val="both"/>
        <w:rPr>
          <w:rFonts w:ascii="Times New Roman" w:hAnsi="Times New Roman"/>
          <w:sz w:val="24"/>
          <w:szCs w:val="24"/>
        </w:rPr>
      </w:pPr>
    </w:p>
    <w:p w:rsidR="00FF216E" w:rsidRPr="006074ED" w:rsidRDefault="00FF216E" w:rsidP="006074ED">
      <w:pPr>
        <w:ind w:firstLine="709"/>
        <w:jc w:val="center"/>
        <w:rPr>
          <w:rFonts w:ascii="Times New Roman" w:hAnsi="Times New Roman"/>
          <w:b/>
          <w:sz w:val="24"/>
          <w:szCs w:val="24"/>
        </w:rPr>
      </w:pPr>
      <w:r w:rsidRPr="00F80A01">
        <w:rPr>
          <w:rFonts w:ascii="Times New Roman" w:hAnsi="Times New Roman"/>
          <w:b/>
          <w:sz w:val="24"/>
          <w:szCs w:val="24"/>
        </w:rPr>
        <w:t>4 Оценка эффективности реализации Программы</w:t>
      </w:r>
    </w:p>
    <w:p w:rsidR="00FF216E" w:rsidRPr="00F80A01" w:rsidRDefault="00FF216E" w:rsidP="006074ED">
      <w:pPr>
        <w:jc w:val="both"/>
        <w:rPr>
          <w:rFonts w:ascii="Times New Roman" w:hAnsi="Times New Roman"/>
          <w:sz w:val="24"/>
          <w:szCs w:val="24"/>
        </w:rPr>
      </w:pPr>
      <w:r w:rsidRPr="00F80A01">
        <w:rPr>
          <w:rFonts w:ascii="Times New Roman" w:hAnsi="Times New Roman"/>
          <w:sz w:val="24"/>
          <w:szCs w:val="24"/>
        </w:rPr>
        <w:t>Выполнение мероприятий Программы позволит обеспечить условия для сохранения действующих и создания новых субъектов малого предпринимательства, что даст возможность увеличить число рабочих мест в сфере малого предпринимательства и будет способствовать занятости населения .а также увеличение налоговых поступлений за счет повышения доходов субъектов малого предпринимательства.</w:t>
      </w:r>
    </w:p>
    <w:p w:rsidR="00FF216E" w:rsidRPr="006074ED" w:rsidRDefault="00FF216E" w:rsidP="006074ED">
      <w:pPr>
        <w:ind w:firstLine="709"/>
        <w:jc w:val="center"/>
        <w:rPr>
          <w:rFonts w:ascii="Times New Roman" w:hAnsi="Times New Roman"/>
          <w:b/>
          <w:sz w:val="24"/>
          <w:szCs w:val="24"/>
        </w:rPr>
      </w:pPr>
      <w:r w:rsidRPr="00F80A01">
        <w:rPr>
          <w:rFonts w:ascii="Times New Roman" w:hAnsi="Times New Roman"/>
          <w:b/>
          <w:sz w:val="24"/>
          <w:szCs w:val="24"/>
        </w:rPr>
        <w:t>5. Система управления реализацией Программы</w:t>
      </w:r>
    </w:p>
    <w:p w:rsidR="00FF216E" w:rsidRPr="00F80A01" w:rsidRDefault="00FF216E" w:rsidP="006074ED">
      <w:pPr>
        <w:pStyle w:val="a7"/>
      </w:pPr>
      <w:r w:rsidRPr="00F80A01">
        <w:t>Заказчиком и основным исполнителем мероприятий Программы является администрация Новотроицкого сельсовета Колыванского района Новосибирской области.</w:t>
      </w:r>
    </w:p>
    <w:p w:rsidR="00FF216E" w:rsidRPr="00F80A01" w:rsidRDefault="00FF216E" w:rsidP="006074ED">
      <w:pPr>
        <w:pStyle w:val="a7"/>
      </w:pPr>
      <w:r w:rsidRPr="00F80A01">
        <w:t>Общее руководство и контроль за ходом реализации Программы осуществляет глава муниципального образования.</w:t>
      </w:r>
    </w:p>
    <w:p w:rsidR="00FF216E" w:rsidRPr="00F80A01" w:rsidRDefault="00FF216E" w:rsidP="006074ED">
      <w:pPr>
        <w:pStyle w:val="a7"/>
      </w:pPr>
      <w:r w:rsidRPr="00F80A01">
        <w:t>Администрация сельсовета :</w:t>
      </w:r>
    </w:p>
    <w:p w:rsidR="00FF216E" w:rsidRPr="00F80A01" w:rsidRDefault="00FF216E" w:rsidP="006074ED">
      <w:pPr>
        <w:pStyle w:val="a7"/>
      </w:pPr>
      <w:r w:rsidRPr="00F80A01">
        <w:t>- участвует в подготовке и реализации программы, .разрабатывает предложения по поддержке малого бизнеса;</w:t>
      </w:r>
    </w:p>
    <w:p w:rsidR="00FF216E" w:rsidRPr="00F80A01" w:rsidRDefault="00FF216E" w:rsidP="006074ED">
      <w:pPr>
        <w:pStyle w:val="a7"/>
      </w:pPr>
      <w:r w:rsidRPr="00F80A01">
        <w:t>-  взаимодействует в рамках своей компетенции с районными и областными структурами;</w:t>
      </w:r>
    </w:p>
    <w:p w:rsidR="00FF216E" w:rsidRPr="00F80A01" w:rsidRDefault="00FF216E" w:rsidP="006074ED">
      <w:pPr>
        <w:pStyle w:val="a7"/>
      </w:pPr>
      <w:r w:rsidRPr="00F80A01">
        <w:t>-  оказывает субъектам малого предпринимательства информационную помощь.</w:t>
      </w:r>
    </w:p>
    <w:p w:rsidR="00FF216E" w:rsidRPr="00F80A01" w:rsidRDefault="00FF216E" w:rsidP="00FF216E">
      <w:pPr>
        <w:ind w:firstLine="709"/>
        <w:jc w:val="both"/>
        <w:rPr>
          <w:rFonts w:ascii="Times New Roman" w:hAnsi="Times New Roman"/>
          <w:sz w:val="24"/>
          <w:szCs w:val="24"/>
        </w:rPr>
      </w:pPr>
    </w:p>
    <w:p w:rsidR="00FF216E" w:rsidRPr="00F80A01" w:rsidRDefault="00FF216E" w:rsidP="00FF216E">
      <w:pPr>
        <w:ind w:firstLine="709"/>
        <w:jc w:val="both"/>
        <w:rPr>
          <w:rFonts w:ascii="Times New Roman" w:hAnsi="Times New Roman"/>
          <w:sz w:val="24"/>
          <w:szCs w:val="24"/>
        </w:rPr>
      </w:pPr>
    </w:p>
    <w:p w:rsidR="00FF216E" w:rsidRPr="00F80A01" w:rsidRDefault="00FF216E" w:rsidP="00FF216E">
      <w:pPr>
        <w:rPr>
          <w:rFonts w:ascii="Times New Roman" w:hAnsi="Times New Roman"/>
          <w:sz w:val="24"/>
          <w:szCs w:val="24"/>
        </w:rPr>
      </w:pPr>
    </w:p>
    <w:p w:rsidR="00FF216E" w:rsidRPr="00F80A01" w:rsidRDefault="00FF216E" w:rsidP="00FF216E">
      <w:pPr>
        <w:rPr>
          <w:rFonts w:ascii="Times New Roman" w:hAnsi="Times New Roman"/>
          <w:sz w:val="24"/>
          <w:szCs w:val="24"/>
        </w:rPr>
      </w:pPr>
    </w:p>
    <w:p w:rsidR="00FF216E" w:rsidRPr="00F80A01" w:rsidRDefault="00FF216E" w:rsidP="00FF216E">
      <w:pPr>
        <w:jc w:val="center"/>
        <w:rPr>
          <w:rFonts w:ascii="Times New Roman" w:hAnsi="Times New Roman"/>
          <w:sz w:val="24"/>
          <w:szCs w:val="24"/>
        </w:rPr>
      </w:pPr>
    </w:p>
    <w:p w:rsidR="00FF216E" w:rsidRPr="00F80A01" w:rsidRDefault="00FF216E" w:rsidP="00FF216E">
      <w:pPr>
        <w:rPr>
          <w:rFonts w:ascii="Times New Roman" w:hAnsi="Times New Roman"/>
          <w:sz w:val="24"/>
          <w:szCs w:val="24"/>
        </w:rPr>
      </w:pPr>
      <w:r w:rsidRPr="00F80A01">
        <w:rPr>
          <w:rFonts w:ascii="Times New Roman" w:hAnsi="Times New Roman"/>
          <w:sz w:val="24"/>
          <w:szCs w:val="24"/>
        </w:rPr>
        <w:t xml:space="preserve">                                                               ПЕРЕЧЕНЬ</w:t>
      </w:r>
    </w:p>
    <w:p w:rsidR="00FF216E" w:rsidRPr="00F80A01" w:rsidRDefault="00FF216E" w:rsidP="00FF216E">
      <w:pPr>
        <w:jc w:val="center"/>
        <w:rPr>
          <w:rFonts w:ascii="Times New Roman" w:hAnsi="Times New Roman"/>
          <w:sz w:val="24"/>
          <w:szCs w:val="24"/>
        </w:rPr>
      </w:pPr>
      <w:r w:rsidRPr="00F80A01">
        <w:rPr>
          <w:rFonts w:ascii="Times New Roman" w:hAnsi="Times New Roman"/>
          <w:sz w:val="24"/>
          <w:szCs w:val="24"/>
        </w:rPr>
        <w:lastRenderedPageBreak/>
        <w:t>программных мероприятий Программы  «Развитие малого предпринимательства  в   Новотроицком сельсовете    Колыванского района Новосибирской области</w:t>
      </w:r>
    </w:p>
    <w:p w:rsidR="00FF216E" w:rsidRPr="00F80A01" w:rsidRDefault="00FF216E" w:rsidP="00FF216E">
      <w:pPr>
        <w:jc w:val="center"/>
        <w:rPr>
          <w:rFonts w:ascii="Times New Roman" w:hAnsi="Times New Roman"/>
          <w:sz w:val="24"/>
          <w:szCs w:val="24"/>
        </w:rPr>
      </w:pPr>
      <w:r w:rsidRPr="00F80A01">
        <w:rPr>
          <w:rFonts w:ascii="Times New Roman" w:hAnsi="Times New Roman"/>
          <w:sz w:val="24"/>
          <w:szCs w:val="24"/>
        </w:rPr>
        <w:t>на 2020-2022 годы»</w:t>
      </w:r>
    </w:p>
    <w:p w:rsidR="00FF216E" w:rsidRPr="00F80A01" w:rsidRDefault="00FF216E" w:rsidP="00FF216E">
      <w:pPr>
        <w:rPr>
          <w:rFonts w:ascii="Times New Roman" w:hAnsi="Times New Roman"/>
          <w:sz w:val="24"/>
          <w:szCs w:val="24"/>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
        <w:gridCol w:w="2716"/>
        <w:gridCol w:w="2808"/>
        <w:gridCol w:w="1955"/>
        <w:gridCol w:w="1550"/>
      </w:tblGrid>
      <w:tr w:rsidR="00FF216E" w:rsidRPr="00F80A01" w:rsidTr="009E4A40">
        <w:trPr>
          <w:trHeight w:val="542"/>
        </w:trPr>
        <w:tc>
          <w:tcPr>
            <w:tcW w:w="788"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№п/п</w:t>
            </w:r>
          </w:p>
        </w:tc>
        <w:tc>
          <w:tcPr>
            <w:tcW w:w="2756"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rPr>
                <w:b/>
              </w:rPr>
            </w:pPr>
            <w:r w:rsidRPr="00F80A01">
              <w:rPr>
                <w:rStyle w:val="a6"/>
              </w:rPr>
              <w:t>Содержание мероприятий</w:t>
            </w:r>
          </w:p>
        </w:tc>
        <w:tc>
          <w:tcPr>
            <w:tcW w:w="2849"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rPr>
                <w:b/>
              </w:rPr>
            </w:pPr>
            <w:r w:rsidRPr="00F80A01">
              <w:rPr>
                <w:rStyle w:val="a6"/>
              </w:rPr>
              <w:t xml:space="preserve">Цель </w:t>
            </w:r>
            <w:r w:rsidRPr="00F80A01">
              <w:rPr>
                <w:b/>
                <w:bCs/>
              </w:rPr>
              <w:br/>
            </w:r>
            <w:r w:rsidRPr="00F80A01">
              <w:rPr>
                <w:rStyle w:val="a6"/>
              </w:rPr>
              <w:t>мероприятий</w:t>
            </w:r>
          </w:p>
        </w:tc>
        <w:tc>
          <w:tcPr>
            <w:tcW w:w="1961"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rPr>
                <w:b/>
              </w:rPr>
            </w:pPr>
            <w:r w:rsidRPr="00F80A01">
              <w:rPr>
                <w:rStyle w:val="a6"/>
              </w:rPr>
              <w:t xml:space="preserve">Ответственный </w:t>
            </w:r>
            <w:r w:rsidRPr="00F80A01">
              <w:rPr>
                <w:b/>
                <w:bCs/>
              </w:rPr>
              <w:br/>
            </w:r>
            <w:r w:rsidRPr="00F80A01">
              <w:rPr>
                <w:rStyle w:val="a6"/>
              </w:rPr>
              <w:t>исполнитель</w:t>
            </w:r>
          </w:p>
        </w:tc>
        <w:tc>
          <w:tcPr>
            <w:tcW w:w="1458"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rPr>
                <w:b/>
              </w:rPr>
            </w:pPr>
            <w:r w:rsidRPr="00F80A01">
              <w:rPr>
                <w:rStyle w:val="a6"/>
              </w:rPr>
              <w:t xml:space="preserve">Срок </w:t>
            </w:r>
            <w:r w:rsidRPr="00F80A01">
              <w:rPr>
                <w:b/>
                <w:bCs/>
              </w:rPr>
              <w:br/>
            </w:r>
            <w:r w:rsidRPr="00F80A01">
              <w:rPr>
                <w:rStyle w:val="a6"/>
              </w:rPr>
              <w:t>исполнения</w:t>
            </w:r>
          </w:p>
        </w:tc>
      </w:tr>
      <w:tr w:rsidR="00FF216E" w:rsidRPr="00F80A01" w:rsidTr="009E4A40">
        <w:trPr>
          <w:cantSplit/>
          <w:trHeight w:val="271"/>
        </w:trPr>
        <w:tc>
          <w:tcPr>
            <w:tcW w:w="788" w:type="dxa"/>
            <w:tcBorders>
              <w:top w:val="single" w:sz="4" w:space="0" w:color="auto"/>
              <w:left w:val="single" w:sz="4" w:space="0" w:color="auto"/>
              <w:bottom w:val="single" w:sz="4" w:space="0" w:color="auto"/>
              <w:right w:val="single" w:sz="4" w:space="0" w:color="auto"/>
            </w:tcBorders>
          </w:tcPr>
          <w:p w:rsidR="00FF216E" w:rsidRPr="00F80A01" w:rsidRDefault="00FF216E" w:rsidP="009E4A40">
            <w:pPr>
              <w:pStyle w:val="a5"/>
            </w:pPr>
          </w:p>
        </w:tc>
        <w:tc>
          <w:tcPr>
            <w:tcW w:w="9024" w:type="dxa"/>
            <w:gridSpan w:val="4"/>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rPr>
                <w:b/>
              </w:rPr>
            </w:pPr>
            <w:r w:rsidRPr="00F80A01">
              <w:rPr>
                <w:b/>
              </w:rPr>
              <w:t xml:space="preserve">                                     1. Информационно-методическая  поддержка</w:t>
            </w:r>
          </w:p>
        </w:tc>
      </w:tr>
      <w:tr w:rsidR="00FF216E" w:rsidRPr="00F80A01" w:rsidTr="009E4A40">
        <w:trPr>
          <w:trHeight w:val="2213"/>
        </w:trPr>
        <w:tc>
          <w:tcPr>
            <w:tcW w:w="788" w:type="dxa"/>
            <w:tcBorders>
              <w:top w:val="nil"/>
              <w:left w:val="single" w:sz="4" w:space="0" w:color="auto"/>
              <w:bottom w:val="single" w:sz="4" w:space="0" w:color="auto"/>
              <w:right w:val="single" w:sz="4" w:space="0" w:color="auto"/>
            </w:tcBorders>
            <w:hideMark/>
          </w:tcPr>
          <w:p w:rsidR="00FF216E" w:rsidRPr="00F80A01" w:rsidRDefault="00FF216E" w:rsidP="009E4A40">
            <w:pPr>
              <w:pStyle w:val="a5"/>
            </w:pPr>
            <w:r w:rsidRPr="00F80A01">
              <w:t>1.1.</w:t>
            </w:r>
          </w:p>
        </w:tc>
        <w:tc>
          <w:tcPr>
            <w:tcW w:w="2756" w:type="dxa"/>
            <w:tcBorders>
              <w:top w:val="nil"/>
              <w:left w:val="single" w:sz="4" w:space="0" w:color="auto"/>
              <w:bottom w:val="single" w:sz="4" w:space="0" w:color="auto"/>
              <w:right w:val="single" w:sz="4" w:space="0" w:color="auto"/>
            </w:tcBorders>
            <w:hideMark/>
          </w:tcPr>
          <w:p w:rsidR="00FF216E" w:rsidRPr="00F80A01" w:rsidRDefault="00FF216E" w:rsidP="009E4A40">
            <w:pPr>
              <w:pStyle w:val="a5"/>
            </w:pPr>
            <w:r w:rsidRPr="00F80A01">
              <w:t xml:space="preserve">Проведение семинаров </w:t>
            </w:r>
            <w:r w:rsidRPr="00F80A01">
              <w:br/>
              <w:t xml:space="preserve">с участием </w:t>
            </w:r>
            <w:r w:rsidRPr="00F80A01">
              <w:br/>
              <w:t xml:space="preserve">предпринимателей </w:t>
            </w:r>
            <w:r w:rsidRPr="00F80A01">
              <w:br/>
              <w:t xml:space="preserve">по вопросам </w:t>
            </w:r>
            <w:r w:rsidRPr="00F80A01">
              <w:br/>
              <w:t xml:space="preserve">заключения </w:t>
            </w:r>
            <w:r w:rsidRPr="00F80A01">
              <w:br/>
              <w:t xml:space="preserve">трудовых договоров и </w:t>
            </w:r>
            <w:r w:rsidRPr="00F80A01">
              <w:br/>
              <w:t xml:space="preserve">коллективных </w:t>
            </w:r>
            <w:r w:rsidRPr="00F80A01">
              <w:br/>
              <w:t>соглашений</w:t>
            </w:r>
          </w:p>
        </w:tc>
        <w:tc>
          <w:tcPr>
            <w:tcW w:w="2849"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 xml:space="preserve">Повышение </w:t>
            </w:r>
            <w:r w:rsidRPr="00F80A01">
              <w:br/>
              <w:t>квалификации кадров</w:t>
            </w:r>
          </w:p>
        </w:tc>
        <w:tc>
          <w:tcPr>
            <w:tcW w:w="1854"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7"/>
            </w:pPr>
            <w:r w:rsidRPr="00F80A01">
              <w:t>Администрация</w:t>
            </w:r>
          </w:p>
          <w:p w:rsidR="00FF216E" w:rsidRPr="00F80A01" w:rsidRDefault="00FF216E" w:rsidP="009E4A40">
            <w:pPr>
              <w:pStyle w:val="a7"/>
            </w:pPr>
            <w:r w:rsidRPr="00F80A01">
              <w:t>поселения</w:t>
            </w:r>
          </w:p>
        </w:tc>
        <w:tc>
          <w:tcPr>
            <w:tcW w:w="1565"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2020-2022гг</w:t>
            </w:r>
          </w:p>
        </w:tc>
      </w:tr>
      <w:tr w:rsidR="00FF216E" w:rsidRPr="00F80A01" w:rsidTr="009E4A40">
        <w:trPr>
          <w:trHeight w:val="1656"/>
        </w:trPr>
        <w:tc>
          <w:tcPr>
            <w:tcW w:w="788"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1.2.</w:t>
            </w:r>
          </w:p>
        </w:tc>
        <w:tc>
          <w:tcPr>
            <w:tcW w:w="2756"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 xml:space="preserve">Осуществление </w:t>
            </w:r>
            <w:r w:rsidRPr="00F80A01">
              <w:br/>
              <w:t xml:space="preserve">консультаций </w:t>
            </w:r>
            <w:r w:rsidRPr="00F80A01">
              <w:br/>
              <w:t xml:space="preserve">предпринимателям </w:t>
            </w:r>
            <w:r w:rsidRPr="00F80A01">
              <w:br/>
              <w:t xml:space="preserve">по вопросам </w:t>
            </w:r>
            <w:r w:rsidRPr="00F80A01">
              <w:br/>
              <w:t xml:space="preserve">социально-трудовых </w:t>
            </w:r>
            <w:r w:rsidRPr="00F80A01">
              <w:br/>
              <w:t>отношений</w:t>
            </w:r>
          </w:p>
        </w:tc>
        <w:tc>
          <w:tcPr>
            <w:tcW w:w="2849"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 xml:space="preserve">Повышение </w:t>
            </w:r>
            <w:r w:rsidRPr="00F80A01">
              <w:br/>
              <w:t>квалификации кадров</w:t>
            </w:r>
          </w:p>
        </w:tc>
        <w:tc>
          <w:tcPr>
            <w:tcW w:w="1854"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Администрация поселения</w:t>
            </w:r>
          </w:p>
        </w:tc>
        <w:tc>
          <w:tcPr>
            <w:tcW w:w="1565"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2020-2022гг.</w:t>
            </w:r>
          </w:p>
        </w:tc>
      </w:tr>
      <w:tr w:rsidR="00FF216E" w:rsidRPr="00F80A01" w:rsidTr="009E4A40">
        <w:trPr>
          <w:trHeight w:val="1385"/>
        </w:trPr>
        <w:tc>
          <w:tcPr>
            <w:tcW w:w="788"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1.3.</w:t>
            </w:r>
          </w:p>
        </w:tc>
        <w:tc>
          <w:tcPr>
            <w:tcW w:w="2756" w:type="dxa"/>
            <w:tcBorders>
              <w:top w:val="single" w:sz="4" w:space="0" w:color="auto"/>
              <w:left w:val="single" w:sz="4" w:space="0" w:color="auto"/>
              <w:bottom w:val="single" w:sz="4" w:space="0" w:color="auto"/>
              <w:right w:val="single" w:sz="4" w:space="0" w:color="auto"/>
            </w:tcBorders>
            <w:vAlign w:val="center"/>
            <w:hideMark/>
          </w:tcPr>
          <w:p w:rsidR="00FF216E" w:rsidRPr="00F80A01" w:rsidRDefault="00FF216E" w:rsidP="009E4A40">
            <w:pPr>
              <w:rPr>
                <w:rFonts w:ascii="Times New Roman" w:hAnsi="Times New Roman"/>
                <w:sz w:val="24"/>
                <w:szCs w:val="24"/>
              </w:rPr>
            </w:pPr>
            <w:r w:rsidRPr="00F80A01">
              <w:rPr>
                <w:rFonts w:ascii="Times New Roman" w:hAnsi="Times New Roman"/>
                <w:sz w:val="24"/>
                <w:szCs w:val="24"/>
              </w:rPr>
              <w:t xml:space="preserve">Освещение в СМИ </w:t>
            </w:r>
            <w:r w:rsidRPr="00F80A01">
              <w:rPr>
                <w:rFonts w:ascii="Times New Roman" w:hAnsi="Times New Roman"/>
                <w:sz w:val="24"/>
                <w:szCs w:val="24"/>
              </w:rPr>
              <w:br/>
              <w:t xml:space="preserve">проблем и перспектив </w:t>
            </w:r>
            <w:r w:rsidRPr="00F80A01">
              <w:rPr>
                <w:rFonts w:ascii="Times New Roman" w:hAnsi="Times New Roman"/>
                <w:sz w:val="24"/>
                <w:szCs w:val="24"/>
              </w:rPr>
              <w:br/>
              <w:t xml:space="preserve">развития малого и среднего </w:t>
            </w:r>
            <w:r w:rsidRPr="00F80A01">
              <w:rPr>
                <w:rFonts w:ascii="Times New Roman" w:hAnsi="Times New Roman"/>
                <w:sz w:val="24"/>
                <w:szCs w:val="24"/>
              </w:rPr>
              <w:br/>
              <w:t>предпринимательства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FF216E" w:rsidRPr="00F80A01" w:rsidRDefault="00FF216E" w:rsidP="009E4A40">
            <w:pPr>
              <w:rPr>
                <w:rFonts w:ascii="Times New Roman" w:hAnsi="Times New Roman"/>
                <w:sz w:val="24"/>
                <w:szCs w:val="24"/>
              </w:rPr>
            </w:pPr>
            <w:r w:rsidRPr="00F80A01">
              <w:rPr>
                <w:rFonts w:ascii="Times New Roman" w:hAnsi="Times New Roman"/>
                <w:sz w:val="24"/>
                <w:szCs w:val="24"/>
              </w:rPr>
              <w:t xml:space="preserve">Широкое </w:t>
            </w:r>
            <w:r w:rsidRPr="00F80A01">
              <w:rPr>
                <w:rFonts w:ascii="Times New Roman" w:hAnsi="Times New Roman"/>
                <w:sz w:val="24"/>
                <w:szCs w:val="24"/>
              </w:rPr>
              <w:br/>
              <w:t xml:space="preserve">информирование </w:t>
            </w:r>
            <w:r w:rsidRPr="00F80A01">
              <w:rPr>
                <w:rFonts w:ascii="Times New Roman" w:hAnsi="Times New Roman"/>
                <w:sz w:val="24"/>
                <w:szCs w:val="24"/>
              </w:rPr>
              <w:br/>
              <w:t xml:space="preserve">населения о </w:t>
            </w:r>
            <w:r w:rsidRPr="00F80A01">
              <w:rPr>
                <w:rFonts w:ascii="Times New Roman" w:hAnsi="Times New Roman"/>
                <w:sz w:val="24"/>
                <w:szCs w:val="24"/>
              </w:rPr>
              <w:br/>
              <w:t xml:space="preserve">предпринимательской </w:t>
            </w:r>
            <w:r w:rsidRPr="00F80A01">
              <w:rPr>
                <w:rFonts w:ascii="Times New Roman" w:hAnsi="Times New Roman"/>
                <w:sz w:val="24"/>
                <w:szCs w:val="24"/>
              </w:rPr>
              <w:br/>
              <w:t>деятельности</w:t>
            </w:r>
          </w:p>
        </w:tc>
        <w:tc>
          <w:tcPr>
            <w:tcW w:w="1854" w:type="dxa"/>
            <w:tcBorders>
              <w:top w:val="single" w:sz="4" w:space="0" w:color="auto"/>
              <w:left w:val="single" w:sz="4" w:space="0" w:color="auto"/>
              <w:bottom w:val="single" w:sz="4" w:space="0" w:color="auto"/>
              <w:right w:val="single" w:sz="4" w:space="0" w:color="auto"/>
            </w:tcBorders>
            <w:vAlign w:val="center"/>
          </w:tcPr>
          <w:p w:rsidR="00FF216E" w:rsidRPr="00F80A01" w:rsidRDefault="00FF216E" w:rsidP="009E4A40">
            <w:pPr>
              <w:rPr>
                <w:rFonts w:ascii="Times New Roman" w:hAnsi="Times New Roman"/>
                <w:sz w:val="24"/>
                <w:szCs w:val="24"/>
              </w:rPr>
            </w:pPr>
            <w:r w:rsidRPr="00F80A01">
              <w:rPr>
                <w:rFonts w:ascii="Times New Roman" w:hAnsi="Times New Roman"/>
                <w:sz w:val="24"/>
                <w:szCs w:val="24"/>
              </w:rPr>
              <w:t>Администрация поселения</w:t>
            </w:r>
          </w:p>
          <w:p w:rsidR="00FF216E" w:rsidRPr="00F80A01" w:rsidRDefault="00FF216E" w:rsidP="009E4A40">
            <w:pPr>
              <w:pStyle w:val="a5"/>
            </w:pPr>
          </w:p>
        </w:tc>
        <w:tc>
          <w:tcPr>
            <w:tcW w:w="1565" w:type="dxa"/>
            <w:tcBorders>
              <w:top w:val="single" w:sz="4" w:space="0" w:color="auto"/>
              <w:left w:val="single" w:sz="4" w:space="0" w:color="auto"/>
              <w:bottom w:val="single" w:sz="4" w:space="0" w:color="auto"/>
              <w:right w:val="single" w:sz="4" w:space="0" w:color="auto"/>
            </w:tcBorders>
            <w:vAlign w:val="center"/>
            <w:hideMark/>
          </w:tcPr>
          <w:p w:rsidR="00FF216E" w:rsidRPr="00F80A01" w:rsidRDefault="00FF216E" w:rsidP="009E4A40">
            <w:pPr>
              <w:jc w:val="center"/>
              <w:rPr>
                <w:rFonts w:ascii="Times New Roman" w:hAnsi="Times New Roman"/>
                <w:sz w:val="24"/>
                <w:szCs w:val="24"/>
              </w:rPr>
            </w:pPr>
            <w:r w:rsidRPr="00F80A01">
              <w:rPr>
                <w:rFonts w:ascii="Times New Roman" w:hAnsi="Times New Roman"/>
                <w:sz w:val="24"/>
                <w:szCs w:val="24"/>
              </w:rPr>
              <w:t>2020-2022гг</w:t>
            </w:r>
          </w:p>
        </w:tc>
      </w:tr>
      <w:tr w:rsidR="00FF216E" w:rsidRPr="00F80A01" w:rsidTr="009E4A40">
        <w:trPr>
          <w:cantSplit/>
          <w:trHeight w:val="271"/>
        </w:trPr>
        <w:tc>
          <w:tcPr>
            <w:tcW w:w="788" w:type="dxa"/>
            <w:tcBorders>
              <w:top w:val="single" w:sz="4" w:space="0" w:color="auto"/>
              <w:left w:val="single" w:sz="4" w:space="0" w:color="auto"/>
              <w:bottom w:val="single" w:sz="4" w:space="0" w:color="auto"/>
              <w:right w:val="single" w:sz="4" w:space="0" w:color="auto"/>
            </w:tcBorders>
          </w:tcPr>
          <w:p w:rsidR="00FF216E" w:rsidRPr="00F80A01" w:rsidRDefault="00FF216E" w:rsidP="009E4A40">
            <w:pPr>
              <w:pStyle w:val="a5"/>
            </w:pPr>
          </w:p>
        </w:tc>
        <w:tc>
          <w:tcPr>
            <w:tcW w:w="9024" w:type="dxa"/>
            <w:gridSpan w:val="4"/>
            <w:tcBorders>
              <w:top w:val="nil"/>
              <w:left w:val="single" w:sz="4" w:space="0" w:color="auto"/>
              <w:bottom w:val="nil"/>
              <w:right w:val="single" w:sz="4" w:space="0" w:color="auto"/>
            </w:tcBorders>
            <w:vAlign w:val="center"/>
            <w:hideMark/>
          </w:tcPr>
          <w:p w:rsidR="00FF216E" w:rsidRPr="00F80A01" w:rsidRDefault="00FF216E" w:rsidP="009E4A40">
            <w:pPr>
              <w:pStyle w:val="ab"/>
              <w:tabs>
                <w:tab w:val="left" w:pos="708"/>
              </w:tabs>
              <w:rPr>
                <w:b/>
                <w:sz w:val="24"/>
                <w:szCs w:val="24"/>
              </w:rPr>
            </w:pPr>
            <w:r w:rsidRPr="00F80A01">
              <w:rPr>
                <w:sz w:val="24"/>
                <w:szCs w:val="24"/>
              </w:rPr>
              <w:t xml:space="preserve">                                          </w:t>
            </w:r>
            <w:r w:rsidRPr="00F80A01">
              <w:rPr>
                <w:b/>
                <w:sz w:val="24"/>
                <w:szCs w:val="24"/>
              </w:rPr>
              <w:t>2. Организационная поддержка</w:t>
            </w:r>
          </w:p>
        </w:tc>
      </w:tr>
      <w:tr w:rsidR="00FF216E" w:rsidRPr="00F80A01" w:rsidTr="009E4A40">
        <w:trPr>
          <w:trHeight w:val="1942"/>
        </w:trPr>
        <w:tc>
          <w:tcPr>
            <w:tcW w:w="788"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2.1.</w:t>
            </w:r>
          </w:p>
        </w:tc>
        <w:tc>
          <w:tcPr>
            <w:tcW w:w="2756" w:type="dxa"/>
            <w:tcBorders>
              <w:top w:val="single" w:sz="4" w:space="0" w:color="auto"/>
              <w:left w:val="single" w:sz="4" w:space="0" w:color="auto"/>
              <w:bottom w:val="single" w:sz="4" w:space="0" w:color="auto"/>
              <w:right w:val="single" w:sz="4" w:space="0" w:color="auto"/>
            </w:tcBorders>
            <w:vAlign w:val="center"/>
            <w:hideMark/>
          </w:tcPr>
          <w:p w:rsidR="00FF216E" w:rsidRPr="00F80A01" w:rsidRDefault="00FF216E" w:rsidP="009E4A40">
            <w:pPr>
              <w:rPr>
                <w:rFonts w:ascii="Times New Roman" w:hAnsi="Times New Roman"/>
                <w:sz w:val="24"/>
                <w:szCs w:val="24"/>
              </w:rPr>
            </w:pPr>
            <w:r w:rsidRPr="00F80A01">
              <w:rPr>
                <w:rFonts w:ascii="Times New Roman" w:hAnsi="Times New Roman"/>
                <w:sz w:val="24"/>
                <w:szCs w:val="24"/>
              </w:rPr>
              <w:t xml:space="preserve">Оказание содействия в  участии  представителей бизнеса в конкурсах среди субъектов малого и среднего предпринимательства                                           </w:t>
            </w:r>
          </w:p>
        </w:tc>
        <w:tc>
          <w:tcPr>
            <w:tcW w:w="2849" w:type="dxa"/>
            <w:tcBorders>
              <w:top w:val="single" w:sz="4" w:space="0" w:color="auto"/>
              <w:left w:val="single" w:sz="4" w:space="0" w:color="auto"/>
              <w:bottom w:val="single" w:sz="4" w:space="0" w:color="auto"/>
              <w:right w:val="single" w:sz="4" w:space="0" w:color="auto"/>
            </w:tcBorders>
            <w:vAlign w:val="center"/>
            <w:hideMark/>
          </w:tcPr>
          <w:p w:rsidR="00FF216E" w:rsidRPr="00F80A01" w:rsidRDefault="00FF216E" w:rsidP="009E4A40">
            <w:pPr>
              <w:rPr>
                <w:rFonts w:ascii="Times New Roman" w:hAnsi="Times New Roman"/>
                <w:sz w:val="24"/>
                <w:szCs w:val="24"/>
              </w:rPr>
            </w:pPr>
            <w:r w:rsidRPr="00F80A01">
              <w:rPr>
                <w:rFonts w:ascii="Times New Roman" w:hAnsi="Times New Roman"/>
                <w:sz w:val="24"/>
                <w:szCs w:val="24"/>
              </w:rPr>
              <w:t xml:space="preserve">Повышение </w:t>
            </w:r>
            <w:r w:rsidRPr="00F80A01">
              <w:rPr>
                <w:rFonts w:ascii="Times New Roman" w:hAnsi="Times New Roman"/>
                <w:sz w:val="24"/>
                <w:szCs w:val="24"/>
              </w:rPr>
              <w:br/>
              <w:t xml:space="preserve">конкурентоспособности </w:t>
            </w:r>
            <w:r w:rsidRPr="00F80A01">
              <w:rPr>
                <w:rFonts w:ascii="Times New Roman" w:hAnsi="Times New Roman"/>
                <w:sz w:val="24"/>
                <w:szCs w:val="24"/>
              </w:rPr>
              <w:br/>
              <w:t xml:space="preserve">на рынке товаров и </w:t>
            </w:r>
            <w:r w:rsidRPr="00F80A01">
              <w:rPr>
                <w:rFonts w:ascii="Times New Roman" w:hAnsi="Times New Roman"/>
                <w:sz w:val="24"/>
                <w:szCs w:val="24"/>
              </w:rPr>
              <w:br/>
              <w:t xml:space="preserve">услуг, формирование </w:t>
            </w:r>
            <w:r w:rsidRPr="00F80A01">
              <w:rPr>
                <w:rFonts w:ascii="Times New Roman" w:hAnsi="Times New Roman"/>
                <w:sz w:val="24"/>
                <w:szCs w:val="24"/>
              </w:rPr>
              <w:br/>
              <w:t xml:space="preserve">положительного имиджа </w:t>
            </w:r>
            <w:r w:rsidRPr="00F80A01">
              <w:rPr>
                <w:rFonts w:ascii="Times New Roman" w:hAnsi="Times New Roman"/>
                <w:sz w:val="24"/>
                <w:szCs w:val="24"/>
              </w:rPr>
              <w:br/>
              <w:t xml:space="preserve">предпринимательской </w:t>
            </w:r>
            <w:r w:rsidRPr="00F80A01">
              <w:rPr>
                <w:rFonts w:ascii="Times New Roman" w:hAnsi="Times New Roman"/>
                <w:sz w:val="24"/>
                <w:szCs w:val="24"/>
              </w:rPr>
              <w:br/>
              <w:t>деятельности</w:t>
            </w:r>
          </w:p>
        </w:tc>
        <w:tc>
          <w:tcPr>
            <w:tcW w:w="1854" w:type="dxa"/>
            <w:tcBorders>
              <w:top w:val="single" w:sz="4" w:space="0" w:color="auto"/>
              <w:left w:val="single" w:sz="4" w:space="0" w:color="auto"/>
              <w:bottom w:val="single" w:sz="4" w:space="0" w:color="auto"/>
              <w:right w:val="single" w:sz="4" w:space="0" w:color="auto"/>
            </w:tcBorders>
            <w:vAlign w:val="center"/>
          </w:tcPr>
          <w:p w:rsidR="00FF216E" w:rsidRPr="00F80A01" w:rsidRDefault="00FF216E" w:rsidP="009E4A40">
            <w:pPr>
              <w:jc w:val="center"/>
              <w:rPr>
                <w:rFonts w:ascii="Times New Roman" w:hAnsi="Times New Roman"/>
                <w:sz w:val="24"/>
                <w:szCs w:val="24"/>
              </w:rPr>
            </w:pPr>
            <w:r w:rsidRPr="00F80A01">
              <w:rPr>
                <w:rFonts w:ascii="Times New Roman" w:hAnsi="Times New Roman"/>
                <w:sz w:val="24"/>
                <w:szCs w:val="24"/>
              </w:rPr>
              <w:t>Администрация поселения</w:t>
            </w:r>
          </w:p>
          <w:p w:rsidR="00FF216E" w:rsidRPr="00F80A01" w:rsidRDefault="00FF216E" w:rsidP="009E4A40">
            <w:pPr>
              <w:pStyle w:val="a5"/>
              <w:jc w:val="center"/>
            </w:pPr>
          </w:p>
        </w:tc>
        <w:tc>
          <w:tcPr>
            <w:tcW w:w="1565" w:type="dxa"/>
            <w:tcBorders>
              <w:top w:val="single" w:sz="4" w:space="0" w:color="auto"/>
              <w:left w:val="single" w:sz="4" w:space="0" w:color="auto"/>
              <w:bottom w:val="single" w:sz="4" w:space="0" w:color="auto"/>
              <w:right w:val="single" w:sz="4" w:space="0" w:color="auto"/>
            </w:tcBorders>
            <w:vAlign w:val="center"/>
            <w:hideMark/>
          </w:tcPr>
          <w:p w:rsidR="00FF216E" w:rsidRPr="00F80A01" w:rsidRDefault="00FF216E" w:rsidP="009E4A40">
            <w:pPr>
              <w:jc w:val="center"/>
              <w:rPr>
                <w:rFonts w:ascii="Times New Roman" w:hAnsi="Times New Roman"/>
                <w:sz w:val="24"/>
                <w:szCs w:val="24"/>
              </w:rPr>
            </w:pPr>
            <w:r w:rsidRPr="00F80A01">
              <w:rPr>
                <w:rFonts w:ascii="Times New Roman" w:hAnsi="Times New Roman"/>
                <w:sz w:val="24"/>
                <w:szCs w:val="24"/>
              </w:rPr>
              <w:t xml:space="preserve">Весь </w:t>
            </w:r>
            <w:r w:rsidRPr="00F80A01">
              <w:rPr>
                <w:rFonts w:ascii="Times New Roman" w:hAnsi="Times New Roman"/>
                <w:sz w:val="24"/>
                <w:szCs w:val="24"/>
              </w:rPr>
              <w:br/>
              <w:t>период</w:t>
            </w:r>
          </w:p>
        </w:tc>
      </w:tr>
      <w:tr w:rsidR="00FF216E" w:rsidRPr="00F80A01" w:rsidTr="009E4A40">
        <w:trPr>
          <w:trHeight w:val="2755"/>
        </w:trPr>
        <w:tc>
          <w:tcPr>
            <w:tcW w:w="788"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2.2.</w:t>
            </w:r>
          </w:p>
        </w:tc>
        <w:tc>
          <w:tcPr>
            <w:tcW w:w="2756" w:type="dxa"/>
            <w:tcBorders>
              <w:top w:val="single" w:sz="4" w:space="0" w:color="auto"/>
              <w:left w:val="single" w:sz="4" w:space="0" w:color="auto"/>
              <w:bottom w:val="single" w:sz="4" w:space="0" w:color="auto"/>
              <w:right w:val="single" w:sz="4" w:space="0" w:color="auto"/>
            </w:tcBorders>
            <w:vAlign w:val="center"/>
            <w:hideMark/>
          </w:tcPr>
          <w:p w:rsidR="00FF216E" w:rsidRPr="00F80A01" w:rsidRDefault="00FF216E" w:rsidP="009E4A40">
            <w:pPr>
              <w:rPr>
                <w:rFonts w:ascii="Times New Roman" w:hAnsi="Times New Roman"/>
                <w:sz w:val="24"/>
                <w:szCs w:val="24"/>
              </w:rPr>
            </w:pPr>
            <w:r w:rsidRPr="00F80A01">
              <w:rPr>
                <w:rFonts w:ascii="Times New Roman" w:hAnsi="Times New Roman"/>
                <w:sz w:val="24"/>
                <w:szCs w:val="24"/>
              </w:rPr>
              <w:t>Оказание содействия в  участии представителей малого и среднего предпринимательства в бизнес- форумах, конференциях, Днях российского предпринимательства, семинарах,  круглых столах.</w:t>
            </w:r>
          </w:p>
        </w:tc>
        <w:tc>
          <w:tcPr>
            <w:tcW w:w="2849"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 xml:space="preserve">Повышение </w:t>
            </w:r>
            <w:r w:rsidRPr="00F80A01">
              <w:br/>
              <w:t>квалификации кадров</w:t>
            </w:r>
          </w:p>
        </w:tc>
        <w:tc>
          <w:tcPr>
            <w:tcW w:w="1854"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Администрация поселения</w:t>
            </w:r>
          </w:p>
        </w:tc>
        <w:tc>
          <w:tcPr>
            <w:tcW w:w="1565"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2020-2022гг.</w:t>
            </w:r>
          </w:p>
        </w:tc>
      </w:tr>
      <w:tr w:rsidR="00FF216E" w:rsidRPr="00F80A01" w:rsidTr="009E4A40">
        <w:trPr>
          <w:cantSplit/>
          <w:trHeight w:val="271"/>
        </w:trPr>
        <w:tc>
          <w:tcPr>
            <w:tcW w:w="788" w:type="dxa"/>
            <w:tcBorders>
              <w:top w:val="single" w:sz="4" w:space="0" w:color="auto"/>
              <w:left w:val="single" w:sz="4" w:space="0" w:color="auto"/>
              <w:bottom w:val="single" w:sz="4" w:space="0" w:color="auto"/>
              <w:right w:val="single" w:sz="4" w:space="0" w:color="auto"/>
            </w:tcBorders>
          </w:tcPr>
          <w:p w:rsidR="00FF216E" w:rsidRPr="00F80A01" w:rsidRDefault="00FF216E" w:rsidP="009E4A40">
            <w:pPr>
              <w:pStyle w:val="a5"/>
              <w:rPr>
                <w:b/>
              </w:rPr>
            </w:pPr>
          </w:p>
        </w:tc>
        <w:tc>
          <w:tcPr>
            <w:tcW w:w="9024" w:type="dxa"/>
            <w:gridSpan w:val="4"/>
            <w:tcBorders>
              <w:top w:val="nil"/>
              <w:left w:val="single" w:sz="4" w:space="0" w:color="auto"/>
              <w:bottom w:val="nil"/>
              <w:right w:val="single" w:sz="4" w:space="0" w:color="auto"/>
            </w:tcBorders>
            <w:vAlign w:val="center"/>
            <w:hideMark/>
          </w:tcPr>
          <w:p w:rsidR="00FF216E" w:rsidRPr="00F80A01" w:rsidRDefault="00FF216E" w:rsidP="009E4A40">
            <w:pPr>
              <w:pStyle w:val="a5"/>
              <w:rPr>
                <w:b/>
              </w:rPr>
            </w:pPr>
            <w:r w:rsidRPr="00F80A01">
              <w:rPr>
                <w:b/>
              </w:rPr>
              <w:t>3. Обеспечение содействия гражданам, ведущим личное подсобное хозяйство</w:t>
            </w:r>
          </w:p>
        </w:tc>
      </w:tr>
      <w:tr w:rsidR="00FF216E" w:rsidRPr="00F80A01" w:rsidTr="009E4A40">
        <w:trPr>
          <w:trHeight w:val="1114"/>
        </w:trPr>
        <w:tc>
          <w:tcPr>
            <w:tcW w:w="788"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lastRenderedPageBreak/>
              <w:t>3.1.</w:t>
            </w:r>
          </w:p>
        </w:tc>
        <w:tc>
          <w:tcPr>
            <w:tcW w:w="2756" w:type="dxa"/>
            <w:tcBorders>
              <w:top w:val="single" w:sz="4" w:space="0" w:color="auto"/>
              <w:left w:val="single" w:sz="4" w:space="0" w:color="auto"/>
              <w:bottom w:val="single" w:sz="4" w:space="0" w:color="auto"/>
              <w:right w:val="single" w:sz="4" w:space="0" w:color="auto"/>
            </w:tcBorders>
            <w:vAlign w:val="center"/>
          </w:tcPr>
          <w:p w:rsidR="00FF216E" w:rsidRPr="00F80A01" w:rsidRDefault="00FF216E" w:rsidP="009E4A40">
            <w:pPr>
              <w:pStyle w:val="a7"/>
            </w:pPr>
            <w:r w:rsidRPr="00F80A01">
              <w:t>В предоставлении мест торговли на рынках на льготных условиях</w:t>
            </w:r>
          </w:p>
          <w:p w:rsidR="00FF216E" w:rsidRPr="00F80A01" w:rsidRDefault="00FF216E" w:rsidP="009E4A40">
            <w:pPr>
              <w:rPr>
                <w:rFonts w:ascii="Times New Roman" w:hAnsi="Times New Roman"/>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Повышение занятости и дохода населения, ведущего личное подсобное хозяйство</w:t>
            </w:r>
          </w:p>
        </w:tc>
        <w:tc>
          <w:tcPr>
            <w:tcW w:w="1961" w:type="dxa"/>
            <w:tcBorders>
              <w:top w:val="single" w:sz="4" w:space="0" w:color="auto"/>
              <w:left w:val="single" w:sz="4" w:space="0" w:color="auto"/>
              <w:bottom w:val="single" w:sz="4" w:space="0" w:color="auto"/>
              <w:right w:val="single" w:sz="4" w:space="0" w:color="auto"/>
            </w:tcBorders>
            <w:vAlign w:val="center"/>
          </w:tcPr>
          <w:p w:rsidR="00FF216E" w:rsidRPr="00F80A01" w:rsidRDefault="00FF216E" w:rsidP="009E4A40">
            <w:pPr>
              <w:jc w:val="center"/>
              <w:rPr>
                <w:rFonts w:ascii="Times New Roman" w:hAnsi="Times New Roman"/>
                <w:sz w:val="24"/>
                <w:szCs w:val="24"/>
              </w:rPr>
            </w:pPr>
            <w:r w:rsidRPr="00F80A01">
              <w:rPr>
                <w:rFonts w:ascii="Times New Roman" w:hAnsi="Times New Roman"/>
                <w:sz w:val="24"/>
                <w:szCs w:val="24"/>
              </w:rPr>
              <w:t>Администрация поселения</w:t>
            </w:r>
          </w:p>
          <w:p w:rsidR="00FF216E" w:rsidRPr="00F80A01" w:rsidRDefault="00FF216E" w:rsidP="009E4A40">
            <w:pPr>
              <w:pStyle w:val="a5"/>
              <w:jc w:val="center"/>
            </w:pPr>
          </w:p>
        </w:tc>
        <w:tc>
          <w:tcPr>
            <w:tcW w:w="1458" w:type="dxa"/>
            <w:tcBorders>
              <w:top w:val="single" w:sz="4" w:space="0" w:color="auto"/>
              <w:left w:val="single" w:sz="4" w:space="0" w:color="auto"/>
              <w:bottom w:val="single" w:sz="4" w:space="0" w:color="auto"/>
              <w:right w:val="single" w:sz="4" w:space="0" w:color="auto"/>
            </w:tcBorders>
            <w:vAlign w:val="center"/>
            <w:hideMark/>
          </w:tcPr>
          <w:p w:rsidR="00FF216E" w:rsidRPr="00F80A01" w:rsidRDefault="00FF216E" w:rsidP="009E4A40">
            <w:pPr>
              <w:jc w:val="center"/>
              <w:rPr>
                <w:rFonts w:ascii="Times New Roman" w:hAnsi="Times New Roman"/>
                <w:sz w:val="24"/>
                <w:szCs w:val="24"/>
              </w:rPr>
            </w:pPr>
            <w:r w:rsidRPr="00F80A01">
              <w:rPr>
                <w:rFonts w:ascii="Times New Roman" w:hAnsi="Times New Roman"/>
                <w:sz w:val="24"/>
                <w:szCs w:val="24"/>
              </w:rPr>
              <w:t xml:space="preserve">Весь </w:t>
            </w:r>
            <w:r w:rsidRPr="00F80A01">
              <w:rPr>
                <w:rFonts w:ascii="Times New Roman" w:hAnsi="Times New Roman"/>
                <w:sz w:val="24"/>
                <w:szCs w:val="24"/>
              </w:rPr>
              <w:br/>
              <w:t>период</w:t>
            </w:r>
          </w:p>
        </w:tc>
      </w:tr>
      <w:tr w:rsidR="00FF216E" w:rsidRPr="00F80A01" w:rsidTr="009E4A40">
        <w:trPr>
          <w:trHeight w:val="1114"/>
        </w:trPr>
        <w:tc>
          <w:tcPr>
            <w:tcW w:w="788"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3.2.</w:t>
            </w:r>
          </w:p>
        </w:tc>
        <w:tc>
          <w:tcPr>
            <w:tcW w:w="2756" w:type="dxa"/>
            <w:tcBorders>
              <w:top w:val="single" w:sz="4" w:space="0" w:color="auto"/>
              <w:left w:val="single" w:sz="4" w:space="0" w:color="auto"/>
              <w:bottom w:val="single" w:sz="4" w:space="0" w:color="auto"/>
              <w:right w:val="single" w:sz="4" w:space="0" w:color="auto"/>
            </w:tcBorders>
            <w:vAlign w:val="center"/>
          </w:tcPr>
          <w:p w:rsidR="00FF216E" w:rsidRPr="00F80A01" w:rsidRDefault="00FF216E" w:rsidP="009E4A40">
            <w:pPr>
              <w:pStyle w:val="a7"/>
            </w:pPr>
            <w:r w:rsidRPr="00F80A01">
              <w:t>В предоставлении земельных участков в пользование для осуществления сельскохозяйственного производства</w:t>
            </w:r>
          </w:p>
        </w:tc>
        <w:tc>
          <w:tcPr>
            <w:tcW w:w="2849"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Повышение занятости и дохода населения, ведущего личное подсобное хозяйство</w:t>
            </w:r>
          </w:p>
        </w:tc>
        <w:tc>
          <w:tcPr>
            <w:tcW w:w="1961" w:type="dxa"/>
            <w:tcBorders>
              <w:top w:val="single" w:sz="4" w:space="0" w:color="auto"/>
              <w:left w:val="single" w:sz="4" w:space="0" w:color="auto"/>
              <w:bottom w:val="single" w:sz="4" w:space="0" w:color="auto"/>
              <w:right w:val="single" w:sz="4" w:space="0" w:color="auto"/>
            </w:tcBorders>
            <w:vAlign w:val="center"/>
          </w:tcPr>
          <w:p w:rsidR="00FF216E" w:rsidRPr="00F80A01" w:rsidRDefault="00FF216E" w:rsidP="009E4A40">
            <w:pPr>
              <w:jc w:val="center"/>
              <w:rPr>
                <w:rFonts w:ascii="Times New Roman" w:hAnsi="Times New Roman"/>
                <w:sz w:val="24"/>
                <w:szCs w:val="24"/>
              </w:rPr>
            </w:pPr>
            <w:r w:rsidRPr="00F80A01">
              <w:rPr>
                <w:rFonts w:ascii="Times New Roman" w:hAnsi="Times New Roman"/>
                <w:sz w:val="24"/>
                <w:szCs w:val="24"/>
              </w:rPr>
              <w:t>Администрация поселения</w:t>
            </w:r>
          </w:p>
        </w:tc>
        <w:tc>
          <w:tcPr>
            <w:tcW w:w="1458" w:type="dxa"/>
            <w:tcBorders>
              <w:top w:val="single" w:sz="4" w:space="0" w:color="auto"/>
              <w:left w:val="single" w:sz="4" w:space="0" w:color="auto"/>
              <w:bottom w:val="single" w:sz="4" w:space="0" w:color="auto"/>
              <w:right w:val="single" w:sz="4" w:space="0" w:color="auto"/>
            </w:tcBorders>
            <w:vAlign w:val="center"/>
            <w:hideMark/>
          </w:tcPr>
          <w:p w:rsidR="00FF216E" w:rsidRPr="00F80A01" w:rsidRDefault="00FF216E" w:rsidP="009E4A40">
            <w:pPr>
              <w:rPr>
                <w:rFonts w:ascii="Times New Roman" w:hAnsi="Times New Roman"/>
                <w:sz w:val="24"/>
                <w:szCs w:val="24"/>
              </w:rPr>
            </w:pPr>
            <w:r w:rsidRPr="00F80A01">
              <w:rPr>
                <w:rFonts w:ascii="Times New Roman" w:hAnsi="Times New Roman"/>
                <w:sz w:val="24"/>
                <w:szCs w:val="24"/>
              </w:rPr>
              <w:t>Весь период</w:t>
            </w:r>
          </w:p>
        </w:tc>
      </w:tr>
      <w:tr w:rsidR="00FF216E" w:rsidRPr="00F80A01" w:rsidTr="009E4A40">
        <w:trPr>
          <w:trHeight w:val="1099"/>
        </w:trPr>
        <w:tc>
          <w:tcPr>
            <w:tcW w:w="788"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3.3.</w:t>
            </w:r>
          </w:p>
        </w:tc>
        <w:tc>
          <w:tcPr>
            <w:tcW w:w="2756" w:type="dxa"/>
            <w:tcBorders>
              <w:top w:val="single" w:sz="4" w:space="0" w:color="auto"/>
              <w:left w:val="single" w:sz="4" w:space="0" w:color="auto"/>
              <w:bottom w:val="single" w:sz="4" w:space="0" w:color="auto"/>
              <w:right w:val="single" w:sz="4" w:space="0" w:color="auto"/>
            </w:tcBorders>
            <w:vAlign w:val="center"/>
            <w:hideMark/>
          </w:tcPr>
          <w:p w:rsidR="00FF216E" w:rsidRPr="00F80A01" w:rsidRDefault="00FF216E" w:rsidP="009E4A40">
            <w:pPr>
              <w:jc w:val="both"/>
              <w:rPr>
                <w:rFonts w:ascii="Times New Roman" w:hAnsi="Times New Roman"/>
                <w:sz w:val="24"/>
                <w:szCs w:val="24"/>
              </w:rPr>
            </w:pPr>
            <w:r w:rsidRPr="00F80A01">
              <w:rPr>
                <w:rFonts w:ascii="Times New Roman" w:hAnsi="Times New Roman"/>
                <w:sz w:val="24"/>
                <w:szCs w:val="24"/>
              </w:rPr>
              <w:t>В приобретении молодняка животных, кормов всех видов</w:t>
            </w:r>
          </w:p>
        </w:tc>
        <w:tc>
          <w:tcPr>
            <w:tcW w:w="2849"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Повышение занятости и дохода населения, ведущего личное подсобное хозяйство</w:t>
            </w:r>
          </w:p>
        </w:tc>
        <w:tc>
          <w:tcPr>
            <w:tcW w:w="1961" w:type="dxa"/>
            <w:tcBorders>
              <w:top w:val="single" w:sz="4" w:space="0" w:color="auto"/>
              <w:left w:val="single" w:sz="4" w:space="0" w:color="auto"/>
              <w:bottom w:val="single" w:sz="4" w:space="0" w:color="auto"/>
              <w:right w:val="single" w:sz="4" w:space="0" w:color="auto"/>
            </w:tcBorders>
            <w:vAlign w:val="center"/>
          </w:tcPr>
          <w:p w:rsidR="00FF216E" w:rsidRPr="00F80A01" w:rsidRDefault="00FF216E" w:rsidP="009E4A40">
            <w:pPr>
              <w:jc w:val="center"/>
              <w:rPr>
                <w:rFonts w:ascii="Times New Roman" w:hAnsi="Times New Roman"/>
                <w:sz w:val="24"/>
                <w:szCs w:val="24"/>
              </w:rPr>
            </w:pPr>
            <w:r w:rsidRPr="00F80A01">
              <w:rPr>
                <w:rFonts w:ascii="Times New Roman" w:hAnsi="Times New Roman"/>
                <w:sz w:val="24"/>
                <w:szCs w:val="24"/>
              </w:rPr>
              <w:t>Администрация поселения</w:t>
            </w:r>
          </w:p>
          <w:p w:rsidR="00FF216E" w:rsidRPr="00F80A01" w:rsidRDefault="00FF216E" w:rsidP="009E4A40">
            <w:pPr>
              <w:pStyle w:val="a5"/>
              <w:jc w:val="center"/>
            </w:pPr>
          </w:p>
        </w:tc>
        <w:tc>
          <w:tcPr>
            <w:tcW w:w="1458"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2020-2022гг</w:t>
            </w:r>
          </w:p>
        </w:tc>
      </w:tr>
      <w:tr w:rsidR="00FF216E" w:rsidRPr="00F80A01" w:rsidTr="009E4A40">
        <w:trPr>
          <w:trHeight w:val="1114"/>
        </w:trPr>
        <w:tc>
          <w:tcPr>
            <w:tcW w:w="788"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3.4.</w:t>
            </w:r>
          </w:p>
        </w:tc>
        <w:tc>
          <w:tcPr>
            <w:tcW w:w="2756" w:type="dxa"/>
            <w:tcBorders>
              <w:top w:val="single" w:sz="4" w:space="0" w:color="auto"/>
              <w:left w:val="single" w:sz="4" w:space="0" w:color="auto"/>
              <w:bottom w:val="single" w:sz="4" w:space="0" w:color="auto"/>
              <w:right w:val="single" w:sz="4" w:space="0" w:color="auto"/>
            </w:tcBorders>
            <w:vAlign w:val="center"/>
            <w:hideMark/>
          </w:tcPr>
          <w:p w:rsidR="00FF216E" w:rsidRPr="00F80A01" w:rsidRDefault="00FF216E" w:rsidP="009E4A40">
            <w:pPr>
              <w:jc w:val="both"/>
              <w:rPr>
                <w:rFonts w:ascii="Times New Roman" w:hAnsi="Times New Roman"/>
                <w:sz w:val="24"/>
                <w:szCs w:val="24"/>
              </w:rPr>
            </w:pPr>
            <w:r w:rsidRPr="00F80A01">
              <w:rPr>
                <w:rFonts w:ascii="Times New Roman" w:hAnsi="Times New Roman"/>
                <w:sz w:val="24"/>
                <w:szCs w:val="24"/>
              </w:rPr>
              <w:t>В организации пунктов ветеринарного обслуживания скота</w:t>
            </w:r>
          </w:p>
        </w:tc>
        <w:tc>
          <w:tcPr>
            <w:tcW w:w="2849"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Повышение занятости и дохода населения, ведущего личное подсобное хозяйство</w:t>
            </w:r>
          </w:p>
        </w:tc>
        <w:tc>
          <w:tcPr>
            <w:tcW w:w="1961" w:type="dxa"/>
            <w:tcBorders>
              <w:top w:val="single" w:sz="4" w:space="0" w:color="auto"/>
              <w:left w:val="single" w:sz="4" w:space="0" w:color="auto"/>
              <w:bottom w:val="single" w:sz="4" w:space="0" w:color="auto"/>
              <w:right w:val="single" w:sz="4" w:space="0" w:color="auto"/>
            </w:tcBorders>
            <w:vAlign w:val="center"/>
          </w:tcPr>
          <w:p w:rsidR="00FF216E" w:rsidRPr="00F80A01" w:rsidRDefault="00FF216E" w:rsidP="009E4A40">
            <w:pPr>
              <w:jc w:val="center"/>
              <w:rPr>
                <w:rFonts w:ascii="Times New Roman" w:hAnsi="Times New Roman"/>
                <w:sz w:val="24"/>
                <w:szCs w:val="24"/>
              </w:rPr>
            </w:pPr>
            <w:r w:rsidRPr="00F80A01">
              <w:rPr>
                <w:rFonts w:ascii="Times New Roman" w:hAnsi="Times New Roman"/>
                <w:sz w:val="24"/>
                <w:szCs w:val="24"/>
              </w:rPr>
              <w:t>Администрация поселения</w:t>
            </w:r>
          </w:p>
          <w:p w:rsidR="00FF216E" w:rsidRPr="00F80A01" w:rsidRDefault="00FF216E" w:rsidP="009E4A40">
            <w:pPr>
              <w:pStyle w:val="a5"/>
              <w:jc w:val="center"/>
            </w:pPr>
          </w:p>
        </w:tc>
        <w:tc>
          <w:tcPr>
            <w:tcW w:w="1458" w:type="dxa"/>
            <w:tcBorders>
              <w:top w:val="single" w:sz="4" w:space="0" w:color="auto"/>
              <w:left w:val="single" w:sz="4" w:space="0" w:color="auto"/>
              <w:bottom w:val="single" w:sz="4" w:space="0" w:color="auto"/>
              <w:right w:val="single" w:sz="4" w:space="0" w:color="auto"/>
            </w:tcBorders>
            <w:hideMark/>
          </w:tcPr>
          <w:p w:rsidR="00FF216E" w:rsidRPr="00F80A01" w:rsidRDefault="00FF216E" w:rsidP="009E4A40">
            <w:pPr>
              <w:pStyle w:val="a5"/>
            </w:pPr>
            <w:r w:rsidRPr="00F80A01">
              <w:t>2020-2022гг</w:t>
            </w:r>
          </w:p>
        </w:tc>
      </w:tr>
    </w:tbl>
    <w:p w:rsidR="00583C28" w:rsidRPr="0059121B" w:rsidRDefault="00583C28" w:rsidP="00583C28">
      <w:pPr>
        <w:rPr>
          <w:rFonts w:ascii="Arial" w:hAnsi="Arial" w:cs="Arial"/>
        </w:rPr>
      </w:pPr>
    </w:p>
    <w:p w:rsidR="00583C28" w:rsidRPr="0059121B" w:rsidRDefault="00583C28" w:rsidP="006074ED">
      <w:pPr>
        <w:pStyle w:val="a7"/>
      </w:pPr>
    </w:p>
    <w:p w:rsidR="00583C28" w:rsidRPr="0059121B" w:rsidRDefault="00583C28" w:rsidP="006074ED">
      <w:pPr>
        <w:pStyle w:val="a7"/>
      </w:pPr>
      <w:r w:rsidRPr="0059121B">
        <w:t xml:space="preserve">                                             АДМИНИСТРАЦИЯ</w:t>
      </w:r>
    </w:p>
    <w:p w:rsidR="00583C28" w:rsidRPr="0059121B" w:rsidRDefault="00583C28" w:rsidP="006074ED">
      <w:pPr>
        <w:pStyle w:val="a7"/>
      </w:pPr>
      <w:r w:rsidRPr="0059121B">
        <w:t xml:space="preserve">                                   НОВОТРОИЦКОГО СЕЛЬСОВЕТА</w:t>
      </w:r>
    </w:p>
    <w:p w:rsidR="00583C28" w:rsidRPr="0059121B" w:rsidRDefault="00583C28" w:rsidP="006074ED">
      <w:pPr>
        <w:pStyle w:val="a7"/>
      </w:pPr>
      <w:r w:rsidRPr="0059121B">
        <w:t xml:space="preserve">                                      КОЛЫВАНСКОГО РАЙОНА</w:t>
      </w:r>
    </w:p>
    <w:p w:rsidR="00583C28" w:rsidRPr="0059121B" w:rsidRDefault="00583C28" w:rsidP="006074ED">
      <w:pPr>
        <w:pStyle w:val="a7"/>
      </w:pPr>
      <w:r w:rsidRPr="0059121B">
        <w:t xml:space="preserve">                                    НОВОСИБИРСКОЙ ОБЛАСТИ</w:t>
      </w:r>
    </w:p>
    <w:p w:rsidR="00583C28" w:rsidRPr="0059121B" w:rsidRDefault="00583C28" w:rsidP="00583C28">
      <w:pPr>
        <w:rPr>
          <w:rFonts w:ascii="Arial" w:hAnsi="Arial" w:cs="Arial"/>
        </w:rPr>
      </w:pPr>
    </w:p>
    <w:p w:rsidR="00583C28" w:rsidRPr="0059121B" w:rsidRDefault="00583C28" w:rsidP="00583C28">
      <w:pPr>
        <w:rPr>
          <w:rFonts w:ascii="Arial" w:hAnsi="Arial" w:cs="Arial"/>
        </w:rPr>
      </w:pPr>
      <w:r w:rsidRPr="0059121B">
        <w:rPr>
          <w:rFonts w:ascii="Arial" w:hAnsi="Arial" w:cs="Arial"/>
        </w:rPr>
        <w:t xml:space="preserve">                                              ПОСТАНОВЛЕНИЕ</w:t>
      </w:r>
    </w:p>
    <w:p w:rsidR="00583C28" w:rsidRPr="0059121B" w:rsidRDefault="00583C28" w:rsidP="00583C28">
      <w:pPr>
        <w:rPr>
          <w:rFonts w:ascii="Arial" w:hAnsi="Arial" w:cs="Arial"/>
        </w:rPr>
      </w:pPr>
      <w:r w:rsidRPr="0059121B">
        <w:rPr>
          <w:rFonts w:ascii="Arial" w:hAnsi="Arial" w:cs="Arial"/>
        </w:rPr>
        <w:t xml:space="preserve">           от   17.01.2020                                                                  № 7</w:t>
      </w:r>
    </w:p>
    <w:p w:rsidR="00583C28" w:rsidRPr="006F0C4B" w:rsidRDefault="00583C28" w:rsidP="006074ED">
      <w:pPr>
        <w:pStyle w:val="a7"/>
        <w:jc w:val="center"/>
      </w:pPr>
      <w:r w:rsidRPr="006F0C4B">
        <w:t>О Программе энергосбережения и повышения энергетической</w:t>
      </w:r>
    </w:p>
    <w:p w:rsidR="00583C28" w:rsidRPr="006F0C4B" w:rsidRDefault="00583C28" w:rsidP="006074ED">
      <w:pPr>
        <w:pStyle w:val="a7"/>
        <w:jc w:val="center"/>
      </w:pPr>
      <w:r w:rsidRPr="006F0C4B">
        <w:t>эффективности на территории Новотроицкого сельсовета Колыванского района Новосибирской области на 2020-2022 годы.</w:t>
      </w:r>
    </w:p>
    <w:p w:rsidR="00583C28" w:rsidRPr="0059121B" w:rsidRDefault="00583C28" w:rsidP="00583C28">
      <w:pPr>
        <w:rPr>
          <w:rFonts w:ascii="Arial" w:hAnsi="Arial" w:cs="Arial"/>
        </w:rPr>
      </w:pPr>
    </w:p>
    <w:p w:rsidR="00583C28" w:rsidRPr="006074ED" w:rsidRDefault="00583C28" w:rsidP="00583C28">
      <w:pPr>
        <w:rPr>
          <w:rFonts w:ascii="Times New Roman" w:hAnsi="Times New Roman"/>
          <w:sz w:val="24"/>
          <w:szCs w:val="24"/>
        </w:rPr>
      </w:pPr>
      <w:r w:rsidRPr="0059121B">
        <w:rPr>
          <w:rFonts w:ascii="Arial" w:hAnsi="Arial" w:cs="Arial"/>
        </w:rPr>
        <w:t xml:space="preserve">           </w:t>
      </w:r>
      <w:r w:rsidRPr="006074ED">
        <w:rPr>
          <w:rFonts w:ascii="Times New Roman" w:hAnsi="Times New Roman"/>
          <w:sz w:val="24"/>
          <w:szCs w:val="24"/>
        </w:rPr>
        <w:t>В целях реализации 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83C28" w:rsidRPr="006074ED" w:rsidRDefault="00583C28" w:rsidP="00583C28">
      <w:pPr>
        <w:rPr>
          <w:rFonts w:ascii="Times New Roman" w:hAnsi="Times New Roman"/>
          <w:sz w:val="24"/>
          <w:szCs w:val="24"/>
        </w:rPr>
      </w:pPr>
      <w:r w:rsidRPr="006074ED">
        <w:rPr>
          <w:rFonts w:ascii="Times New Roman" w:hAnsi="Times New Roman"/>
          <w:sz w:val="24"/>
          <w:szCs w:val="24"/>
        </w:rPr>
        <w:t xml:space="preserve">     ПОСТАНОВЛЯЮ:</w:t>
      </w:r>
    </w:p>
    <w:p w:rsidR="00583C28" w:rsidRPr="006074ED" w:rsidRDefault="00583C28" w:rsidP="006074ED">
      <w:pPr>
        <w:pStyle w:val="a7"/>
      </w:pPr>
      <w:r w:rsidRPr="006074ED">
        <w:t>1.Утвердить Программу энергосбережения и повышения энергетической эффективности на территории Новотроицкого сельсовета Колыванского района Новосибирской области на 2020-2022 годы согласно приложению.</w:t>
      </w:r>
    </w:p>
    <w:p w:rsidR="00583C28" w:rsidRPr="006074ED" w:rsidRDefault="00583C28" w:rsidP="006074ED">
      <w:pPr>
        <w:pStyle w:val="a7"/>
      </w:pPr>
      <w:r w:rsidRPr="006074ED">
        <w:t>2.Постановление администрации Новотроицкого сельсовета Колыванского района Новосибирской области от 13.01.2017 № 3 « О Программе энергосбережения и повышения энергетической эффективности на территории Новотроицкого сельсовета Колыванского района Новосибирской области на 2017-2019 годы» считать утратившим силу.</w:t>
      </w:r>
    </w:p>
    <w:p w:rsidR="00583C28" w:rsidRPr="006074ED" w:rsidRDefault="00583C28" w:rsidP="006074ED">
      <w:pPr>
        <w:pStyle w:val="a7"/>
      </w:pPr>
      <w:r w:rsidRPr="006074ED">
        <w:t xml:space="preserve">3.Данное постановление опубликовать в издании « Бюллетень органов местного самоуправления Новотроицкого сельсовета» и разместить на официальном сайте </w:t>
      </w:r>
      <w:r w:rsidRPr="006074ED">
        <w:lastRenderedPageBreak/>
        <w:t>администрации Новотроицкого сельсовета Колыванского района Новосибирской области в сети Интернет.</w:t>
      </w:r>
    </w:p>
    <w:p w:rsidR="00583C28" w:rsidRPr="006074ED" w:rsidRDefault="00583C28" w:rsidP="00583C28">
      <w:pPr>
        <w:rPr>
          <w:rFonts w:ascii="Times New Roman" w:hAnsi="Times New Roman"/>
          <w:sz w:val="24"/>
          <w:szCs w:val="24"/>
        </w:rPr>
      </w:pPr>
    </w:p>
    <w:p w:rsidR="00583C28" w:rsidRPr="006074ED" w:rsidRDefault="00583C28" w:rsidP="006074ED">
      <w:pPr>
        <w:pStyle w:val="a7"/>
      </w:pPr>
    </w:p>
    <w:p w:rsidR="00583C28" w:rsidRPr="006074ED" w:rsidRDefault="00583C28" w:rsidP="006074ED">
      <w:pPr>
        <w:pStyle w:val="a7"/>
      </w:pPr>
      <w:r w:rsidRPr="006074ED">
        <w:t xml:space="preserve"> Глава Новотроицкого сельсовета   </w:t>
      </w:r>
    </w:p>
    <w:p w:rsidR="00583C28" w:rsidRPr="006074ED" w:rsidRDefault="00583C28" w:rsidP="006074ED">
      <w:pPr>
        <w:pStyle w:val="a7"/>
      </w:pPr>
      <w:r w:rsidRPr="006074ED">
        <w:t xml:space="preserve"> Колыванского района                                                                  Г.Н. Кулипанова</w:t>
      </w:r>
    </w:p>
    <w:p w:rsidR="00583C28" w:rsidRPr="006074ED" w:rsidRDefault="00583C28" w:rsidP="00583C28">
      <w:pPr>
        <w:jc w:val="center"/>
        <w:rPr>
          <w:rFonts w:ascii="Times New Roman" w:hAnsi="Times New Roman"/>
          <w:b/>
          <w:sz w:val="24"/>
          <w:szCs w:val="24"/>
        </w:rPr>
      </w:pPr>
    </w:p>
    <w:p w:rsidR="00583C28" w:rsidRPr="006074ED" w:rsidRDefault="00583C28" w:rsidP="006074ED">
      <w:pPr>
        <w:jc w:val="center"/>
        <w:rPr>
          <w:rFonts w:ascii="Arial" w:hAnsi="Arial" w:cs="Arial"/>
          <w:b/>
        </w:rPr>
      </w:pPr>
      <w:r w:rsidRPr="0059121B">
        <w:rPr>
          <w:rFonts w:ascii="Arial" w:hAnsi="Arial" w:cs="Arial"/>
          <w:b/>
        </w:rPr>
        <w:t xml:space="preserve">  </w:t>
      </w:r>
      <w:r w:rsidR="006074ED">
        <w:rPr>
          <w:rFonts w:ascii="Arial" w:hAnsi="Arial" w:cs="Arial"/>
          <w:b/>
        </w:rPr>
        <w:t xml:space="preserve">                          </w:t>
      </w:r>
    </w:p>
    <w:p w:rsidR="00583C28" w:rsidRPr="0059121B" w:rsidRDefault="00583C28" w:rsidP="006074ED">
      <w:pPr>
        <w:pStyle w:val="a7"/>
      </w:pPr>
      <w:r w:rsidRPr="0059121B">
        <w:t xml:space="preserve">                                                                                                                             Приложение</w:t>
      </w:r>
    </w:p>
    <w:p w:rsidR="00583C28" w:rsidRPr="0059121B" w:rsidRDefault="00583C28" w:rsidP="006074ED">
      <w:pPr>
        <w:pStyle w:val="a7"/>
      </w:pPr>
      <w:r w:rsidRPr="0059121B">
        <w:t xml:space="preserve">                                                                                       к постановлению  администрации </w:t>
      </w:r>
    </w:p>
    <w:p w:rsidR="00583C28" w:rsidRPr="0059121B" w:rsidRDefault="00583C28" w:rsidP="006074ED">
      <w:pPr>
        <w:pStyle w:val="a7"/>
      </w:pPr>
      <w:r w:rsidRPr="0059121B">
        <w:t xml:space="preserve">                                                                                                  Новотроицкого  сельсовета                        </w:t>
      </w:r>
    </w:p>
    <w:p w:rsidR="00583C28" w:rsidRPr="0059121B" w:rsidRDefault="00583C28" w:rsidP="006074ED">
      <w:pPr>
        <w:pStyle w:val="a7"/>
      </w:pPr>
      <w:r w:rsidRPr="0059121B">
        <w:t xml:space="preserve">                                                                                                            Колыванского района</w:t>
      </w:r>
    </w:p>
    <w:p w:rsidR="00583C28" w:rsidRPr="0059121B" w:rsidRDefault="00583C28" w:rsidP="006074ED">
      <w:pPr>
        <w:pStyle w:val="a7"/>
        <w:rPr>
          <w:bCs/>
        </w:rPr>
      </w:pPr>
      <w:r w:rsidRPr="0059121B">
        <w:rPr>
          <w:b/>
          <w:bCs/>
        </w:rPr>
        <w:t xml:space="preserve">                                                                                                        </w:t>
      </w:r>
      <w:r w:rsidRPr="0059121B">
        <w:rPr>
          <w:bCs/>
        </w:rPr>
        <w:t>Новосибирской области</w:t>
      </w:r>
    </w:p>
    <w:p w:rsidR="00583C28" w:rsidRPr="0059121B" w:rsidRDefault="00583C28" w:rsidP="006074ED">
      <w:pPr>
        <w:pStyle w:val="a7"/>
        <w:rPr>
          <w:bCs/>
        </w:rPr>
      </w:pPr>
      <w:r w:rsidRPr="0059121B">
        <w:rPr>
          <w:b/>
          <w:bCs/>
        </w:rPr>
        <w:t xml:space="preserve">                                                                                                                  </w:t>
      </w:r>
      <w:r w:rsidRPr="0059121B">
        <w:rPr>
          <w:bCs/>
        </w:rPr>
        <w:t>от 17.01.2020 № 7</w:t>
      </w:r>
    </w:p>
    <w:p w:rsidR="00583C28" w:rsidRPr="0059121B" w:rsidRDefault="00583C28" w:rsidP="00583C28">
      <w:pPr>
        <w:jc w:val="right"/>
        <w:rPr>
          <w:rFonts w:ascii="Arial" w:hAnsi="Arial" w:cs="Arial"/>
        </w:rPr>
      </w:pPr>
    </w:p>
    <w:p w:rsidR="00583C28" w:rsidRPr="0059121B" w:rsidRDefault="00583C28" w:rsidP="00583C28">
      <w:pPr>
        <w:rPr>
          <w:rFonts w:ascii="Arial" w:hAnsi="Arial" w:cs="Arial"/>
        </w:rPr>
      </w:pPr>
    </w:p>
    <w:p w:rsidR="00583C28" w:rsidRPr="0059121B" w:rsidRDefault="00583C28" w:rsidP="00583C28">
      <w:pPr>
        <w:pStyle w:val="11"/>
        <w:rPr>
          <w:rFonts w:ascii="Arial" w:hAnsi="Arial"/>
          <w:sz w:val="24"/>
          <w:szCs w:val="24"/>
        </w:rPr>
      </w:pPr>
      <w:r w:rsidRPr="0059121B">
        <w:rPr>
          <w:rFonts w:ascii="Arial" w:hAnsi="Arial"/>
          <w:sz w:val="24"/>
          <w:szCs w:val="24"/>
        </w:rPr>
        <w:t>ПРОГРАММА</w:t>
      </w:r>
    </w:p>
    <w:p w:rsidR="00583C28" w:rsidRPr="0059121B" w:rsidRDefault="00583C28" w:rsidP="00583C28">
      <w:pPr>
        <w:pStyle w:val="11"/>
        <w:rPr>
          <w:rFonts w:ascii="Arial" w:hAnsi="Arial"/>
          <w:sz w:val="24"/>
          <w:szCs w:val="24"/>
        </w:rPr>
      </w:pPr>
      <w:r w:rsidRPr="0059121B">
        <w:rPr>
          <w:rFonts w:ascii="Arial" w:hAnsi="Arial"/>
          <w:sz w:val="24"/>
          <w:szCs w:val="24"/>
        </w:rPr>
        <w:t>ЭНЕРГОСБЕРЕЖЕНИЯ И ПОВЫШЕНИЯ</w:t>
      </w:r>
    </w:p>
    <w:p w:rsidR="00583C28" w:rsidRPr="0059121B" w:rsidRDefault="00583C28" w:rsidP="00583C28">
      <w:pPr>
        <w:pStyle w:val="11"/>
        <w:rPr>
          <w:rFonts w:ascii="Arial" w:hAnsi="Arial"/>
          <w:sz w:val="24"/>
          <w:szCs w:val="24"/>
        </w:rPr>
      </w:pPr>
      <w:r w:rsidRPr="0059121B">
        <w:rPr>
          <w:rFonts w:ascii="Arial" w:hAnsi="Arial"/>
          <w:sz w:val="24"/>
          <w:szCs w:val="24"/>
        </w:rPr>
        <w:t xml:space="preserve"> ЭНЕРГЕТИЧЕСКОЙ ЭФФЕКТИВНОСТИ</w:t>
      </w:r>
    </w:p>
    <w:p w:rsidR="00583C28" w:rsidRPr="0059121B" w:rsidRDefault="00583C28" w:rsidP="00583C28">
      <w:pPr>
        <w:pStyle w:val="11"/>
        <w:rPr>
          <w:rFonts w:ascii="Arial" w:hAnsi="Arial"/>
          <w:sz w:val="24"/>
          <w:szCs w:val="24"/>
        </w:rPr>
      </w:pPr>
      <w:r w:rsidRPr="0059121B">
        <w:rPr>
          <w:rFonts w:ascii="Arial" w:hAnsi="Arial"/>
          <w:sz w:val="24"/>
          <w:szCs w:val="24"/>
        </w:rPr>
        <w:t>НА ТЕРРИТОРИИ НОВОТРОИЦКОГО  СЕЛЬСОВЕТА</w:t>
      </w:r>
    </w:p>
    <w:p w:rsidR="00583C28" w:rsidRPr="0059121B" w:rsidRDefault="00583C28" w:rsidP="00583C28">
      <w:pPr>
        <w:rPr>
          <w:rFonts w:ascii="Arial" w:hAnsi="Arial" w:cs="Arial"/>
          <w:b/>
        </w:rPr>
      </w:pPr>
      <w:r w:rsidRPr="0059121B">
        <w:rPr>
          <w:rFonts w:ascii="Arial" w:hAnsi="Arial" w:cs="Arial"/>
        </w:rPr>
        <w:t xml:space="preserve">                                                                </w:t>
      </w:r>
      <w:r w:rsidRPr="0059121B">
        <w:rPr>
          <w:rFonts w:ascii="Arial" w:hAnsi="Arial" w:cs="Arial"/>
          <w:b/>
        </w:rPr>
        <w:t>на 2020-2022 годы</w:t>
      </w:r>
    </w:p>
    <w:p w:rsidR="00583C28" w:rsidRPr="0059121B" w:rsidRDefault="00583C28" w:rsidP="00583C28">
      <w:pPr>
        <w:pStyle w:val="11"/>
        <w:rPr>
          <w:rFonts w:ascii="Arial" w:hAnsi="Arial"/>
          <w:sz w:val="24"/>
          <w:szCs w:val="24"/>
        </w:rPr>
      </w:pPr>
    </w:p>
    <w:p w:rsidR="00583C28" w:rsidRPr="0059121B" w:rsidRDefault="00583C28" w:rsidP="00583C28">
      <w:pPr>
        <w:pStyle w:val="11"/>
        <w:rPr>
          <w:rFonts w:ascii="Arial" w:hAnsi="Arial"/>
          <w:sz w:val="24"/>
          <w:szCs w:val="24"/>
        </w:rPr>
      </w:pPr>
    </w:p>
    <w:p w:rsidR="00583C28" w:rsidRPr="0059121B" w:rsidRDefault="00583C28" w:rsidP="00583C28">
      <w:pPr>
        <w:pStyle w:val="11"/>
        <w:rPr>
          <w:rFonts w:ascii="Arial" w:hAnsi="Arial"/>
          <w:sz w:val="24"/>
          <w:szCs w:val="24"/>
        </w:rPr>
      </w:pPr>
    </w:p>
    <w:p w:rsidR="00583C28" w:rsidRPr="0059121B" w:rsidRDefault="00583C28" w:rsidP="00583C28">
      <w:pPr>
        <w:pStyle w:val="xl46"/>
        <w:pBdr>
          <w:left w:val="none" w:sz="0" w:space="0" w:color="auto"/>
          <w:bottom w:val="none" w:sz="0" w:space="0" w:color="auto"/>
        </w:pBdr>
        <w:spacing w:before="0" w:after="0" w:line="228" w:lineRule="auto"/>
        <w:jc w:val="center"/>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jc w:val="center"/>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r w:rsidRPr="0059121B">
        <w:rPr>
          <w:rFonts w:ascii="Arial" w:hAnsi="Arial" w:cs="Arial"/>
          <w:szCs w:val="24"/>
        </w:rPr>
        <w:t xml:space="preserve">                                           </w:t>
      </w: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b w:val="0"/>
          <w:bCs/>
          <w:i/>
          <w:iCs/>
          <w:szCs w:val="24"/>
        </w:rPr>
      </w:pPr>
      <w:r w:rsidRPr="0059121B">
        <w:rPr>
          <w:rFonts w:ascii="Arial" w:hAnsi="Arial" w:cs="Arial"/>
          <w:b w:val="0"/>
          <w:szCs w:val="24"/>
        </w:rPr>
        <w:lastRenderedPageBreak/>
        <w:t xml:space="preserve">                                         </w:t>
      </w: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p>
    <w:p w:rsidR="00583C28" w:rsidRPr="0059121B" w:rsidRDefault="00583C28" w:rsidP="00583C28">
      <w:pPr>
        <w:pStyle w:val="xl46"/>
        <w:pBdr>
          <w:left w:val="none" w:sz="0" w:space="0" w:color="auto"/>
          <w:bottom w:val="none" w:sz="0" w:space="0" w:color="auto"/>
        </w:pBdr>
        <w:spacing w:before="0" w:after="0" w:line="228" w:lineRule="auto"/>
        <w:rPr>
          <w:rFonts w:ascii="Arial" w:hAnsi="Arial" w:cs="Arial"/>
          <w:szCs w:val="24"/>
        </w:rPr>
      </w:pPr>
    </w:p>
    <w:p w:rsidR="00583C28" w:rsidRPr="0059121B" w:rsidRDefault="00583C28" w:rsidP="00583C28">
      <w:pPr>
        <w:pStyle w:val="12"/>
        <w:spacing w:line="228" w:lineRule="auto"/>
        <w:jc w:val="left"/>
        <w:rPr>
          <w:rFonts w:ascii="Arial" w:hAnsi="Arial" w:cs="Arial"/>
          <w:b/>
          <w:bCs/>
          <w:i w:val="0"/>
          <w:iCs w:val="0"/>
          <w:sz w:val="24"/>
          <w:szCs w:val="24"/>
        </w:rPr>
      </w:pPr>
      <w:r w:rsidRPr="0059121B">
        <w:rPr>
          <w:rFonts w:ascii="Arial" w:hAnsi="Arial" w:cs="Arial"/>
          <w:i w:val="0"/>
          <w:iCs w:val="0"/>
          <w:sz w:val="24"/>
          <w:szCs w:val="24"/>
        </w:rPr>
        <w:t xml:space="preserve">                                                        </w:t>
      </w:r>
      <w:r w:rsidRPr="0059121B">
        <w:rPr>
          <w:rFonts w:ascii="Arial" w:hAnsi="Arial" w:cs="Arial"/>
          <w:b/>
          <w:bCs/>
          <w:i w:val="0"/>
          <w:iCs w:val="0"/>
          <w:sz w:val="24"/>
          <w:szCs w:val="24"/>
        </w:rPr>
        <w:t>Паспорт  программы</w:t>
      </w:r>
    </w:p>
    <w:p w:rsidR="00583C28" w:rsidRPr="0059121B" w:rsidRDefault="00583C28" w:rsidP="00583C28">
      <w:pPr>
        <w:pStyle w:val="12"/>
        <w:spacing w:line="228" w:lineRule="auto"/>
        <w:rPr>
          <w:rFonts w:ascii="Arial" w:hAnsi="Arial" w:cs="Arial"/>
          <w:b/>
          <w:bCs/>
          <w:i w:val="0"/>
          <w:iCs w:val="0"/>
          <w:sz w:val="24"/>
          <w:szCs w:val="24"/>
        </w:rPr>
      </w:pPr>
      <w:r w:rsidRPr="0059121B">
        <w:rPr>
          <w:rFonts w:ascii="Arial" w:hAnsi="Arial" w:cs="Arial"/>
          <w:b/>
          <w:bCs/>
          <w:i w:val="0"/>
          <w:iCs w:val="0"/>
          <w:sz w:val="24"/>
          <w:szCs w:val="24"/>
        </w:rPr>
        <w:t>энергосбережения и повышения энергетической эффективности</w:t>
      </w:r>
    </w:p>
    <w:p w:rsidR="00583C28" w:rsidRPr="0059121B" w:rsidRDefault="00583C28" w:rsidP="00583C28">
      <w:pPr>
        <w:pStyle w:val="12"/>
        <w:spacing w:line="228" w:lineRule="auto"/>
        <w:rPr>
          <w:rFonts w:ascii="Arial" w:hAnsi="Arial" w:cs="Arial"/>
          <w:b/>
          <w:bCs/>
          <w:i w:val="0"/>
          <w:iCs w:val="0"/>
          <w:sz w:val="24"/>
          <w:szCs w:val="24"/>
        </w:rPr>
      </w:pPr>
      <w:r w:rsidRPr="0059121B">
        <w:rPr>
          <w:rFonts w:ascii="Arial" w:hAnsi="Arial" w:cs="Arial"/>
          <w:b/>
          <w:bCs/>
          <w:i w:val="0"/>
          <w:iCs w:val="0"/>
          <w:sz w:val="24"/>
          <w:szCs w:val="24"/>
        </w:rPr>
        <w:t>на территории  Новотроицкого сельсовета Колыванского района Новосибирской области</w:t>
      </w:r>
    </w:p>
    <w:p w:rsidR="00583C28" w:rsidRPr="0059121B" w:rsidRDefault="00583C28" w:rsidP="00583C28">
      <w:pPr>
        <w:rPr>
          <w:rFonts w:ascii="Arial" w:hAnsi="Arial" w:cs="Arial"/>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6"/>
        <w:gridCol w:w="1729"/>
        <w:gridCol w:w="968"/>
        <w:gridCol w:w="968"/>
        <w:gridCol w:w="968"/>
        <w:gridCol w:w="991"/>
      </w:tblGrid>
      <w:tr w:rsidR="00583C28" w:rsidRPr="006074ED" w:rsidTr="009E4A40">
        <w:trPr>
          <w:trHeight w:val="716"/>
          <w:jc w:val="center"/>
        </w:trPr>
        <w:tc>
          <w:tcPr>
            <w:tcW w:w="3646"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12"/>
              <w:spacing w:before="120" w:line="228" w:lineRule="auto"/>
              <w:rPr>
                <w:i w:val="0"/>
                <w:iCs w:val="0"/>
                <w:sz w:val="24"/>
                <w:szCs w:val="24"/>
                <w:lang w:eastAsia="en-US"/>
              </w:rPr>
            </w:pPr>
            <w:r w:rsidRPr="006074ED">
              <w:rPr>
                <w:i w:val="0"/>
                <w:iCs w:val="0"/>
                <w:sz w:val="24"/>
                <w:szCs w:val="24"/>
                <w:lang w:eastAsia="en-US"/>
              </w:rPr>
              <w:lastRenderedPageBreak/>
              <w:t>Наименование Программы</w:t>
            </w:r>
          </w:p>
        </w:tc>
        <w:tc>
          <w:tcPr>
            <w:tcW w:w="5624" w:type="dxa"/>
            <w:gridSpan w:val="5"/>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spacing w:line="228" w:lineRule="auto"/>
              <w:rPr>
                <w:rFonts w:ascii="Times New Roman" w:hAnsi="Times New Roman"/>
                <w:sz w:val="24"/>
                <w:szCs w:val="24"/>
              </w:rPr>
            </w:pPr>
            <w:r w:rsidRPr="006074ED">
              <w:rPr>
                <w:rFonts w:ascii="Times New Roman" w:hAnsi="Times New Roman"/>
                <w:sz w:val="24"/>
                <w:szCs w:val="24"/>
              </w:rPr>
              <w:t>Программа энергосбережения и повышения энергетической эффективности на территории Новотроицкого сельсовета на 2020-2022 годы</w:t>
            </w:r>
          </w:p>
        </w:tc>
      </w:tr>
      <w:tr w:rsidR="00583C28" w:rsidRPr="006074ED" w:rsidTr="009E4A40">
        <w:trPr>
          <w:trHeight w:val="20"/>
          <w:jc w:val="center"/>
        </w:trPr>
        <w:tc>
          <w:tcPr>
            <w:tcW w:w="3646"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12"/>
              <w:spacing w:line="228" w:lineRule="auto"/>
              <w:jc w:val="left"/>
              <w:rPr>
                <w:i w:val="0"/>
                <w:iCs w:val="0"/>
                <w:sz w:val="24"/>
                <w:szCs w:val="24"/>
                <w:lang w:eastAsia="en-US"/>
              </w:rPr>
            </w:pPr>
            <w:r w:rsidRPr="006074ED">
              <w:rPr>
                <w:i w:val="0"/>
                <w:iCs w:val="0"/>
                <w:sz w:val="24"/>
                <w:szCs w:val="24"/>
                <w:lang w:eastAsia="en-US"/>
              </w:rPr>
              <w:t>Основание для разработки Программы</w:t>
            </w:r>
          </w:p>
        </w:tc>
        <w:tc>
          <w:tcPr>
            <w:tcW w:w="5624" w:type="dxa"/>
            <w:gridSpan w:val="5"/>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spacing w:line="228" w:lineRule="auto"/>
              <w:rPr>
                <w:rFonts w:ascii="Times New Roman" w:hAnsi="Times New Roman"/>
                <w:sz w:val="24"/>
                <w:szCs w:val="24"/>
              </w:rPr>
            </w:pPr>
            <w:r w:rsidRPr="006074ED">
              <w:rPr>
                <w:rFonts w:ascii="Times New Roman" w:hAnsi="Times New Roman"/>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 Правительства РФ от 01.12.2009 № 1830 «Об утверждении плана мероприятий по энергосбережению и повышению энергетической  эффективности»</w:t>
            </w:r>
          </w:p>
        </w:tc>
      </w:tr>
      <w:tr w:rsidR="00583C28" w:rsidRPr="006074ED" w:rsidTr="009E4A40">
        <w:trPr>
          <w:trHeight w:val="456"/>
          <w:jc w:val="center"/>
        </w:trPr>
        <w:tc>
          <w:tcPr>
            <w:tcW w:w="3646"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12"/>
              <w:spacing w:line="228" w:lineRule="auto"/>
              <w:jc w:val="left"/>
              <w:rPr>
                <w:i w:val="0"/>
                <w:iCs w:val="0"/>
                <w:sz w:val="24"/>
                <w:szCs w:val="24"/>
                <w:lang w:eastAsia="en-US"/>
              </w:rPr>
            </w:pPr>
            <w:r w:rsidRPr="006074ED">
              <w:rPr>
                <w:i w:val="0"/>
                <w:iCs w:val="0"/>
                <w:sz w:val="24"/>
                <w:szCs w:val="24"/>
                <w:lang w:eastAsia="en-US"/>
              </w:rPr>
              <w:t>Заказчик</w:t>
            </w:r>
          </w:p>
        </w:tc>
        <w:tc>
          <w:tcPr>
            <w:tcW w:w="5624" w:type="dxa"/>
            <w:gridSpan w:val="5"/>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spacing w:line="228" w:lineRule="auto"/>
              <w:rPr>
                <w:rFonts w:ascii="Times New Roman" w:hAnsi="Times New Roman"/>
                <w:sz w:val="24"/>
                <w:szCs w:val="24"/>
              </w:rPr>
            </w:pPr>
            <w:r w:rsidRPr="006074ED">
              <w:rPr>
                <w:rFonts w:ascii="Times New Roman" w:hAnsi="Times New Roman"/>
                <w:sz w:val="24"/>
                <w:szCs w:val="24"/>
              </w:rPr>
              <w:t>Администрация Новотроицкого сельсовета Колыванского района Новосибирской области</w:t>
            </w:r>
          </w:p>
        </w:tc>
      </w:tr>
      <w:tr w:rsidR="00583C28" w:rsidRPr="006074ED" w:rsidTr="009E4A40">
        <w:trPr>
          <w:trHeight w:val="20"/>
          <w:jc w:val="center"/>
        </w:trPr>
        <w:tc>
          <w:tcPr>
            <w:tcW w:w="3646"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12"/>
              <w:spacing w:line="228" w:lineRule="auto"/>
              <w:jc w:val="left"/>
              <w:rPr>
                <w:i w:val="0"/>
                <w:iCs w:val="0"/>
                <w:sz w:val="24"/>
                <w:szCs w:val="24"/>
                <w:lang w:eastAsia="en-US"/>
              </w:rPr>
            </w:pPr>
            <w:r w:rsidRPr="006074ED">
              <w:rPr>
                <w:i w:val="0"/>
                <w:iCs w:val="0"/>
                <w:sz w:val="24"/>
                <w:szCs w:val="24"/>
                <w:lang w:eastAsia="en-US"/>
              </w:rPr>
              <w:t xml:space="preserve">Основной  разработчик </w:t>
            </w:r>
          </w:p>
          <w:p w:rsidR="00583C28" w:rsidRPr="006074ED" w:rsidRDefault="00583C28" w:rsidP="009E4A40">
            <w:pPr>
              <w:pStyle w:val="12"/>
              <w:spacing w:line="228" w:lineRule="auto"/>
              <w:jc w:val="left"/>
              <w:rPr>
                <w:i w:val="0"/>
                <w:iCs w:val="0"/>
                <w:sz w:val="24"/>
                <w:szCs w:val="24"/>
                <w:lang w:eastAsia="en-US"/>
              </w:rPr>
            </w:pPr>
            <w:r w:rsidRPr="006074ED">
              <w:rPr>
                <w:i w:val="0"/>
                <w:iCs w:val="0"/>
                <w:sz w:val="24"/>
                <w:szCs w:val="24"/>
                <w:lang w:eastAsia="en-US"/>
              </w:rPr>
              <w:t>Программы</w:t>
            </w:r>
          </w:p>
        </w:tc>
        <w:tc>
          <w:tcPr>
            <w:tcW w:w="5624" w:type="dxa"/>
            <w:gridSpan w:val="5"/>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spacing w:line="228" w:lineRule="auto"/>
              <w:rPr>
                <w:rFonts w:ascii="Times New Roman" w:hAnsi="Times New Roman"/>
                <w:sz w:val="24"/>
                <w:szCs w:val="24"/>
              </w:rPr>
            </w:pPr>
            <w:r w:rsidRPr="006074ED">
              <w:rPr>
                <w:rFonts w:ascii="Times New Roman" w:hAnsi="Times New Roman"/>
                <w:sz w:val="24"/>
                <w:szCs w:val="24"/>
              </w:rPr>
              <w:t>Администрация Новотроицкого сельсовета Колыванского района Новосибирской области</w:t>
            </w:r>
          </w:p>
        </w:tc>
      </w:tr>
      <w:tr w:rsidR="00583C28" w:rsidRPr="006074ED" w:rsidTr="009E4A40">
        <w:trPr>
          <w:trHeight w:val="1883"/>
          <w:jc w:val="center"/>
        </w:trPr>
        <w:tc>
          <w:tcPr>
            <w:tcW w:w="3646"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12"/>
              <w:spacing w:line="228" w:lineRule="auto"/>
              <w:jc w:val="left"/>
              <w:rPr>
                <w:i w:val="0"/>
                <w:iCs w:val="0"/>
                <w:sz w:val="24"/>
                <w:szCs w:val="24"/>
                <w:lang w:eastAsia="en-US"/>
              </w:rPr>
            </w:pPr>
            <w:r w:rsidRPr="006074ED">
              <w:rPr>
                <w:i w:val="0"/>
                <w:iCs w:val="0"/>
                <w:sz w:val="24"/>
                <w:szCs w:val="24"/>
                <w:lang w:eastAsia="en-US"/>
              </w:rPr>
              <w:t>Цели  Программы</w:t>
            </w:r>
          </w:p>
        </w:tc>
        <w:tc>
          <w:tcPr>
            <w:tcW w:w="5624" w:type="dxa"/>
            <w:gridSpan w:val="5"/>
            <w:tcBorders>
              <w:top w:val="single" w:sz="4" w:space="0" w:color="auto"/>
              <w:left w:val="single" w:sz="4" w:space="0" w:color="auto"/>
              <w:bottom w:val="single" w:sz="4" w:space="0" w:color="auto"/>
              <w:right w:val="single" w:sz="4" w:space="0" w:color="auto"/>
            </w:tcBorders>
          </w:tcPr>
          <w:p w:rsidR="00583C28" w:rsidRPr="006074ED" w:rsidRDefault="00583C28" w:rsidP="009E4A40">
            <w:pPr>
              <w:spacing w:line="228" w:lineRule="auto"/>
              <w:rPr>
                <w:rFonts w:ascii="Times New Roman" w:hAnsi="Times New Roman"/>
                <w:sz w:val="24"/>
                <w:szCs w:val="24"/>
              </w:rPr>
            </w:pPr>
            <w:r w:rsidRPr="006074ED">
              <w:rPr>
                <w:rFonts w:ascii="Times New Roman" w:hAnsi="Times New Roman"/>
                <w:sz w:val="24"/>
                <w:szCs w:val="24"/>
              </w:rPr>
              <w:t>Главная цель: Э</w:t>
            </w:r>
            <w:r w:rsidRPr="006074ED">
              <w:rPr>
                <w:rFonts w:ascii="Times New Roman" w:hAnsi="Times New Roman"/>
                <w:color w:val="000000"/>
                <w:sz w:val="24"/>
                <w:szCs w:val="24"/>
              </w:rPr>
              <w:t>ффективное и рациональное использование энергетических ресурсов</w:t>
            </w:r>
            <w:r w:rsidRPr="006074ED">
              <w:rPr>
                <w:rFonts w:ascii="Times New Roman" w:hAnsi="Times New Roman"/>
                <w:sz w:val="24"/>
                <w:szCs w:val="24"/>
              </w:rPr>
              <w:t xml:space="preserve"> на территории Новотроицкого  сельсовета Колыванского района Новосибирской области</w:t>
            </w:r>
          </w:p>
          <w:p w:rsidR="00583C28" w:rsidRPr="006074ED" w:rsidRDefault="00583C28" w:rsidP="009E4A40">
            <w:pPr>
              <w:spacing w:line="228" w:lineRule="auto"/>
              <w:rPr>
                <w:rFonts w:ascii="Times New Roman" w:hAnsi="Times New Roman"/>
                <w:sz w:val="24"/>
                <w:szCs w:val="24"/>
              </w:rPr>
            </w:pPr>
            <w:r w:rsidRPr="006074ED">
              <w:rPr>
                <w:rFonts w:ascii="Times New Roman" w:hAnsi="Times New Roman"/>
                <w:sz w:val="24"/>
                <w:szCs w:val="24"/>
              </w:rPr>
              <w:t>Цели программы:</w:t>
            </w:r>
          </w:p>
          <w:p w:rsidR="00583C28" w:rsidRPr="006074ED" w:rsidRDefault="00583C28" w:rsidP="00583C28">
            <w:pPr>
              <w:numPr>
                <w:ilvl w:val="0"/>
                <w:numId w:val="7"/>
              </w:numPr>
              <w:spacing w:after="0" w:line="228" w:lineRule="auto"/>
              <w:rPr>
                <w:rFonts w:ascii="Times New Roman" w:hAnsi="Times New Roman"/>
                <w:color w:val="000000"/>
                <w:sz w:val="24"/>
                <w:szCs w:val="24"/>
              </w:rPr>
            </w:pPr>
            <w:r w:rsidRPr="006074ED">
              <w:rPr>
                <w:rFonts w:ascii="Times New Roman" w:hAnsi="Times New Roman"/>
                <w:color w:val="000000"/>
                <w:sz w:val="24"/>
                <w:szCs w:val="24"/>
              </w:rPr>
              <w:t>повышения энергетической эффективности организации коммунального комплекса;</w:t>
            </w:r>
          </w:p>
          <w:p w:rsidR="00583C28" w:rsidRPr="006074ED" w:rsidRDefault="00583C28" w:rsidP="00583C28">
            <w:pPr>
              <w:numPr>
                <w:ilvl w:val="0"/>
                <w:numId w:val="7"/>
              </w:numPr>
              <w:spacing w:after="0" w:line="228" w:lineRule="auto"/>
              <w:rPr>
                <w:rFonts w:ascii="Times New Roman" w:hAnsi="Times New Roman"/>
                <w:sz w:val="24"/>
                <w:szCs w:val="24"/>
              </w:rPr>
            </w:pPr>
            <w:r w:rsidRPr="006074ED">
              <w:rPr>
                <w:rFonts w:ascii="Times New Roman" w:hAnsi="Times New Roman"/>
                <w:sz w:val="24"/>
                <w:szCs w:val="24"/>
              </w:rPr>
              <w:t>улучшение платежной дисциплины при оплате коммунальных услуг с одновременным снижением размера платежей за счет сокращения расходов на энергоресурсы;</w:t>
            </w:r>
          </w:p>
          <w:p w:rsidR="00583C28" w:rsidRPr="006074ED" w:rsidRDefault="00583C28" w:rsidP="009E4A40">
            <w:pPr>
              <w:pStyle w:val="ConsPlusNormal"/>
              <w:spacing w:line="276" w:lineRule="auto"/>
              <w:ind w:left="-57" w:right="-57" w:firstLine="0"/>
              <w:jc w:val="both"/>
              <w:rPr>
                <w:rFonts w:ascii="Times New Roman" w:hAnsi="Times New Roman" w:cs="Times New Roman"/>
                <w:sz w:val="24"/>
                <w:szCs w:val="24"/>
                <w:lang w:eastAsia="en-US"/>
              </w:rPr>
            </w:pPr>
            <w:r w:rsidRPr="006074ED">
              <w:rPr>
                <w:rFonts w:ascii="Times New Roman" w:hAnsi="Times New Roman" w:cs="Times New Roman"/>
                <w:sz w:val="24"/>
                <w:szCs w:val="24"/>
                <w:lang w:eastAsia="en-US"/>
              </w:rPr>
              <w:t xml:space="preserve">         - снижение платежей  бюджетных организаций за энергетические ресурсы; </w:t>
            </w:r>
          </w:p>
          <w:p w:rsidR="00583C28" w:rsidRPr="006074ED" w:rsidRDefault="00583C28" w:rsidP="009E4A40">
            <w:pPr>
              <w:spacing w:line="228" w:lineRule="auto"/>
              <w:ind w:left="360"/>
              <w:rPr>
                <w:rFonts w:ascii="Times New Roman" w:hAnsi="Times New Roman"/>
                <w:sz w:val="24"/>
                <w:szCs w:val="24"/>
              </w:rPr>
            </w:pPr>
          </w:p>
          <w:p w:rsidR="00583C28" w:rsidRPr="006074ED" w:rsidRDefault="00583C28" w:rsidP="009E4A40">
            <w:pPr>
              <w:rPr>
                <w:rFonts w:ascii="Times New Roman" w:hAnsi="Times New Roman"/>
                <w:sz w:val="24"/>
                <w:szCs w:val="24"/>
              </w:rPr>
            </w:pPr>
          </w:p>
        </w:tc>
      </w:tr>
      <w:tr w:rsidR="00583C28" w:rsidRPr="006074ED" w:rsidTr="009E4A40">
        <w:trPr>
          <w:trHeight w:val="444"/>
          <w:jc w:val="center"/>
        </w:trPr>
        <w:tc>
          <w:tcPr>
            <w:tcW w:w="3646"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12"/>
              <w:spacing w:line="228" w:lineRule="auto"/>
              <w:jc w:val="left"/>
              <w:rPr>
                <w:i w:val="0"/>
                <w:iCs w:val="0"/>
                <w:sz w:val="24"/>
                <w:szCs w:val="24"/>
                <w:lang w:eastAsia="en-US"/>
              </w:rPr>
            </w:pPr>
            <w:r w:rsidRPr="006074ED">
              <w:rPr>
                <w:i w:val="0"/>
                <w:iCs w:val="0"/>
                <w:sz w:val="24"/>
                <w:szCs w:val="24"/>
                <w:lang w:eastAsia="en-US"/>
              </w:rPr>
              <w:t>Сроки  реализации</w:t>
            </w:r>
          </w:p>
          <w:p w:rsidR="00583C28" w:rsidRPr="006074ED" w:rsidRDefault="00583C28" w:rsidP="009E4A40">
            <w:pPr>
              <w:pStyle w:val="12"/>
              <w:spacing w:line="228" w:lineRule="auto"/>
              <w:jc w:val="left"/>
              <w:rPr>
                <w:i w:val="0"/>
                <w:iCs w:val="0"/>
                <w:sz w:val="24"/>
                <w:szCs w:val="24"/>
                <w:lang w:eastAsia="en-US"/>
              </w:rPr>
            </w:pPr>
            <w:r w:rsidRPr="006074ED">
              <w:rPr>
                <w:i w:val="0"/>
                <w:iCs w:val="0"/>
                <w:sz w:val="24"/>
                <w:szCs w:val="24"/>
                <w:lang w:eastAsia="en-US"/>
              </w:rPr>
              <w:t>Программы</w:t>
            </w:r>
          </w:p>
        </w:tc>
        <w:tc>
          <w:tcPr>
            <w:tcW w:w="5624" w:type="dxa"/>
            <w:gridSpan w:val="5"/>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spacing w:line="228" w:lineRule="auto"/>
              <w:rPr>
                <w:rFonts w:ascii="Times New Roman" w:hAnsi="Times New Roman"/>
                <w:sz w:val="24"/>
                <w:szCs w:val="24"/>
              </w:rPr>
            </w:pPr>
            <w:r w:rsidRPr="006074ED">
              <w:rPr>
                <w:rFonts w:ascii="Times New Roman" w:hAnsi="Times New Roman"/>
                <w:sz w:val="24"/>
                <w:szCs w:val="24"/>
              </w:rPr>
              <w:t xml:space="preserve"> 2020– 2021 годы</w:t>
            </w:r>
          </w:p>
        </w:tc>
      </w:tr>
      <w:tr w:rsidR="00583C28" w:rsidRPr="006074ED" w:rsidTr="009E4A40">
        <w:trPr>
          <w:trHeight w:val="1038"/>
          <w:jc w:val="center"/>
        </w:trPr>
        <w:tc>
          <w:tcPr>
            <w:tcW w:w="3646"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12"/>
              <w:spacing w:line="228" w:lineRule="auto"/>
              <w:jc w:val="left"/>
              <w:rPr>
                <w:i w:val="0"/>
                <w:iCs w:val="0"/>
                <w:sz w:val="24"/>
                <w:szCs w:val="24"/>
                <w:lang w:eastAsia="en-US"/>
              </w:rPr>
            </w:pPr>
            <w:r w:rsidRPr="006074ED">
              <w:rPr>
                <w:i w:val="0"/>
                <w:iCs w:val="0"/>
                <w:sz w:val="24"/>
                <w:szCs w:val="24"/>
                <w:lang w:eastAsia="en-US"/>
              </w:rPr>
              <w:t xml:space="preserve">Основные мероприятия </w:t>
            </w:r>
          </w:p>
        </w:tc>
        <w:tc>
          <w:tcPr>
            <w:tcW w:w="5624" w:type="dxa"/>
            <w:gridSpan w:val="5"/>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 применение  современных  методов контроля за  потреблением энергетических ресурсов;</w:t>
            </w:r>
          </w:p>
          <w:p w:rsidR="00583C28" w:rsidRPr="006074ED" w:rsidRDefault="00583C28" w:rsidP="009E4A40">
            <w:pPr>
              <w:pStyle w:val="ConsPlusNormal"/>
              <w:widowControl/>
              <w:spacing w:line="276" w:lineRule="auto"/>
              <w:ind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 капитальный ремонт теплотрассы и системы водоснабжения.</w:t>
            </w:r>
          </w:p>
          <w:p w:rsidR="00583C28" w:rsidRPr="006074ED" w:rsidRDefault="00583C28" w:rsidP="009E4A40">
            <w:pPr>
              <w:tabs>
                <w:tab w:val="left" w:pos="317"/>
                <w:tab w:val="num" w:pos="1440"/>
              </w:tabs>
              <w:autoSpaceDE w:val="0"/>
              <w:autoSpaceDN w:val="0"/>
              <w:spacing w:line="228" w:lineRule="auto"/>
              <w:rPr>
                <w:rFonts w:ascii="Times New Roman" w:hAnsi="Times New Roman"/>
                <w:sz w:val="24"/>
                <w:szCs w:val="24"/>
              </w:rPr>
            </w:pPr>
            <w:r w:rsidRPr="006074ED">
              <w:rPr>
                <w:rFonts w:ascii="Times New Roman" w:hAnsi="Times New Roman"/>
                <w:sz w:val="24"/>
                <w:szCs w:val="24"/>
              </w:rPr>
              <w:t xml:space="preserve">-  </w:t>
            </w:r>
            <w:r w:rsidRPr="006074ED">
              <w:rPr>
                <w:rFonts w:ascii="Times New Roman" w:hAnsi="Times New Roman"/>
                <w:snapToGrid w:val="0"/>
                <w:color w:val="000000"/>
                <w:sz w:val="24"/>
                <w:szCs w:val="24"/>
              </w:rPr>
              <w:t>сокращение  потерь энергетических ресурсов</w:t>
            </w:r>
            <w:r w:rsidRPr="006074ED">
              <w:rPr>
                <w:rFonts w:ascii="Times New Roman" w:hAnsi="Times New Roman"/>
                <w:sz w:val="24"/>
                <w:szCs w:val="24"/>
              </w:rPr>
              <w:t xml:space="preserve">   </w:t>
            </w:r>
          </w:p>
          <w:p w:rsidR="00583C28" w:rsidRPr="006074ED" w:rsidRDefault="00583C28" w:rsidP="009E4A40">
            <w:pPr>
              <w:tabs>
                <w:tab w:val="left" w:pos="317"/>
                <w:tab w:val="num" w:pos="1440"/>
              </w:tabs>
              <w:autoSpaceDE w:val="0"/>
              <w:autoSpaceDN w:val="0"/>
              <w:spacing w:line="228" w:lineRule="auto"/>
              <w:ind w:left="394"/>
              <w:rPr>
                <w:rFonts w:ascii="Times New Roman" w:hAnsi="Times New Roman"/>
                <w:sz w:val="24"/>
                <w:szCs w:val="24"/>
              </w:rPr>
            </w:pPr>
          </w:p>
        </w:tc>
      </w:tr>
      <w:tr w:rsidR="00583C28" w:rsidRPr="006074ED" w:rsidTr="009E4A40">
        <w:trPr>
          <w:cantSplit/>
          <w:trHeight w:val="355"/>
          <w:jc w:val="center"/>
        </w:trPr>
        <w:tc>
          <w:tcPr>
            <w:tcW w:w="3646" w:type="dxa"/>
            <w:vMerge w:val="restart"/>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12"/>
              <w:widowControl w:val="0"/>
              <w:spacing w:line="228" w:lineRule="auto"/>
              <w:jc w:val="left"/>
              <w:rPr>
                <w:i w:val="0"/>
                <w:iCs w:val="0"/>
                <w:sz w:val="24"/>
                <w:szCs w:val="24"/>
                <w:lang w:eastAsia="en-US"/>
              </w:rPr>
            </w:pPr>
            <w:r w:rsidRPr="006074ED">
              <w:rPr>
                <w:i w:val="0"/>
                <w:iCs w:val="0"/>
                <w:sz w:val="24"/>
                <w:szCs w:val="24"/>
                <w:lang w:eastAsia="en-US"/>
              </w:rPr>
              <w:t xml:space="preserve">Объемы и источники </w:t>
            </w:r>
            <w:r w:rsidRPr="006074ED">
              <w:rPr>
                <w:i w:val="0"/>
                <w:iCs w:val="0"/>
                <w:sz w:val="24"/>
                <w:szCs w:val="24"/>
                <w:lang w:eastAsia="en-US"/>
              </w:rPr>
              <w:br w:type="textWrapping" w:clear="all"/>
              <w:t xml:space="preserve">финансирования, тыс. рублей </w:t>
            </w:r>
          </w:p>
        </w:tc>
        <w:tc>
          <w:tcPr>
            <w:tcW w:w="1729" w:type="dxa"/>
            <w:vMerge w:val="restart"/>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af0"/>
              <w:keepNext/>
              <w:widowControl w:val="0"/>
              <w:spacing w:line="276" w:lineRule="auto"/>
              <w:rPr>
                <w:sz w:val="24"/>
                <w:szCs w:val="24"/>
                <w:lang w:eastAsia="en-US"/>
              </w:rPr>
            </w:pPr>
          </w:p>
        </w:tc>
        <w:tc>
          <w:tcPr>
            <w:tcW w:w="968" w:type="dxa"/>
            <w:vMerge w:val="restart"/>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keepNext/>
              <w:widowControl w:val="0"/>
              <w:jc w:val="center"/>
              <w:rPr>
                <w:rFonts w:ascii="Times New Roman" w:hAnsi="Times New Roman"/>
                <w:sz w:val="24"/>
                <w:szCs w:val="24"/>
              </w:rPr>
            </w:pPr>
            <w:r w:rsidRPr="006074ED">
              <w:rPr>
                <w:rFonts w:ascii="Times New Roman" w:hAnsi="Times New Roman"/>
                <w:sz w:val="24"/>
                <w:szCs w:val="24"/>
              </w:rPr>
              <w:t>.</w:t>
            </w:r>
          </w:p>
        </w:tc>
        <w:tc>
          <w:tcPr>
            <w:tcW w:w="2927" w:type="dxa"/>
            <w:gridSpan w:val="3"/>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keepNext/>
              <w:widowControl w:val="0"/>
              <w:jc w:val="center"/>
              <w:rPr>
                <w:rFonts w:ascii="Times New Roman" w:hAnsi="Times New Roman"/>
                <w:sz w:val="24"/>
                <w:szCs w:val="24"/>
              </w:rPr>
            </w:pPr>
            <w:r w:rsidRPr="006074ED">
              <w:rPr>
                <w:rFonts w:ascii="Times New Roman" w:hAnsi="Times New Roman"/>
                <w:sz w:val="24"/>
                <w:szCs w:val="24"/>
              </w:rPr>
              <w:t>в том числе:</w:t>
            </w:r>
          </w:p>
        </w:tc>
      </w:tr>
      <w:tr w:rsidR="00583C28" w:rsidRPr="006074ED" w:rsidTr="009E4A40">
        <w:trPr>
          <w:cantSplit/>
          <w:trHeight w:val="678"/>
          <w:jc w:val="center"/>
        </w:trPr>
        <w:tc>
          <w:tcPr>
            <w:tcW w:w="3646" w:type="dxa"/>
            <w:vMerge/>
            <w:tcBorders>
              <w:top w:val="single" w:sz="4" w:space="0" w:color="auto"/>
              <w:left w:val="single" w:sz="4" w:space="0" w:color="auto"/>
              <w:bottom w:val="single" w:sz="4" w:space="0" w:color="auto"/>
              <w:right w:val="single" w:sz="4" w:space="0" w:color="auto"/>
            </w:tcBorders>
            <w:vAlign w:val="center"/>
            <w:hideMark/>
          </w:tcPr>
          <w:p w:rsidR="00583C28" w:rsidRPr="006074ED" w:rsidRDefault="00583C28" w:rsidP="009E4A40">
            <w:pPr>
              <w:rPr>
                <w:rFonts w:ascii="Times New Roman" w:hAnsi="Times New Roman"/>
                <w:sz w:val="24"/>
                <w:szCs w:val="24"/>
              </w:rPr>
            </w:pPr>
          </w:p>
        </w:tc>
        <w:tc>
          <w:tcPr>
            <w:tcW w:w="5624" w:type="dxa"/>
            <w:vMerge/>
            <w:tcBorders>
              <w:top w:val="single" w:sz="4" w:space="0" w:color="auto"/>
              <w:left w:val="single" w:sz="4" w:space="0" w:color="auto"/>
              <w:bottom w:val="single" w:sz="4" w:space="0" w:color="auto"/>
              <w:right w:val="single" w:sz="4" w:space="0" w:color="auto"/>
            </w:tcBorders>
            <w:vAlign w:val="center"/>
            <w:hideMark/>
          </w:tcPr>
          <w:p w:rsidR="00583C28" w:rsidRPr="006074ED" w:rsidRDefault="00583C28" w:rsidP="009E4A40">
            <w:pPr>
              <w:rPr>
                <w:rFonts w:ascii="Times New Roman" w:hAnsi="Times New Roman"/>
                <w:sz w:val="24"/>
                <w:szCs w:val="24"/>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583C28" w:rsidRPr="006074ED" w:rsidRDefault="00583C28" w:rsidP="009E4A40">
            <w:pPr>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tabs>
                <w:tab w:val="left" w:pos="317"/>
              </w:tabs>
              <w:autoSpaceDE w:val="0"/>
              <w:autoSpaceDN w:val="0"/>
              <w:rPr>
                <w:rFonts w:ascii="Times New Roman" w:hAnsi="Times New Roman"/>
                <w:sz w:val="24"/>
                <w:szCs w:val="24"/>
              </w:rPr>
            </w:pPr>
            <w:r w:rsidRPr="006074ED">
              <w:rPr>
                <w:rFonts w:ascii="Times New Roman" w:hAnsi="Times New Roman"/>
                <w:sz w:val="24"/>
                <w:szCs w:val="24"/>
              </w:rPr>
              <w:t>2020</w:t>
            </w:r>
          </w:p>
        </w:tc>
        <w:tc>
          <w:tcPr>
            <w:tcW w:w="968"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tabs>
                <w:tab w:val="left" w:pos="317"/>
              </w:tabs>
              <w:autoSpaceDE w:val="0"/>
              <w:autoSpaceDN w:val="0"/>
              <w:rPr>
                <w:rFonts w:ascii="Times New Roman" w:hAnsi="Times New Roman"/>
                <w:sz w:val="24"/>
                <w:szCs w:val="24"/>
              </w:rPr>
            </w:pPr>
            <w:r w:rsidRPr="006074ED">
              <w:rPr>
                <w:rFonts w:ascii="Times New Roman" w:hAnsi="Times New Roman"/>
                <w:sz w:val="24"/>
                <w:szCs w:val="24"/>
              </w:rPr>
              <w:t>2021</w:t>
            </w:r>
          </w:p>
        </w:tc>
        <w:tc>
          <w:tcPr>
            <w:tcW w:w="991"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tabs>
                <w:tab w:val="left" w:pos="317"/>
              </w:tabs>
              <w:autoSpaceDE w:val="0"/>
              <w:autoSpaceDN w:val="0"/>
              <w:rPr>
                <w:rFonts w:ascii="Times New Roman" w:hAnsi="Times New Roman"/>
                <w:sz w:val="24"/>
                <w:szCs w:val="24"/>
              </w:rPr>
            </w:pPr>
            <w:r w:rsidRPr="006074ED">
              <w:rPr>
                <w:rFonts w:ascii="Times New Roman" w:hAnsi="Times New Roman"/>
                <w:sz w:val="24"/>
                <w:szCs w:val="24"/>
              </w:rPr>
              <w:t>2022</w:t>
            </w:r>
          </w:p>
        </w:tc>
      </w:tr>
      <w:tr w:rsidR="00583C28" w:rsidRPr="006074ED" w:rsidTr="009E4A40">
        <w:trPr>
          <w:cantSplit/>
          <w:trHeight w:val="565"/>
          <w:jc w:val="center"/>
        </w:trPr>
        <w:tc>
          <w:tcPr>
            <w:tcW w:w="3646" w:type="dxa"/>
            <w:vMerge/>
            <w:tcBorders>
              <w:top w:val="single" w:sz="4" w:space="0" w:color="auto"/>
              <w:left w:val="single" w:sz="4" w:space="0" w:color="auto"/>
              <w:bottom w:val="single" w:sz="4" w:space="0" w:color="auto"/>
              <w:right w:val="single" w:sz="4" w:space="0" w:color="auto"/>
            </w:tcBorders>
            <w:vAlign w:val="center"/>
            <w:hideMark/>
          </w:tcPr>
          <w:p w:rsidR="00583C28" w:rsidRPr="006074ED" w:rsidRDefault="00583C28" w:rsidP="009E4A40">
            <w:pPr>
              <w:rPr>
                <w:rFonts w:ascii="Times New Roman" w:hAnsi="Times New Roman"/>
                <w:sz w:val="24"/>
                <w:szCs w:val="24"/>
              </w:rPr>
            </w:pPr>
          </w:p>
        </w:tc>
        <w:tc>
          <w:tcPr>
            <w:tcW w:w="172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af0"/>
              <w:keepNext/>
              <w:widowControl w:val="0"/>
              <w:spacing w:line="276" w:lineRule="auto"/>
              <w:rPr>
                <w:sz w:val="24"/>
                <w:szCs w:val="24"/>
                <w:lang w:eastAsia="en-US"/>
              </w:rPr>
            </w:pPr>
            <w:r w:rsidRPr="006074ED">
              <w:rPr>
                <w:sz w:val="24"/>
                <w:szCs w:val="24"/>
                <w:lang w:eastAsia="en-US"/>
              </w:rPr>
              <w:t>Всего, в том числе:</w:t>
            </w:r>
          </w:p>
        </w:tc>
        <w:tc>
          <w:tcPr>
            <w:tcW w:w="968"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tabs>
                <w:tab w:val="left" w:pos="317"/>
              </w:tabs>
              <w:autoSpaceDE w:val="0"/>
              <w:autoSpaceDN w:val="0"/>
              <w:spacing w:line="228" w:lineRule="auto"/>
              <w:ind w:left="394"/>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tabs>
                <w:tab w:val="left" w:pos="317"/>
              </w:tabs>
              <w:autoSpaceDE w:val="0"/>
              <w:autoSpaceDN w:val="0"/>
              <w:spacing w:line="228" w:lineRule="auto"/>
              <w:jc w:val="center"/>
              <w:rPr>
                <w:rFonts w:ascii="Times New Roman" w:hAnsi="Times New Roman"/>
                <w:sz w:val="24"/>
                <w:szCs w:val="24"/>
              </w:rPr>
            </w:pPr>
            <w:r w:rsidRPr="006074ED">
              <w:rPr>
                <w:rFonts w:ascii="Times New Roman" w:hAnsi="Times New Roman"/>
                <w:sz w:val="24"/>
                <w:szCs w:val="24"/>
              </w:rPr>
              <w:t>0</w:t>
            </w:r>
          </w:p>
        </w:tc>
        <w:tc>
          <w:tcPr>
            <w:tcW w:w="968"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tabs>
                <w:tab w:val="left" w:pos="317"/>
              </w:tabs>
              <w:autoSpaceDE w:val="0"/>
              <w:autoSpaceDN w:val="0"/>
              <w:spacing w:line="228" w:lineRule="auto"/>
              <w:jc w:val="center"/>
              <w:rPr>
                <w:rFonts w:ascii="Times New Roman" w:hAnsi="Times New Roman"/>
                <w:sz w:val="24"/>
                <w:szCs w:val="24"/>
              </w:rPr>
            </w:pPr>
            <w:r w:rsidRPr="006074ED">
              <w:rPr>
                <w:rFonts w:ascii="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tabs>
                <w:tab w:val="left" w:pos="317"/>
              </w:tabs>
              <w:autoSpaceDE w:val="0"/>
              <w:autoSpaceDN w:val="0"/>
              <w:spacing w:line="228" w:lineRule="auto"/>
              <w:ind w:left="394"/>
              <w:jc w:val="center"/>
              <w:rPr>
                <w:rFonts w:ascii="Times New Roman" w:hAnsi="Times New Roman"/>
                <w:sz w:val="24"/>
                <w:szCs w:val="24"/>
              </w:rPr>
            </w:pPr>
            <w:r w:rsidRPr="006074ED">
              <w:rPr>
                <w:rFonts w:ascii="Times New Roman" w:hAnsi="Times New Roman"/>
                <w:sz w:val="24"/>
                <w:szCs w:val="24"/>
              </w:rPr>
              <w:t>0</w:t>
            </w:r>
          </w:p>
        </w:tc>
      </w:tr>
      <w:tr w:rsidR="00583C28" w:rsidRPr="006074ED" w:rsidTr="009E4A40">
        <w:trPr>
          <w:cantSplit/>
          <w:trHeight w:val="517"/>
          <w:jc w:val="center"/>
        </w:trPr>
        <w:tc>
          <w:tcPr>
            <w:tcW w:w="3646" w:type="dxa"/>
            <w:vMerge/>
            <w:tcBorders>
              <w:top w:val="single" w:sz="4" w:space="0" w:color="auto"/>
              <w:left w:val="single" w:sz="4" w:space="0" w:color="auto"/>
              <w:bottom w:val="single" w:sz="4" w:space="0" w:color="auto"/>
              <w:right w:val="single" w:sz="4" w:space="0" w:color="auto"/>
            </w:tcBorders>
            <w:vAlign w:val="center"/>
            <w:hideMark/>
          </w:tcPr>
          <w:p w:rsidR="00583C28" w:rsidRPr="006074ED" w:rsidRDefault="00583C28" w:rsidP="009E4A40">
            <w:pPr>
              <w:rPr>
                <w:rFonts w:ascii="Times New Roman" w:hAnsi="Times New Roman"/>
                <w:sz w:val="24"/>
                <w:szCs w:val="24"/>
              </w:rPr>
            </w:pPr>
          </w:p>
        </w:tc>
        <w:tc>
          <w:tcPr>
            <w:tcW w:w="172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af0"/>
              <w:keepNext/>
              <w:widowControl w:val="0"/>
              <w:spacing w:line="276" w:lineRule="auto"/>
              <w:rPr>
                <w:sz w:val="24"/>
                <w:szCs w:val="24"/>
                <w:lang w:eastAsia="en-US"/>
              </w:rPr>
            </w:pPr>
            <w:r w:rsidRPr="006074ED">
              <w:rPr>
                <w:sz w:val="24"/>
                <w:szCs w:val="24"/>
                <w:lang w:eastAsia="en-US"/>
              </w:rPr>
              <w:t>федеральный бюджет</w:t>
            </w:r>
          </w:p>
        </w:tc>
        <w:tc>
          <w:tcPr>
            <w:tcW w:w="968"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tabs>
                <w:tab w:val="left" w:pos="317"/>
              </w:tabs>
              <w:autoSpaceDE w:val="0"/>
              <w:autoSpaceDN w:val="0"/>
              <w:spacing w:line="228" w:lineRule="auto"/>
              <w:ind w:left="394"/>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tabs>
                <w:tab w:val="left" w:pos="317"/>
              </w:tabs>
              <w:autoSpaceDE w:val="0"/>
              <w:autoSpaceDN w:val="0"/>
              <w:spacing w:line="228" w:lineRule="auto"/>
              <w:ind w:left="394"/>
              <w:rPr>
                <w:rFonts w:ascii="Times New Roman" w:hAnsi="Times New Roman"/>
                <w:sz w:val="24"/>
                <w:szCs w:val="24"/>
              </w:rPr>
            </w:pPr>
            <w:r w:rsidRPr="006074ED">
              <w:rPr>
                <w:rFonts w:ascii="Times New Roman" w:hAnsi="Times New Roman"/>
                <w:sz w:val="24"/>
                <w:szCs w:val="24"/>
              </w:rPr>
              <w:t>0</w:t>
            </w:r>
          </w:p>
        </w:tc>
        <w:tc>
          <w:tcPr>
            <w:tcW w:w="968"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tabs>
                <w:tab w:val="left" w:pos="317"/>
              </w:tabs>
              <w:autoSpaceDE w:val="0"/>
              <w:autoSpaceDN w:val="0"/>
              <w:spacing w:line="228" w:lineRule="auto"/>
              <w:ind w:left="394"/>
              <w:rPr>
                <w:rFonts w:ascii="Times New Roman" w:hAnsi="Times New Roman"/>
                <w:sz w:val="24"/>
                <w:szCs w:val="24"/>
              </w:rPr>
            </w:pPr>
            <w:r w:rsidRPr="006074ED">
              <w:rPr>
                <w:rFonts w:ascii="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tabs>
                <w:tab w:val="left" w:pos="317"/>
              </w:tabs>
              <w:autoSpaceDE w:val="0"/>
              <w:autoSpaceDN w:val="0"/>
              <w:spacing w:line="228" w:lineRule="auto"/>
              <w:ind w:left="394"/>
              <w:rPr>
                <w:rFonts w:ascii="Times New Roman" w:hAnsi="Times New Roman"/>
                <w:sz w:val="24"/>
                <w:szCs w:val="24"/>
              </w:rPr>
            </w:pPr>
            <w:r w:rsidRPr="006074ED">
              <w:rPr>
                <w:rFonts w:ascii="Times New Roman" w:hAnsi="Times New Roman"/>
                <w:sz w:val="24"/>
                <w:szCs w:val="24"/>
              </w:rPr>
              <w:t>0</w:t>
            </w:r>
          </w:p>
        </w:tc>
      </w:tr>
      <w:tr w:rsidR="00583C28" w:rsidRPr="006074ED" w:rsidTr="009E4A40">
        <w:trPr>
          <w:cantSplit/>
          <w:trHeight w:val="511"/>
          <w:jc w:val="center"/>
        </w:trPr>
        <w:tc>
          <w:tcPr>
            <w:tcW w:w="3646" w:type="dxa"/>
            <w:vMerge/>
            <w:tcBorders>
              <w:top w:val="single" w:sz="4" w:space="0" w:color="auto"/>
              <w:left w:val="single" w:sz="4" w:space="0" w:color="auto"/>
              <w:bottom w:val="single" w:sz="4" w:space="0" w:color="auto"/>
              <w:right w:val="single" w:sz="4" w:space="0" w:color="auto"/>
            </w:tcBorders>
            <w:vAlign w:val="center"/>
            <w:hideMark/>
          </w:tcPr>
          <w:p w:rsidR="00583C28" w:rsidRPr="006074ED" w:rsidRDefault="00583C28" w:rsidP="009E4A40">
            <w:pPr>
              <w:rPr>
                <w:rFonts w:ascii="Times New Roman" w:hAnsi="Times New Roman"/>
                <w:sz w:val="24"/>
                <w:szCs w:val="24"/>
              </w:rPr>
            </w:pPr>
          </w:p>
        </w:tc>
        <w:tc>
          <w:tcPr>
            <w:tcW w:w="172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tabs>
                <w:tab w:val="left" w:pos="317"/>
              </w:tabs>
              <w:autoSpaceDE w:val="0"/>
              <w:autoSpaceDN w:val="0"/>
              <w:rPr>
                <w:rFonts w:ascii="Times New Roman" w:hAnsi="Times New Roman"/>
                <w:sz w:val="24"/>
                <w:szCs w:val="24"/>
              </w:rPr>
            </w:pPr>
            <w:r w:rsidRPr="006074ED">
              <w:rPr>
                <w:rFonts w:ascii="Times New Roman" w:hAnsi="Times New Roman"/>
                <w:sz w:val="24"/>
                <w:szCs w:val="24"/>
              </w:rPr>
              <w:t>областной бюджет</w:t>
            </w:r>
          </w:p>
        </w:tc>
        <w:tc>
          <w:tcPr>
            <w:tcW w:w="968"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tabs>
                <w:tab w:val="left" w:pos="317"/>
              </w:tabs>
              <w:autoSpaceDE w:val="0"/>
              <w:autoSpaceDN w:val="0"/>
              <w:spacing w:line="228" w:lineRule="auto"/>
              <w:ind w:left="394"/>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tabs>
                <w:tab w:val="left" w:pos="317"/>
              </w:tabs>
              <w:autoSpaceDE w:val="0"/>
              <w:autoSpaceDN w:val="0"/>
              <w:spacing w:line="228" w:lineRule="auto"/>
              <w:ind w:left="394"/>
              <w:rPr>
                <w:rFonts w:ascii="Times New Roman" w:hAnsi="Times New Roman"/>
                <w:sz w:val="24"/>
                <w:szCs w:val="24"/>
              </w:rPr>
            </w:pPr>
            <w:r w:rsidRPr="006074ED">
              <w:rPr>
                <w:rFonts w:ascii="Times New Roman" w:hAnsi="Times New Roman"/>
                <w:sz w:val="24"/>
                <w:szCs w:val="24"/>
              </w:rPr>
              <w:t>0</w:t>
            </w:r>
          </w:p>
        </w:tc>
        <w:tc>
          <w:tcPr>
            <w:tcW w:w="968"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tabs>
                <w:tab w:val="left" w:pos="317"/>
              </w:tabs>
              <w:autoSpaceDE w:val="0"/>
              <w:autoSpaceDN w:val="0"/>
              <w:spacing w:line="228" w:lineRule="auto"/>
              <w:ind w:left="394"/>
              <w:rPr>
                <w:rFonts w:ascii="Times New Roman" w:hAnsi="Times New Roman"/>
                <w:sz w:val="24"/>
                <w:szCs w:val="24"/>
              </w:rPr>
            </w:pPr>
            <w:r w:rsidRPr="006074ED">
              <w:rPr>
                <w:rFonts w:ascii="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tabs>
                <w:tab w:val="left" w:pos="317"/>
              </w:tabs>
              <w:autoSpaceDE w:val="0"/>
              <w:autoSpaceDN w:val="0"/>
              <w:spacing w:line="228" w:lineRule="auto"/>
              <w:ind w:left="394"/>
              <w:rPr>
                <w:rFonts w:ascii="Times New Roman" w:hAnsi="Times New Roman"/>
                <w:sz w:val="24"/>
                <w:szCs w:val="24"/>
              </w:rPr>
            </w:pPr>
            <w:r w:rsidRPr="006074ED">
              <w:rPr>
                <w:rFonts w:ascii="Times New Roman" w:hAnsi="Times New Roman"/>
                <w:sz w:val="24"/>
                <w:szCs w:val="24"/>
              </w:rPr>
              <w:t>0</w:t>
            </w:r>
          </w:p>
        </w:tc>
      </w:tr>
      <w:tr w:rsidR="00583C28" w:rsidRPr="006074ED" w:rsidTr="009E4A40">
        <w:trPr>
          <w:cantSplit/>
          <w:trHeight w:val="535"/>
          <w:jc w:val="center"/>
        </w:trPr>
        <w:tc>
          <w:tcPr>
            <w:tcW w:w="3646" w:type="dxa"/>
            <w:vMerge/>
            <w:tcBorders>
              <w:top w:val="single" w:sz="4" w:space="0" w:color="auto"/>
              <w:left w:val="single" w:sz="4" w:space="0" w:color="auto"/>
              <w:bottom w:val="single" w:sz="4" w:space="0" w:color="auto"/>
              <w:right w:val="single" w:sz="4" w:space="0" w:color="auto"/>
            </w:tcBorders>
            <w:vAlign w:val="center"/>
            <w:hideMark/>
          </w:tcPr>
          <w:p w:rsidR="00583C28" w:rsidRPr="006074ED" w:rsidRDefault="00583C28" w:rsidP="009E4A40">
            <w:pPr>
              <w:rPr>
                <w:rFonts w:ascii="Times New Roman" w:hAnsi="Times New Roman"/>
                <w:sz w:val="24"/>
                <w:szCs w:val="24"/>
              </w:rPr>
            </w:pPr>
          </w:p>
        </w:tc>
        <w:tc>
          <w:tcPr>
            <w:tcW w:w="172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autoSpaceDE w:val="0"/>
              <w:autoSpaceDN w:val="0"/>
              <w:spacing w:line="228" w:lineRule="auto"/>
              <w:rPr>
                <w:rFonts w:ascii="Times New Roman" w:hAnsi="Times New Roman"/>
                <w:sz w:val="24"/>
                <w:szCs w:val="24"/>
              </w:rPr>
            </w:pPr>
            <w:r w:rsidRPr="006074ED">
              <w:rPr>
                <w:rFonts w:ascii="Times New Roman" w:hAnsi="Times New Roman"/>
                <w:sz w:val="24"/>
                <w:szCs w:val="24"/>
              </w:rPr>
              <w:t>местный бюджет</w:t>
            </w:r>
          </w:p>
        </w:tc>
        <w:tc>
          <w:tcPr>
            <w:tcW w:w="968"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tabs>
                <w:tab w:val="left" w:pos="317"/>
              </w:tabs>
              <w:autoSpaceDE w:val="0"/>
              <w:autoSpaceDN w:val="0"/>
              <w:spacing w:line="228" w:lineRule="auto"/>
              <w:ind w:left="394"/>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tabs>
                <w:tab w:val="left" w:pos="317"/>
              </w:tabs>
              <w:autoSpaceDE w:val="0"/>
              <w:autoSpaceDN w:val="0"/>
              <w:spacing w:line="228" w:lineRule="auto"/>
              <w:jc w:val="center"/>
              <w:rPr>
                <w:rFonts w:ascii="Times New Roman" w:hAnsi="Times New Roman"/>
                <w:sz w:val="24"/>
                <w:szCs w:val="24"/>
              </w:rPr>
            </w:pPr>
            <w:r w:rsidRPr="006074ED">
              <w:rPr>
                <w:rFonts w:ascii="Times New Roman" w:hAnsi="Times New Roman"/>
                <w:sz w:val="24"/>
                <w:szCs w:val="24"/>
              </w:rPr>
              <w:t>0</w:t>
            </w:r>
          </w:p>
        </w:tc>
        <w:tc>
          <w:tcPr>
            <w:tcW w:w="968"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tabs>
                <w:tab w:val="left" w:pos="317"/>
              </w:tabs>
              <w:autoSpaceDE w:val="0"/>
              <w:autoSpaceDN w:val="0"/>
              <w:spacing w:line="228" w:lineRule="auto"/>
              <w:jc w:val="center"/>
              <w:rPr>
                <w:rFonts w:ascii="Times New Roman" w:hAnsi="Times New Roman"/>
                <w:sz w:val="24"/>
                <w:szCs w:val="24"/>
              </w:rPr>
            </w:pPr>
            <w:r w:rsidRPr="006074ED">
              <w:rPr>
                <w:rFonts w:ascii="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tabs>
                <w:tab w:val="left" w:pos="317"/>
              </w:tabs>
              <w:autoSpaceDE w:val="0"/>
              <w:autoSpaceDN w:val="0"/>
              <w:spacing w:line="228" w:lineRule="auto"/>
              <w:ind w:left="394"/>
              <w:jc w:val="center"/>
              <w:rPr>
                <w:rFonts w:ascii="Times New Roman" w:hAnsi="Times New Roman"/>
                <w:sz w:val="24"/>
                <w:szCs w:val="24"/>
              </w:rPr>
            </w:pPr>
          </w:p>
        </w:tc>
      </w:tr>
      <w:tr w:rsidR="00583C28" w:rsidRPr="006074ED" w:rsidTr="009E4A40">
        <w:trPr>
          <w:cantSplit/>
          <w:trHeight w:val="1352"/>
          <w:jc w:val="center"/>
        </w:trPr>
        <w:tc>
          <w:tcPr>
            <w:tcW w:w="3646" w:type="dxa"/>
            <w:vMerge/>
            <w:tcBorders>
              <w:top w:val="single" w:sz="4" w:space="0" w:color="auto"/>
              <w:left w:val="single" w:sz="4" w:space="0" w:color="auto"/>
              <w:bottom w:val="single" w:sz="4" w:space="0" w:color="auto"/>
              <w:right w:val="single" w:sz="4" w:space="0" w:color="auto"/>
            </w:tcBorders>
            <w:vAlign w:val="center"/>
            <w:hideMark/>
          </w:tcPr>
          <w:p w:rsidR="00583C28" w:rsidRPr="006074ED" w:rsidRDefault="00583C28" w:rsidP="009E4A40">
            <w:pPr>
              <w:rPr>
                <w:rFonts w:ascii="Times New Roman" w:hAnsi="Times New Roman"/>
                <w:sz w:val="24"/>
                <w:szCs w:val="24"/>
              </w:rPr>
            </w:pPr>
          </w:p>
        </w:tc>
        <w:tc>
          <w:tcPr>
            <w:tcW w:w="172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autoSpaceDE w:val="0"/>
              <w:autoSpaceDN w:val="0"/>
              <w:spacing w:line="228" w:lineRule="auto"/>
              <w:rPr>
                <w:rFonts w:ascii="Times New Roman" w:hAnsi="Times New Roman"/>
                <w:sz w:val="24"/>
                <w:szCs w:val="24"/>
              </w:rPr>
            </w:pPr>
            <w:r w:rsidRPr="006074ED">
              <w:rPr>
                <w:rFonts w:ascii="Times New Roman" w:hAnsi="Times New Roman"/>
                <w:sz w:val="24"/>
                <w:szCs w:val="24"/>
              </w:rPr>
              <w:t>собственные, заемные и привлеченные средства предприятий</w:t>
            </w:r>
          </w:p>
        </w:tc>
        <w:tc>
          <w:tcPr>
            <w:tcW w:w="968"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tabs>
                <w:tab w:val="left" w:pos="317"/>
              </w:tabs>
              <w:autoSpaceDE w:val="0"/>
              <w:autoSpaceDN w:val="0"/>
              <w:spacing w:line="228" w:lineRule="auto"/>
              <w:ind w:left="394"/>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tabs>
                <w:tab w:val="left" w:pos="317"/>
              </w:tabs>
              <w:autoSpaceDE w:val="0"/>
              <w:autoSpaceDN w:val="0"/>
              <w:spacing w:line="228" w:lineRule="auto"/>
              <w:jc w:val="center"/>
              <w:rPr>
                <w:rFonts w:ascii="Times New Roman" w:hAnsi="Times New Roman"/>
                <w:sz w:val="24"/>
                <w:szCs w:val="24"/>
              </w:rPr>
            </w:pPr>
            <w:r w:rsidRPr="006074ED">
              <w:rPr>
                <w:rFonts w:ascii="Times New Roman" w:hAnsi="Times New Roman"/>
                <w:sz w:val="24"/>
                <w:szCs w:val="24"/>
              </w:rPr>
              <w:t>0</w:t>
            </w:r>
          </w:p>
        </w:tc>
        <w:tc>
          <w:tcPr>
            <w:tcW w:w="968"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tabs>
                <w:tab w:val="left" w:pos="317"/>
              </w:tabs>
              <w:autoSpaceDE w:val="0"/>
              <w:autoSpaceDN w:val="0"/>
              <w:spacing w:line="228" w:lineRule="auto"/>
              <w:ind w:left="394"/>
              <w:jc w:val="center"/>
              <w:rPr>
                <w:rFonts w:ascii="Times New Roman" w:hAnsi="Times New Roman"/>
                <w:sz w:val="24"/>
                <w:szCs w:val="24"/>
              </w:rPr>
            </w:pPr>
            <w:r w:rsidRPr="006074ED">
              <w:rPr>
                <w:rFonts w:ascii="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tabs>
                <w:tab w:val="left" w:pos="317"/>
              </w:tabs>
              <w:autoSpaceDE w:val="0"/>
              <w:autoSpaceDN w:val="0"/>
              <w:spacing w:line="228" w:lineRule="auto"/>
              <w:ind w:left="394"/>
              <w:jc w:val="center"/>
              <w:rPr>
                <w:rFonts w:ascii="Times New Roman" w:hAnsi="Times New Roman"/>
                <w:sz w:val="24"/>
                <w:szCs w:val="24"/>
              </w:rPr>
            </w:pPr>
            <w:r w:rsidRPr="006074ED">
              <w:rPr>
                <w:rFonts w:ascii="Times New Roman" w:hAnsi="Times New Roman"/>
                <w:sz w:val="24"/>
                <w:szCs w:val="24"/>
              </w:rPr>
              <w:t>0</w:t>
            </w:r>
          </w:p>
        </w:tc>
      </w:tr>
      <w:tr w:rsidR="00583C28" w:rsidRPr="006074ED" w:rsidTr="009E4A40">
        <w:trPr>
          <w:cantSplit/>
          <w:trHeight w:val="1352"/>
          <w:jc w:val="center"/>
        </w:trPr>
        <w:tc>
          <w:tcPr>
            <w:tcW w:w="3646"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12"/>
              <w:spacing w:line="228" w:lineRule="auto"/>
              <w:jc w:val="left"/>
              <w:rPr>
                <w:i w:val="0"/>
                <w:iCs w:val="0"/>
                <w:sz w:val="24"/>
                <w:szCs w:val="24"/>
                <w:lang w:eastAsia="en-US"/>
              </w:rPr>
            </w:pPr>
            <w:r w:rsidRPr="006074ED">
              <w:rPr>
                <w:i w:val="0"/>
                <w:iCs w:val="0"/>
                <w:sz w:val="24"/>
                <w:szCs w:val="24"/>
                <w:lang w:eastAsia="en-US"/>
              </w:rPr>
              <w:t>Ожидаемые результаты реализации Программы</w:t>
            </w:r>
          </w:p>
        </w:tc>
        <w:tc>
          <w:tcPr>
            <w:tcW w:w="5624" w:type="dxa"/>
            <w:gridSpan w:val="5"/>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spacing w:line="276" w:lineRule="auto"/>
              <w:ind w:left="-57" w:right="-57" w:firstLine="0"/>
              <w:jc w:val="both"/>
              <w:rPr>
                <w:rFonts w:ascii="Times New Roman" w:hAnsi="Times New Roman" w:cs="Times New Roman"/>
                <w:sz w:val="24"/>
                <w:szCs w:val="24"/>
                <w:lang w:eastAsia="en-US"/>
              </w:rPr>
            </w:pPr>
            <w:r w:rsidRPr="006074ED">
              <w:rPr>
                <w:rFonts w:ascii="Times New Roman" w:hAnsi="Times New Roman" w:cs="Times New Roman"/>
                <w:sz w:val="24"/>
                <w:szCs w:val="24"/>
                <w:lang w:eastAsia="en-US"/>
              </w:rPr>
              <w:t>Снижение объемов потребления энергоносителей  путем оптимизации энергопотребления.</w:t>
            </w:r>
          </w:p>
          <w:p w:rsidR="00583C28" w:rsidRPr="006074ED" w:rsidRDefault="00583C28" w:rsidP="009E4A40">
            <w:pPr>
              <w:tabs>
                <w:tab w:val="left" w:pos="317"/>
              </w:tabs>
              <w:autoSpaceDE w:val="0"/>
              <w:autoSpaceDN w:val="0"/>
              <w:spacing w:line="228" w:lineRule="auto"/>
              <w:ind w:left="360"/>
              <w:rPr>
                <w:rFonts w:ascii="Times New Roman" w:hAnsi="Times New Roman"/>
                <w:sz w:val="24"/>
                <w:szCs w:val="24"/>
              </w:rPr>
            </w:pPr>
            <w:r w:rsidRPr="006074ED">
              <w:rPr>
                <w:rFonts w:ascii="Times New Roman" w:hAnsi="Times New Roman"/>
                <w:sz w:val="24"/>
                <w:szCs w:val="24"/>
              </w:rPr>
              <w:t xml:space="preserve"> </w:t>
            </w:r>
          </w:p>
        </w:tc>
      </w:tr>
      <w:tr w:rsidR="00583C28" w:rsidRPr="006074ED" w:rsidTr="009E4A40">
        <w:trPr>
          <w:trHeight w:val="881"/>
          <w:jc w:val="center"/>
        </w:trPr>
        <w:tc>
          <w:tcPr>
            <w:tcW w:w="3646"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12"/>
              <w:spacing w:line="228" w:lineRule="auto"/>
              <w:jc w:val="left"/>
              <w:rPr>
                <w:i w:val="0"/>
                <w:iCs w:val="0"/>
                <w:sz w:val="24"/>
                <w:szCs w:val="24"/>
                <w:lang w:eastAsia="en-US"/>
              </w:rPr>
            </w:pPr>
            <w:r w:rsidRPr="006074ED">
              <w:rPr>
                <w:i w:val="0"/>
                <w:iCs w:val="0"/>
                <w:sz w:val="24"/>
                <w:szCs w:val="24"/>
                <w:lang w:eastAsia="en-US"/>
              </w:rPr>
              <w:t>Механизм управления</w:t>
            </w:r>
          </w:p>
          <w:p w:rsidR="00583C28" w:rsidRPr="006074ED" w:rsidRDefault="00583C28" w:rsidP="009E4A40">
            <w:pPr>
              <w:pStyle w:val="12"/>
              <w:spacing w:line="228" w:lineRule="auto"/>
              <w:jc w:val="left"/>
              <w:rPr>
                <w:i w:val="0"/>
                <w:iCs w:val="0"/>
                <w:sz w:val="24"/>
                <w:szCs w:val="24"/>
                <w:lang w:eastAsia="en-US"/>
              </w:rPr>
            </w:pPr>
            <w:r w:rsidRPr="006074ED">
              <w:rPr>
                <w:i w:val="0"/>
                <w:iCs w:val="0"/>
                <w:sz w:val="24"/>
                <w:szCs w:val="24"/>
                <w:lang w:eastAsia="en-US"/>
              </w:rPr>
              <w:t>реализацией Программы</w:t>
            </w:r>
          </w:p>
        </w:tc>
        <w:tc>
          <w:tcPr>
            <w:tcW w:w="5624" w:type="dxa"/>
            <w:gridSpan w:val="5"/>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spacing w:line="228" w:lineRule="auto"/>
              <w:rPr>
                <w:rFonts w:ascii="Times New Roman" w:hAnsi="Times New Roman"/>
                <w:sz w:val="24"/>
                <w:szCs w:val="24"/>
              </w:rPr>
            </w:pPr>
            <w:r w:rsidRPr="006074ED">
              <w:rPr>
                <w:rFonts w:ascii="Times New Roman" w:hAnsi="Times New Roman"/>
                <w:sz w:val="24"/>
                <w:szCs w:val="24"/>
              </w:rPr>
              <w:t>Общее управление реализацией Программы возлагается на Главу  Новотроицкого сельсовета Колыванского района Новосибирской области.</w:t>
            </w:r>
          </w:p>
          <w:p w:rsidR="00583C28" w:rsidRPr="006074ED" w:rsidRDefault="00583C28" w:rsidP="009E4A40">
            <w:pPr>
              <w:pStyle w:val="ab"/>
              <w:tabs>
                <w:tab w:val="left" w:pos="708"/>
              </w:tabs>
              <w:spacing w:line="228" w:lineRule="auto"/>
              <w:rPr>
                <w:sz w:val="24"/>
                <w:szCs w:val="24"/>
                <w:lang w:eastAsia="en-US"/>
              </w:rPr>
            </w:pPr>
            <w:r w:rsidRPr="006074ED">
              <w:rPr>
                <w:sz w:val="24"/>
                <w:szCs w:val="24"/>
                <w:lang w:eastAsia="en-US"/>
              </w:rPr>
              <w:t>Текущее управление – на специалиста  администрации Новотроицкого сельсовета Колыванского района Новосибирской области</w:t>
            </w:r>
          </w:p>
        </w:tc>
      </w:tr>
    </w:tbl>
    <w:p w:rsidR="00583C28" w:rsidRPr="006074ED" w:rsidRDefault="00583C28" w:rsidP="00583C28">
      <w:pPr>
        <w:rPr>
          <w:rFonts w:ascii="Times New Roman" w:hAnsi="Times New Roman"/>
          <w:sz w:val="24"/>
          <w:szCs w:val="24"/>
        </w:rPr>
      </w:pPr>
    </w:p>
    <w:p w:rsidR="00583C28" w:rsidRPr="006074ED" w:rsidRDefault="00583C28" w:rsidP="00583C28">
      <w:pPr>
        <w:rPr>
          <w:rFonts w:ascii="Times New Roman" w:hAnsi="Times New Roman"/>
          <w:sz w:val="24"/>
          <w:szCs w:val="24"/>
        </w:rPr>
      </w:pPr>
    </w:p>
    <w:p w:rsidR="00583C28" w:rsidRPr="006074ED" w:rsidRDefault="00583C28" w:rsidP="00583C28">
      <w:pPr>
        <w:jc w:val="both"/>
        <w:rPr>
          <w:rFonts w:ascii="Times New Roman" w:hAnsi="Times New Roman"/>
          <w:b/>
          <w:bCs/>
          <w:sz w:val="24"/>
          <w:szCs w:val="24"/>
        </w:rPr>
      </w:pPr>
      <w:r w:rsidRPr="006074ED">
        <w:rPr>
          <w:rFonts w:ascii="Times New Roman" w:hAnsi="Times New Roman"/>
          <w:b/>
          <w:bCs/>
          <w:sz w:val="24"/>
          <w:szCs w:val="24"/>
        </w:rPr>
        <w:t xml:space="preserve">                                            1.Общая характеристика </w:t>
      </w:r>
    </w:p>
    <w:p w:rsidR="00583C28" w:rsidRPr="006074ED" w:rsidRDefault="00583C28" w:rsidP="006074ED">
      <w:pPr>
        <w:pStyle w:val="a7"/>
      </w:pPr>
    </w:p>
    <w:p w:rsidR="00583C28" w:rsidRPr="006074ED" w:rsidRDefault="00583C28" w:rsidP="006074ED">
      <w:pPr>
        <w:pStyle w:val="a7"/>
      </w:pPr>
      <w:r w:rsidRPr="006074ED">
        <w:t xml:space="preserve">       Село  Новотроицк существует 105лет. Оно образовалась в 1914 году. Село получило название Новотроицк ,потому что строительство началось на святой праздник-Троицу.</w:t>
      </w:r>
    </w:p>
    <w:p w:rsidR="00583C28" w:rsidRPr="006074ED" w:rsidRDefault="00583C28" w:rsidP="006074ED">
      <w:pPr>
        <w:pStyle w:val="a7"/>
      </w:pPr>
      <w:r w:rsidRPr="006074ED">
        <w:t>Новая улица и праздник Троица, а вместе –Новотроицк. С 1997 года – это муниципальное образование Новотроицкого сельсовета.</w:t>
      </w:r>
    </w:p>
    <w:p w:rsidR="00583C28" w:rsidRPr="006074ED" w:rsidRDefault="00583C28" w:rsidP="006074ED">
      <w:pPr>
        <w:pStyle w:val="a7"/>
      </w:pPr>
      <w:r w:rsidRPr="006074ED">
        <w:t xml:space="preserve">Сегодня площадь территории Новотроицкого сельсовета составляет 47506 гектаров,  из них земель сельскохозяйственного назначения – 23663 гектара  ,  пашни  в них занимают 5563 гектара. </w:t>
      </w:r>
    </w:p>
    <w:p w:rsidR="00583C28" w:rsidRPr="006074ED" w:rsidRDefault="00583C28" w:rsidP="006074ED">
      <w:pPr>
        <w:pStyle w:val="a7"/>
      </w:pPr>
      <w:r w:rsidRPr="006074ED">
        <w:t xml:space="preserve">В состав Новотроицкого сельсовета входят 8 населенных пунктов: д.Казанка, д.Крутоборка, д. Калиновка, с. Новотроицк, д.Умна, д.Черный Мыс, д. Щукино, с. Юрт-Акбалык . </w:t>
      </w:r>
    </w:p>
    <w:p w:rsidR="00583C28" w:rsidRPr="006074ED" w:rsidRDefault="00583C28" w:rsidP="006074ED">
      <w:pPr>
        <w:pStyle w:val="a7"/>
      </w:pPr>
      <w:r w:rsidRPr="006074ED">
        <w:t>Этнический состав населения: русские, чуваши, украинцы ,татары, азербайджанцы.</w:t>
      </w:r>
    </w:p>
    <w:p w:rsidR="00583C28" w:rsidRPr="006074ED" w:rsidRDefault="00583C28" w:rsidP="006074ED">
      <w:pPr>
        <w:pStyle w:val="a7"/>
        <w:rPr>
          <w:i/>
          <w:iCs/>
        </w:rPr>
      </w:pPr>
      <w:r w:rsidRPr="006074ED">
        <w:t>Климат  континентальный (холодный с увлажнением). Территория сельского поселения расположена в лесной зоне, где почвы подзолистые. Основной растительный мир – березы, осины, сосна, ель, черемуха. В местных лесах водятся  лоси, лисы, норки, ондатры, волк, медведь, заяц, бурундук, колонок, а также имеется большое разнообразие птиц.</w:t>
      </w:r>
    </w:p>
    <w:p w:rsidR="00583C28" w:rsidRPr="006074ED" w:rsidRDefault="00583C28" w:rsidP="006074ED">
      <w:pPr>
        <w:pStyle w:val="a7"/>
      </w:pPr>
      <w:r w:rsidRPr="006074ED">
        <w:t>Расстояние от села Новотроицк  (центральная усадьба муниципального образования)  до рабочего поселка  Колывань – 65 километров.</w:t>
      </w:r>
    </w:p>
    <w:p w:rsidR="00583C28" w:rsidRPr="006074ED" w:rsidRDefault="00583C28" w:rsidP="006074ED">
      <w:pPr>
        <w:pStyle w:val="a7"/>
      </w:pPr>
      <w:r w:rsidRPr="006074ED">
        <w:t>Наличие автобусного сообщения, кратность движения автобуса до рабочего поселка Колывань – 5 раз в неделю.</w:t>
      </w:r>
    </w:p>
    <w:p w:rsidR="00583C28" w:rsidRPr="006074ED" w:rsidRDefault="00583C28" w:rsidP="00583C28">
      <w:pPr>
        <w:pStyle w:val="a3"/>
        <w:rPr>
          <w:sz w:val="24"/>
          <w:szCs w:val="24"/>
        </w:rPr>
      </w:pPr>
      <w:r w:rsidRPr="006074ED">
        <w:rPr>
          <w:sz w:val="24"/>
          <w:szCs w:val="24"/>
        </w:rPr>
        <w:t xml:space="preserve">                      </w:t>
      </w:r>
    </w:p>
    <w:p w:rsidR="00583C28" w:rsidRPr="006074ED" w:rsidRDefault="00583C28" w:rsidP="00583C28">
      <w:pPr>
        <w:pStyle w:val="a3"/>
        <w:rPr>
          <w:sz w:val="24"/>
          <w:szCs w:val="24"/>
        </w:rPr>
      </w:pPr>
    </w:p>
    <w:p w:rsidR="00583C28" w:rsidRPr="006074ED" w:rsidRDefault="00583C28" w:rsidP="00583C28">
      <w:pPr>
        <w:pStyle w:val="a3"/>
        <w:rPr>
          <w:sz w:val="24"/>
          <w:szCs w:val="24"/>
        </w:rPr>
      </w:pPr>
    </w:p>
    <w:p w:rsidR="00583C28" w:rsidRPr="006074ED" w:rsidRDefault="00583C28" w:rsidP="00583C28">
      <w:pPr>
        <w:pStyle w:val="2"/>
        <w:rPr>
          <w:rFonts w:ascii="Times New Roman" w:hAnsi="Times New Roman" w:cs="Times New Roman"/>
          <w:sz w:val="24"/>
          <w:szCs w:val="24"/>
        </w:rPr>
      </w:pPr>
    </w:p>
    <w:p w:rsidR="00583C28" w:rsidRPr="006074ED" w:rsidRDefault="00583C28" w:rsidP="00583C28">
      <w:pPr>
        <w:pStyle w:val="2"/>
        <w:rPr>
          <w:rFonts w:ascii="Times New Roman" w:hAnsi="Times New Roman" w:cs="Times New Roman"/>
          <w:sz w:val="24"/>
          <w:szCs w:val="24"/>
        </w:rPr>
      </w:pPr>
      <w:r w:rsidRPr="006074ED">
        <w:rPr>
          <w:rFonts w:ascii="Times New Roman" w:hAnsi="Times New Roman" w:cs="Times New Roman"/>
          <w:sz w:val="24"/>
          <w:szCs w:val="24"/>
        </w:rPr>
        <w:t>Характеристика экономического потенциала поселения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3"/>
        <w:gridCol w:w="2268"/>
      </w:tblGrid>
      <w:tr w:rsidR="00583C28" w:rsidRPr="006074ED" w:rsidTr="009E4A40">
        <w:tc>
          <w:tcPr>
            <w:tcW w:w="7763" w:type="dxa"/>
            <w:tcBorders>
              <w:top w:val="single" w:sz="4" w:space="0" w:color="auto"/>
              <w:left w:val="single" w:sz="4" w:space="0" w:color="auto"/>
              <w:bottom w:val="single" w:sz="4" w:space="0" w:color="auto"/>
              <w:right w:val="single" w:sz="4" w:space="0" w:color="auto"/>
            </w:tcBorders>
            <w:vAlign w:val="center"/>
            <w:hideMark/>
          </w:tcPr>
          <w:p w:rsidR="00583C28" w:rsidRPr="006074ED" w:rsidRDefault="00583C28" w:rsidP="009E4A40">
            <w:pPr>
              <w:pStyle w:val="2"/>
              <w:rPr>
                <w:rFonts w:ascii="Times New Roman" w:hAnsi="Times New Roman" w:cs="Times New Roman"/>
                <w:sz w:val="24"/>
                <w:szCs w:val="24"/>
              </w:rPr>
            </w:pPr>
            <w:r w:rsidRPr="006074ED">
              <w:rPr>
                <w:rFonts w:ascii="Times New Roman" w:hAnsi="Times New Roman" w:cs="Times New Roman"/>
                <w:sz w:val="24"/>
                <w:szCs w:val="24"/>
              </w:rPr>
              <w:t>Показатели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83C28" w:rsidRPr="006074ED" w:rsidRDefault="00583C28" w:rsidP="009E4A40">
            <w:pPr>
              <w:jc w:val="center"/>
              <w:rPr>
                <w:rFonts w:ascii="Times New Roman" w:hAnsi="Times New Roman"/>
                <w:bCs/>
                <w:iCs/>
                <w:sz w:val="24"/>
                <w:szCs w:val="24"/>
              </w:rPr>
            </w:pPr>
            <w:r w:rsidRPr="006074ED">
              <w:rPr>
                <w:rFonts w:ascii="Times New Roman" w:hAnsi="Times New Roman"/>
                <w:bCs/>
                <w:iCs/>
                <w:sz w:val="24"/>
                <w:szCs w:val="24"/>
              </w:rPr>
              <w:t>Количество</w:t>
            </w:r>
          </w:p>
        </w:tc>
      </w:tr>
      <w:tr w:rsidR="00583C28" w:rsidRPr="006074ED" w:rsidTr="009E4A40">
        <w:tc>
          <w:tcPr>
            <w:tcW w:w="7763" w:type="dxa"/>
            <w:tcBorders>
              <w:top w:val="single" w:sz="4" w:space="0" w:color="auto"/>
              <w:left w:val="single" w:sz="4" w:space="0" w:color="auto"/>
              <w:bottom w:val="single" w:sz="4" w:space="0" w:color="auto"/>
              <w:right w:val="single" w:sz="4" w:space="0" w:color="auto"/>
            </w:tcBorders>
            <w:hideMark/>
          </w:tcPr>
          <w:p w:rsidR="00583C28" w:rsidRPr="006074ED" w:rsidRDefault="00583C28" w:rsidP="00583C28">
            <w:pPr>
              <w:numPr>
                <w:ilvl w:val="0"/>
                <w:numId w:val="8"/>
              </w:numPr>
              <w:spacing w:after="0"/>
              <w:jc w:val="both"/>
              <w:rPr>
                <w:rFonts w:ascii="Times New Roman" w:hAnsi="Times New Roman"/>
                <w:sz w:val="24"/>
                <w:szCs w:val="24"/>
              </w:rPr>
            </w:pPr>
            <w:r w:rsidRPr="006074ED">
              <w:rPr>
                <w:rFonts w:ascii="Times New Roman" w:hAnsi="Times New Roman"/>
                <w:sz w:val="24"/>
                <w:szCs w:val="24"/>
              </w:rPr>
              <w:t>Общая площадь территории поселения - всего (га):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83C28" w:rsidRPr="006074ED" w:rsidRDefault="00583C28" w:rsidP="009E4A40">
            <w:pPr>
              <w:jc w:val="center"/>
              <w:rPr>
                <w:rFonts w:ascii="Times New Roman" w:hAnsi="Times New Roman"/>
                <w:sz w:val="24"/>
                <w:szCs w:val="24"/>
              </w:rPr>
            </w:pPr>
            <w:r w:rsidRPr="006074ED">
              <w:rPr>
                <w:rFonts w:ascii="Times New Roman" w:hAnsi="Times New Roman"/>
                <w:sz w:val="24"/>
                <w:szCs w:val="24"/>
              </w:rPr>
              <w:t>47506</w:t>
            </w:r>
          </w:p>
        </w:tc>
      </w:tr>
      <w:tr w:rsidR="00583C28" w:rsidRPr="006074ED" w:rsidTr="009E4A40">
        <w:tc>
          <w:tcPr>
            <w:tcW w:w="7763"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jc w:val="both"/>
              <w:rPr>
                <w:rFonts w:ascii="Times New Roman" w:hAnsi="Times New Roman"/>
                <w:sz w:val="24"/>
                <w:szCs w:val="24"/>
              </w:rPr>
            </w:pPr>
            <w:r w:rsidRPr="006074ED">
              <w:rPr>
                <w:rFonts w:ascii="Times New Roman" w:hAnsi="Times New Roman"/>
                <w:sz w:val="24"/>
                <w:szCs w:val="24"/>
              </w:rPr>
              <w:t>Земли с/х назначения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83C28" w:rsidRPr="006074ED" w:rsidRDefault="00583C28" w:rsidP="009E4A40">
            <w:pPr>
              <w:jc w:val="center"/>
              <w:rPr>
                <w:rFonts w:ascii="Times New Roman" w:hAnsi="Times New Roman"/>
                <w:sz w:val="24"/>
                <w:szCs w:val="24"/>
              </w:rPr>
            </w:pPr>
            <w:r w:rsidRPr="006074ED">
              <w:rPr>
                <w:rFonts w:ascii="Times New Roman" w:hAnsi="Times New Roman"/>
                <w:sz w:val="24"/>
                <w:szCs w:val="24"/>
              </w:rPr>
              <w:t>23663</w:t>
            </w:r>
          </w:p>
        </w:tc>
      </w:tr>
      <w:tr w:rsidR="00583C28" w:rsidRPr="006074ED" w:rsidTr="009E4A40">
        <w:tc>
          <w:tcPr>
            <w:tcW w:w="7763" w:type="dxa"/>
            <w:tcBorders>
              <w:top w:val="single" w:sz="4" w:space="0" w:color="auto"/>
              <w:left w:val="single" w:sz="4" w:space="0" w:color="auto"/>
              <w:bottom w:val="single" w:sz="4" w:space="0" w:color="auto"/>
              <w:right w:val="single" w:sz="4" w:space="0" w:color="auto"/>
            </w:tcBorders>
            <w:hideMark/>
          </w:tcPr>
          <w:p w:rsidR="00583C28" w:rsidRPr="006074ED" w:rsidRDefault="00583C28" w:rsidP="00583C28">
            <w:pPr>
              <w:numPr>
                <w:ilvl w:val="0"/>
                <w:numId w:val="9"/>
              </w:numPr>
              <w:spacing w:after="0"/>
              <w:jc w:val="both"/>
              <w:rPr>
                <w:rFonts w:ascii="Times New Roman" w:hAnsi="Times New Roman"/>
                <w:sz w:val="24"/>
                <w:szCs w:val="24"/>
              </w:rPr>
            </w:pPr>
            <w:r w:rsidRPr="006074ED">
              <w:rPr>
                <w:rFonts w:ascii="Times New Roman" w:hAnsi="Times New Roman"/>
                <w:sz w:val="24"/>
                <w:szCs w:val="24"/>
              </w:rPr>
              <w:t xml:space="preserve">в том числе находящаяся в личном пользовании граждан (приусадебные и индивидуальные сады и огороды)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83C28" w:rsidRPr="006074ED" w:rsidRDefault="00583C28" w:rsidP="009E4A40">
            <w:pPr>
              <w:jc w:val="center"/>
              <w:rPr>
                <w:rFonts w:ascii="Times New Roman" w:hAnsi="Times New Roman"/>
                <w:sz w:val="24"/>
                <w:szCs w:val="24"/>
              </w:rPr>
            </w:pPr>
            <w:r w:rsidRPr="006074ED">
              <w:rPr>
                <w:rFonts w:ascii="Times New Roman" w:hAnsi="Times New Roman"/>
                <w:sz w:val="24"/>
                <w:szCs w:val="24"/>
              </w:rPr>
              <w:t>116</w:t>
            </w:r>
          </w:p>
        </w:tc>
      </w:tr>
      <w:tr w:rsidR="00583C28" w:rsidRPr="006074ED" w:rsidTr="009E4A40">
        <w:tc>
          <w:tcPr>
            <w:tcW w:w="7763" w:type="dxa"/>
            <w:tcBorders>
              <w:top w:val="single" w:sz="4" w:space="0" w:color="auto"/>
              <w:left w:val="single" w:sz="4" w:space="0" w:color="auto"/>
              <w:bottom w:val="single" w:sz="4" w:space="0" w:color="auto"/>
              <w:right w:val="single" w:sz="4" w:space="0" w:color="auto"/>
            </w:tcBorders>
            <w:hideMark/>
          </w:tcPr>
          <w:p w:rsidR="00583C28" w:rsidRPr="006074ED" w:rsidRDefault="00583C28" w:rsidP="00583C28">
            <w:pPr>
              <w:numPr>
                <w:ilvl w:val="0"/>
                <w:numId w:val="8"/>
              </w:numPr>
              <w:spacing w:after="0"/>
              <w:jc w:val="both"/>
              <w:rPr>
                <w:rFonts w:ascii="Times New Roman" w:hAnsi="Times New Roman"/>
                <w:sz w:val="24"/>
                <w:szCs w:val="24"/>
              </w:rPr>
            </w:pPr>
            <w:r w:rsidRPr="006074ED">
              <w:rPr>
                <w:rFonts w:ascii="Times New Roman" w:hAnsi="Times New Roman"/>
                <w:sz w:val="24"/>
                <w:szCs w:val="24"/>
              </w:rPr>
              <w:t>Лесной фонд:</w:t>
            </w:r>
          </w:p>
          <w:p w:rsidR="00583C28" w:rsidRPr="006074ED" w:rsidRDefault="00583C28" w:rsidP="00583C28">
            <w:pPr>
              <w:numPr>
                <w:ilvl w:val="0"/>
                <w:numId w:val="9"/>
              </w:numPr>
              <w:spacing w:after="0"/>
              <w:jc w:val="both"/>
              <w:rPr>
                <w:rFonts w:ascii="Times New Roman" w:hAnsi="Times New Roman"/>
                <w:sz w:val="24"/>
                <w:szCs w:val="24"/>
              </w:rPr>
            </w:pPr>
            <w:r w:rsidRPr="006074ED">
              <w:rPr>
                <w:rFonts w:ascii="Times New Roman" w:hAnsi="Times New Roman"/>
                <w:sz w:val="24"/>
                <w:szCs w:val="24"/>
              </w:rPr>
              <w:t>общая площадь (га)</w:t>
            </w:r>
          </w:p>
          <w:p w:rsidR="00583C28" w:rsidRPr="006074ED" w:rsidRDefault="00583C28" w:rsidP="00583C28">
            <w:pPr>
              <w:numPr>
                <w:ilvl w:val="0"/>
                <w:numId w:val="9"/>
              </w:numPr>
              <w:spacing w:after="0"/>
              <w:jc w:val="both"/>
              <w:rPr>
                <w:rFonts w:ascii="Times New Roman" w:hAnsi="Times New Roman"/>
                <w:sz w:val="24"/>
                <w:szCs w:val="24"/>
              </w:rPr>
            </w:pPr>
            <w:r w:rsidRPr="006074ED">
              <w:rPr>
                <w:rFonts w:ascii="Times New Roman" w:hAnsi="Times New Roman"/>
                <w:sz w:val="24"/>
                <w:szCs w:val="24"/>
              </w:rPr>
              <w:t>общий запас древесины на корню (тыс. куб. м)</w:t>
            </w:r>
          </w:p>
        </w:tc>
        <w:tc>
          <w:tcPr>
            <w:tcW w:w="2268" w:type="dxa"/>
            <w:tcBorders>
              <w:top w:val="single" w:sz="4" w:space="0" w:color="auto"/>
              <w:left w:val="single" w:sz="4" w:space="0" w:color="auto"/>
              <w:bottom w:val="single" w:sz="4" w:space="0" w:color="auto"/>
              <w:right w:val="single" w:sz="4" w:space="0" w:color="auto"/>
            </w:tcBorders>
            <w:vAlign w:val="center"/>
          </w:tcPr>
          <w:p w:rsidR="00583C28" w:rsidRPr="006074ED" w:rsidRDefault="00583C28" w:rsidP="009E4A40">
            <w:pPr>
              <w:jc w:val="center"/>
              <w:rPr>
                <w:rFonts w:ascii="Times New Roman" w:hAnsi="Times New Roman"/>
                <w:sz w:val="24"/>
                <w:szCs w:val="24"/>
              </w:rPr>
            </w:pPr>
          </w:p>
          <w:p w:rsidR="00583C28" w:rsidRPr="006074ED" w:rsidRDefault="00583C28" w:rsidP="009E4A40">
            <w:pPr>
              <w:jc w:val="center"/>
              <w:rPr>
                <w:rFonts w:ascii="Times New Roman" w:hAnsi="Times New Roman"/>
                <w:sz w:val="24"/>
                <w:szCs w:val="24"/>
              </w:rPr>
            </w:pPr>
            <w:r w:rsidRPr="006074ED">
              <w:rPr>
                <w:rFonts w:ascii="Times New Roman" w:hAnsi="Times New Roman"/>
                <w:sz w:val="24"/>
                <w:szCs w:val="24"/>
              </w:rPr>
              <w:t>8992</w:t>
            </w:r>
          </w:p>
        </w:tc>
      </w:tr>
    </w:tbl>
    <w:p w:rsidR="00583C28" w:rsidRPr="006074ED" w:rsidRDefault="00583C28" w:rsidP="00583C28">
      <w:pPr>
        <w:rPr>
          <w:rFonts w:ascii="Times New Roman" w:hAnsi="Times New Roman"/>
          <w:bCs/>
          <w:sz w:val="24"/>
          <w:szCs w:val="24"/>
        </w:rPr>
      </w:pPr>
    </w:p>
    <w:p w:rsidR="00583C28" w:rsidRPr="006074ED" w:rsidRDefault="00583C28" w:rsidP="00583C28">
      <w:pPr>
        <w:rPr>
          <w:rFonts w:ascii="Times New Roman" w:hAnsi="Times New Roman"/>
          <w:b/>
          <w:bCs/>
          <w:sz w:val="24"/>
          <w:szCs w:val="24"/>
        </w:rPr>
      </w:pPr>
      <w:r w:rsidRPr="006074ED">
        <w:rPr>
          <w:rFonts w:ascii="Times New Roman" w:hAnsi="Times New Roman"/>
          <w:b/>
          <w:bCs/>
          <w:sz w:val="24"/>
          <w:szCs w:val="24"/>
        </w:rPr>
        <w:t xml:space="preserve">                   2.  Содержание проблемы и обоснование необходимости в ее решении</w:t>
      </w:r>
    </w:p>
    <w:p w:rsidR="00583C28" w:rsidRPr="006074ED" w:rsidRDefault="00583C28" w:rsidP="00583C28">
      <w:pPr>
        <w:spacing w:before="100" w:beforeAutospacing="1" w:after="100" w:afterAutospacing="1"/>
        <w:contextualSpacing/>
        <w:jc w:val="both"/>
        <w:rPr>
          <w:rFonts w:ascii="Times New Roman" w:hAnsi="Times New Roman"/>
          <w:sz w:val="24"/>
          <w:szCs w:val="24"/>
        </w:rPr>
      </w:pPr>
      <w:r w:rsidRPr="006074ED">
        <w:rPr>
          <w:rFonts w:ascii="Times New Roman" w:hAnsi="Times New Roman"/>
          <w:sz w:val="24"/>
          <w:szCs w:val="24"/>
        </w:rPr>
        <w:t>Актуальной проблемой населенных пунктов Новотроицкого сельсовета  является изношенность электрических сетей . Постоянные перебои в электроснабжении оказывают негативное влияние на экономику, срывают систему работы и отчетности.</w:t>
      </w:r>
    </w:p>
    <w:p w:rsidR="00583C28" w:rsidRPr="006074ED" w:rsidRDefault="00583C28" w:rsidP="00583C28">
      <w:pPr>
        <w:spacing w:before="100" w:beforeAutospacing="1" w:after="100" w:afterAutospacing="1"/>
        <w:contextualSpacing/>
        <w:jc w:val="both"/>
        <w:rPr>
          <w:rFonts w:ascii="Times New Roman" w:hAnsi="Times New Roman"/>
          <w:sz w:val="24"/>
          <w:szCs w:val="24"/>
        </w:rPr>
      </w:pPr>
      <w:r w:rsidRPr="006074ED">
        <w:rPr>
          <w:rFonts w:ascii="Times New Roman" w:hAnsi="Times New Roman"/>
          <w:sz w:val="24"/>
          <w:szCs w:val="24"/>
        </w:rPr>
        <w:t>Происходит скрытая экономия в энергообеспечении поселения.</w:t>
      </w:r>
    </w:p>
    <w:p w:rsidR="00583C28" w:rsidRPr="006074ED" w:rsidRDefault="00583C28" w:rsidP="00583C28">
      <w:pPr>
        <w:jc w:val="both"/>
        <w:rPr>
          <w:rFonts w:ascii="Times New Roman" w:hAnsi="Times New Roman"/>
          <w:sz w:val="24"/>
          <w:szCs w:val="24"/>
        </w:rPr>
      </w:pPr>
      <w:r w:rsidRPr="006074ED">
        <w:rPr>
          <w:rFonts w:ascii="Times New Roman" w:hAnsi="Times New Roman"/>
          <w:sz w:val="24"/>
          <w:szCs w:val="24"/>
        </w:rPr>
        <w:t xml:space="preserve">Повышение эффективности использования энергии позволит решить  ряд энергетических проблем, накопившихся к настоящему времени. Основной из них является: </w:t>
      </w:r>
    </w:p>
    <w:p w:rsidR="00583C28" w:rsidRPr="006074ED" w:rsidRDefault="00583C28" w:rsidP="006074ED">
      <w:pPr>
        <w:pStyle w:val="a7"/>
      </w:pPr>
      <w:r w:rsidRPr="006074ED">
        <w:t>- высокий уровень потерь энергии и ресурсов при оказании жилищно-коммунальных услуг и ведении коммунального хозяйства. Повышенные потери при оказании жилищно-коммунальных услуг привели к тому, что в настоящее время тарифы на единицу производимых услуг ниже затрат на их производство и как следствие - убыточность предприятия ЖКХ. Предусматривается проведение комплекса программных мероприятий, направленных на реализацию имеющегося потенциала энергосбережения путем создания экономических и технических механизмов, стимулирующих энергосбережение и позволяющих снизить затраты бюджетных потребителей на оплату отопления и водоснабжения за счет сокращения непроизводственных расходов и потерь энергоресурсов и воды.</w:t>
      </w:r>
    </w:p>
    <w:p w:rsidR="00583C28" w:rsidRPr="006074ED" w:rsidRDefault="00583C28" w:rsidP="006074ED">
      <w:pPr>
        <w:pStyle w:val="a7"/>
      </w:pPr>
      <w:r w:rsidRPr="006074ED">
        <w:t>Следствием низкой эффективности использования коммунальных ресурсов бюджетными потребителями являются высокие издержки  на  энергообеспечение.</w:t>
      </w:r>
      <w:r w:rsidRPr="006074ED">
        <w:rPr>
          <w:snapToGrid w:val="0"/>
        </w:rPr>
        <w:t xml:space="preserve"> Основными направлениями повышения энергоэффективности потребления является выполнение  мероприятий, не требующих значительных затрат и направленных на ликвидацию причин неэффективной эксплуатации энергетического оборудования и инженерных сетей.</w:t>
      </w:r>
    </w:p>
    <w:p w:rsidR="00583C28" w:rsidRPr="006074ED" w:rsidRDefault="00583C28" w:rsidP="006074ED">
      <w:pPr>
        <w:pStyle w:val="a7"/>
      </w:pPr>
      <w:r w:rsidRPr="006074ED">
        <w:t xml:space="preserve">    Приоритетное направление Программы основано на необходимости решения следующих проблем:</w:t>
      </w:r>
    </w:p>
    <w:p w:rsidR="00583C28" w:rsidRPr="006074ED" w:rsidRDefault="00583C28" w:rsidP="006074ED">
      <w:pPr>
        <w:pStyle w:val="a7"/>
        <w:rPr>
          <w:snapToGrid w:val="0"/>
        </w:rPr>
      </w:pPr>
      <w:r w:rsidRPr="006074ED">
        <w:rPr>
          <w:snapToGrid w:val="0"/>
        </w:rPr>
        <w:t>снижение энергозатрат за счет применения современных материалов и оборудования;</w:t>
      </w:r>
    </w:p>
    <w:p w:rsidR="00583C28" w:rsidRPr="006074ED" w:rsidRDefault="00583C28" w:rsidP="006074ED">
      <w:pPr>
        <w:pStyle w:val="a7"/>
      </w:pPr>
      <w:r w:rsidRPr="006074ED">
        <w:rPr>
          <w:snapToGrid w:val="0"/>
        </w:rPr>
        <w:t xml:space="preserve">снижение теплопотерь за счет осуществления мероприятий по утеплению зданий, путем замены окон, дверей, а так же замены  системы отопления в здании ФАП; </w:t>
      </w:r>
    </w:p>
    <w:p w:rsidR="00583C28" w:rsidRPr="006074ED" w:rsidRDefault="00583C28" w:rsidP="006074ED">
      <w:pPr>
        <w:pStyle w:val="a7"/>
      </w:pPr>
      <w:r w:rsidRPr="006074ED">
        <w:t>оснащение потребителей приборами и системами учета и регулирования расхода энергоресурсов;</w:t>
      </w:r>
    </w:p>
    <w:p w:rsidR="00583C28" w:rsidRPr="006074ED" w:rsidRDefault="00583C28" w:rsidP="006074ED">
      <w:pPr>
        <w:pStyle w:val="a7"/>
        <w:rPr>
          <w:snapToGrid w:val="0"/>
        </w:rPr>
      </w:pPr>
      <w:r w:rsidRPr="006074ED">
        <w:rPr>
          <w:snapToGrid w:val="0"/>
        </w:rPr>
        <w:t>контроль за ресурсопотреблением со стороны руководителей бюджетных организаций.</w:t>
      </w:r>
    </w:p>
    <w:p w:rsidR="00583C28" w:rsidRPr="006074ED" w:rsidRDefault="00583C28" w:rsidP="00583C28">
      <w:pPr>
        <w:ind w:left="57"/>
        <w:jc w:val="both"/>
        <w:rPr>
          <w:rFonts w:ascii="Times New Roman" w:hAnsi="Times New Roman"/>
          <w:snapToGrid w:val="0"/>
          <w:sz w:val="24"/>
          <w:szCs w:val="24"/>
        </w:rPr>
      </w:pPr>
    </w:p>
    <w:p w:rsidR="00583C28" w:rsidRPr="006074ED" w:rsidRDefault="00583C28" w:rsidP="00583C28">
      <w:pPr>
        <w:pStyle w:val="ConsPlusNormal"/>
        <w:widowControl/>
        <w:numPr>
          <w:ilvl w:val="0"/>
          <w:numId w:val="8"/>
        </w:numPr>
        <w:jc w:val="center"/>
        <w:rPr>
          <w:rFonts w:ascii="Times New Roman" w:hAnsi="Times New Roman" w:cs="Times New Roman"/>
          <w:b/>
          <w:bCs/>
          <w:snapToGrid w:val="0"/>
          <w:sz w:val="24"/>
          <w:szCs w:val="24"/>
        </w:rPr>
      </w:pPr>
      <w:r w:rsidRPr="006074ED">
        <w:rPr>
          <w:rFonts w:ascii="Times New Roman" w:hAnsi="Times New Roman" w:cs="Times New Roman"/>
          <w:b/>
          <w:bCs/>
          <w:snapToGrid w:val="0"/>
          <w:sz w:val="24"/>
          <w:szCs w:val="24"/>
        </w:rPr>
        <w:lastRenderedPageBreak/>
        <w:t>Цели и  сроки реализации Программы</w:t>
      </w:r>
    </w:p>
    <w:p w:rsidR="00583C28" w:rsidRPr="006074ED" w:rsidRDefault="00583C28" w:rsidP="00583C28">
      <w:pPr>
        <w:pStyle w:val="ConsPlusNormal"/>
        <w:widowControl/>
        <w:ind w:firstLine="0"/>
        <w:jc w:val="center"/>
        <w:rPr>
          <w:rFonts w:ascii="Times New Roman" w:hAnsi="Times New Roman" w:cs="Times New Roman"/>
          <w:b/>
          <w:bCs/>
          <w:snapToGrid w:val="0"/>
          <w:sz w:val="24"/>
          <w:szCs w:val="24"/>
        </w:rPr>
      </w:pPr>
    </w:p>
    <w:p w:rsidR="00583C28" w:rsidRPr="006074ED" w:rsidRDefault="00583C28" w:rsidP="006074ED">
      <w:pPr>
        <w:pStyle w:val="a7"/>
      </w:pPr>
      <w:r w:rsidRPr="006074ED">
        <w:rPr>
          <w:snapToGrid w:val="0"/>
        </w:rPr>
        <w:t>Эффективное функционирование жилищно-коммунального предприятия является основой повышение качества предоставляемых населению Новотроицкого сельсовета  коммунальных услуг, повышения уровня жизни населения</w:t>
      </w:r>
      <w:r w:rsidRPr="006074ED">
        <w:t>.</w:t>
      </w:r>
    </w:p>
    <w:p w:rsidR="00583C28" w:rsidRPr="006074ED" w:rsidRDefault="00583C28" w:rsidP="006074ED">
      <w:pPr>
        <w:pStyle w:val="a7"/>
        <w:rPr>
          <w:snapToGrid w:val="0"/>
        </w:rPr>
      </w:pPr>
      <w:r w:rsidRPr="006074ED">
        <w:rPr>
          <w:snapToGrid w:val="0"/>
        </w:rPr>
        <w:t>Для достижения этих целей предусматривается решение следующих задач:</w:t>
      </w:r>
    </w:p>
    <w:p w:rsidR="00583C28" w:rsidRPr="006074ED" w:rsidRDefault="00583C28" w:rsidP="006074ED">
      <w:pPr>
        <w:pStyle w:val="a7"/>
        <w:rPr>
          <w:snapToGrid w:val="0"/>
        </w:rPr>
      </w:pPr>
      <w:r w:rsidRPr="006074ED">
        <w:rPr>
          <w:snapToGrid w:val="0"/>
        </w:rPr>
        <w:t>-сокращение  потерь энергетических ресурсов при их производстве, транспортировке и потреблении;</w:t>
      </w:r>
    </w:p>
    <w:p w:rsidR="00583C28" w:rsidRPr="006074ED" w:rsidRDefault="00583C28" w:rsidP="006074ED">
      <w:pPr>
        <w:pStyle w:val="a7"/>
        <w:rPr>
          <w:snapToGrid w:val="0"/>
        </w:rPr>
      </w:pPr>
      <w:r w:rsidRPr="006074ED">
        <w:rPr>
          <w:snapToGrid w:val="0"/>
        </w:rPr>
        <w:t>-устойчивое обеспечение населения  коммунальными услугами;</w:t>
      </w:r>
    </w:p>
    <w:p w:rsidR="00583C28" w:rsidRPr="006074ED" w:rsidRDefault="00583C28" w:rsidP="006074ED">
      <w:pPr>
        <w:pStyle w:val="a7"/>
        <w:rPr>
          <w:snapToGrid w:val="0"/>
        </w:rPr>
      </w:pPr>
      <w:r w:rsidRPr="006074ED">
        <w:rPr>
          <w:snapToGrid w:val="0"/>
        </w:rPr>
        <w:t>- применение  современных  методов контроля за  потреблением энергетических ресурсов;</w:t>
      </w:r>
    </w:p>
    <w:p w:rsidR="00583C28" w:rsidRPr="006074ED" w:rsidRDefault="00583C28" w:rsidP="006074ED">
      <w:pPr>
        <w:pStyle w:val="a7"/>
        <w:rPr>
          <w:snapToGrid w:val="0"/>
        </w:rPr>
      </w:pPr>
      <w:r w:rsidRPr="006074ED">
        <w:rPr>
          <w:snapToGrid w:val="0"/>
        </w:rPr>
        <w:t>- капитальный ремонт теплотрассы и системы водоснабжения.</w:t>
      </w:r>
    </w:p>
    <w:p w:rsidR="00583C28" w:rsidRPr="006074ED" w:rsidRDefault="00583C28" w:rsidP="006074ED">
      <w:pPr>
        <w:pStyle w:val="a7"/>
        <w:rPr>
          <w:snapToGrid w:val="0"/>
        </w:rPr>
      </w:pPr>
      <w:r w:rsidRPr="006074ED">
        <w:rPr>
          <w:snapToGrid w:val="0"/>
        </w:rPr>
        <w:t>Механизм реализации Программы включает в себя организационные мероприятия, обеспечивающие управление процессами планирования, исполнения и контроля на всех стадиях освоения Программы, проведения мероприятий по информационному обеспечению и пропаганде энергосбережения.</w:t>
      </w:r>
    </w:p>
    <w:p w:rsidR="00583C28" w:rsidRPr="006074ED" w:rsidRDefault="00583C28" w:rsidP="006074ED">
      <w:pPr>
        <w:pStyle w:val="a7"/>
        <w:rPr>
          <w:snapToGrid w:val="0"/>
        </w:rPr>
      </w:pPr>
      <w:r w:rsidRPr="006074ED">
        <w:rPr>
          <w:snapToGrid w:val="0"/>
        </w:rPr>
        <w:t>Сроки реализации Программы - 2020 - 2022 годы.</w:t>
      </w:r>
    </w:p>
    <w:p w:rsidR="00583C28" w:rsidRPr="006074ED" w:rsidRDefault="00583C28" w:rsidP="00583C28">
      <w:pPr>
        <w:pStyle w:val="ConsPlusNormal"/>
        <w:widowControl/>
        <w:ind w:firstLine="540"/>
        <w:jc w:val="both"/>
        <w:rPr>
          <w:rFonts w:ascii="Times New Roman" w:hAnsi="Times New Roman" w:cs="Times New Roman"/>
          <w:snapToGrid w:val="0"/>
          <w:sz w:val="24"/>
          <w:szCs w:val="24"/>
        </w:rPr>
      </w:pPr>
    </w:p>
    <w:p w:rsidR="00583C28" w:rsidRPr="006074ED" w:rsidRDefault="00583C28" w:rsidP="00583C28">
      <w:pPr>
        <w:pStyle w:val="ConsPlusNormal"/>
        <w:widowControl/>
        <w:ind w:firstLine="540"/>
        <w:rPr>
          <w:rFonts w:ascii="Times New Roman" w:hAnsi="Times New Roman" w:cs="Times New Roman"/>
          <w:b/>
          <w:bCs/>
          <w:snapToGrid w:val="0"/>
          <w:sz w:val="24"/>
          <w:szCs w:val="24"/>
        </w:rPr>
      </w:pPr>
      <w:r w:rsidRPr="006074ED">
        <w:rPr>
          <w:rFonts w:ascii="Times New Roman" w:hAnsi="Times New Roman" w:cs="Times New Roman"/>
          <w:snapToGrid w:val="0"/>
          <w:sz w:val="24"/>
          <w:szCs w:val="24"/>
        </w:rPr>
        <w:t xml:space="preserve">                          </w:t>
      </w:r>
      <w:r w:rsidRPr="006074ED">
        <w:rPr>
          <w:rFonts w:ascii="Times New Roman" w:hAnsi="Times New Roman" w:cs="Times New Roman"/>
          <w:b/>
          <w:bCs/>
          <w:snapToGrid w:val="0"/>
          <w:sz w:val="24"/>
          <w:szCs w:val="24"/>
        </w:rPr>
        <w:t>4. Ожидаемые конечные результаты.</w:t>
      </w:r>
    </w:p>
    <w:p w:rsidR="00583C28" w:rsidRPr="006074ED" w:rsidRDefault="00583C28" w:rsidP="00583C28">
      <w:pPr>
        <w:pStyle w:val="ConsPlusNormal"/>
        <w:widowControl/>
        <w:ind w:firstLine="540"/>
        <w:jc w:val="center"/>
        <w:rPr>
          <w:rFonts w:ascii="Times New Roman" w:hAnsi="Times New Roman" w:cs="Times New Roman"/>
          <w:b/>
          <w:bCs/>
          <w:snapToGrid w:val="0"/>
          <w:sz w:val="24"/>
          <w:szCs w:val="24"/>
        </w:rPr>
      </w:pPr>
    </w:p>
    <w:p w:rsidR="00583C28" w:rsidRPr="006074ED" w:rsidRDefault="00583C28" w:rsidP="00583C28">
      <w:pPr>
        <w:pStyle w:val="ConsPlusNormal"/>
        <w:widowControl/>
        <w:ind w:firstLine="540"/>
        <w:jc w:val="both"/>
        <w:rPr>
          <w:rFonts w:ascii="Times New Roman" w:hAnsi="Times New Roman" w:cs="Times New Roman"/>
          <w:snapToGrid w:val="0"/>
          <w:sz w:val="24"/>
          <w:szCs w:val="24"/>
        </w:rPr>
      </w:pPr>
      <w:r w:rsidRPr="006074ED">
        <w:rPr>
          <w:rFonts w:ascii="Times New Roman" w:hAnsi="Times New Roman" w:cs="Times New Roman"/>
          <w:snapToGrid w:val="0"/>
          <w:sz w:val="24"/>
          <w:szCs w:val="24"/>
        </w:rPr>
        <w:t>Социальная эффективность мер, предусмотренных Программой, заключается в следующем:</w:t>
      </w:r>
    </w:p>
    <w:p w:rsidR="00583C28" w:rsidRPr="006074ED" w:rsidRDefault="00583C28" w:rsidP="00583C28">
      <w:pPr>
        <w:pStyle w:val="ConsPlusNormal"/>
        <w:widowControl/>
        <w:ind w:firstLine="540"/>
        <w:jc w:val="both"/>
        <w:rPr>
          <w:rFonts w:ascii="Times New Roman" w:hAnsi="Times New Roman" w:cs="Times New Roman"/>
          <w:snapToGrid w:val="0"/>
          <w:sz w:val="24"/>
          <w:szCs w:val="24"/>
        </w:rPr>
      </w:pPr>
      <w:r w:rsidRPr="006074ED">
        <w:rPr>
          <w:rFonts w:ascii="Times New Roman" w:hAnsi="Times New Roman" w:cs="Times New Roman"/>
          <w:snapToGrid w:val="0"/>
          <w:sz w:val="24"/>
          <w:szCs w:val="24"/>
        </w:rPr>
        <w:t>-  оснащение организаций приборами и системами учета и регулирования расхода энергоресурсов, техническое перевооружение с целью снижения;</w:t>
      </w:r>
    </w:p>
    <w:p w:rsidR="00583C28" w:rsidRPr="006074ED" w:rsidRDefault="00583C28" w:rsidP="00583C28">
      <w:pPr>
        <w:pStyle w:val="ConsPlusNormal"/>
        <w:widowControl/>
        <w:ind w:firstLine="540"/>
        <w:jc w:val="both"/>
        <w:rPr>
          <w:rFonts w:ascii="Times New Roman" w:hAnsi="Times New Roman" w:cs="Times New Roman"/>
          <w:snapToGrid w:val="0"/>
          <w:sz w:val="24"/>
          <w:szCs w:val="24"/>
        </w:rPr>
      </w:pPr>
      <w:r w:rsidRPr="006074ED">
        <w:rPr>
          <w:rFonts w:ascii="Times New Roman" w:hAnsi="Times New Roman" w:cs="Times New Roman"/>
          <w:snapToGrid w:val="0"/>
          <w:sz w:val="24"/>
          <w:szCs w:val="24"/>
        </w:rPr>
        <w:t>- достижение  экономии энергоресурсов создаст реальные предпосылки для стабилизации экономической ситуации в бюджетной сфере.</w:t>
      </w:r>
    </w:p>
    <w:p w:rsidR="00583C28" w:rsidRPr="006074ED" w:rsidRDefault="00583C28" w:rsidP="00583C28">
      <w:pPr>
        <w:pStyle w:val="ConsPlusNormal"/>
        <w:widowControl/>
        <w:ind w:firstLine="540"/>
        <w:jc w:val="both"/>
        <w:rPr>
          <w:rFonts w:ascii="Times New Roman" w:hAnsi="Times New Roman" w:cs="Times New Roman"/>
          <w:snapToGrid w:val="0"/>
          <w:sz w:val="24"/>
          <w:szCs w:val="24"/>
        </w:rPr>
      </w:pPr>
      <w:r w:rsidRPr="006074ED">
        <w:rPr>
          <w:rFonts w:ascii="Times New Roman" w:hAnsi="Times New Roman" w:cs="Times New Roman"/>
          <w:snapToGrid w:val="0"/>
          <w:sz w:val="24"/>
          <w:szCs w:val="24"/>
        </w:rPr>
        <w:t>- повышение качества предоставляемых населению  коммунальных услуг;</w:t>
      </w:r>
    </w:p>
    <w:p w:rsidR="00583C28" w:rsidRPr="006074ED" w:rsidRDefault="00583C28" w:rsidP="00583C28">
      <w:pPr>
        <w:pStyle w:val="ConsPlusNormal"/>
        <w:widowControl/>
        <w:ind w:firstLine="540"/>
        <w:jc w:val="both"/>
        <w:rPr>
          <w:rFonts w:ascii="Times New Roman" w:hAnsi="Times New Roman" w:cs="Times New Roman"/>
          <w:snapToGrid w:val="0"/>
          <w:sz w:val="24"/>
          <w:szCs w:val="24"/>
        </w:rPr>
      </w:pPr>
      <w:r w:rsidRPr="006074ED">
        <w:rPr>
          <w:rFonts w:ascii="Times New Roman" w:hAnsi="Times New Roman" w:cs="Times New Roman"/>
          <w:snapToGrid w:val="0"/>
          <w:sz w:val="24"/>
          <w:szCs w:val="24"/>
        </w:rPr>
        <w:t>- повышение уровня жизни населения  за счет снижения затрат на потребляемую энергию.</w:t>
      </w:r>
    </w:p>
    <w:p w:rsidR="00583C28" w:rsidRPr="006074ED" w:rsidRDefault="00583C28" w:rsidP="00583C28">
      <w:pPr>
        <w:pStyle w:val="ConsPlusNormal"/>
        <w:widowControl/>
        <w:ind w:firstLine="540"/>
        <w:jc w:val="both"/>
        <w:rPr>
          <w:rFonts w:ascii="Times New Roman" w:hAnsi="Times New Roman" w:cs="Times New Roman"/>
          <w:snapToGrid w:val="0"/>
          <w:sz w:val="24"/>
          <w:szCs w:val="24"/>
        </w:rPr>
      </w:pPr>
    </w:p>
    <w:p w:rsidR="00583C28" w:rsidRPr="006074ED" w:rsidRDefault="00583C28" w:rsidP="00583C28">
      <w:pPr>
        <w:pStyle w:val="ConsPlusNormal"/>
        <w:widowControl/>
        <w:ind w:firstLine="540"/>
        <w:rPr>
          <w:rFonts w:ascii="Times New Roman" w:hAnsi="Times New Roman" w:cs="Times New Roman"/>
          <w:snapToGrid w:val="0"/>
          <w:color w:val="000000"/>
          <w:sz w:val="24"/>
          <w:szCs w:val="24"/>
        </w:rPr>
      </w:pPr>
      <w:r w:rsidRPr="006074ED">
        <w:rPr>
          <w:rFonts w:ascii="Times New Roman" w:hAnsi="Times New Roman" w:cs="Times New Roman"/>
          <w:snapToGrid w:val="0"/>
          <w:color w:val="000000"/>
          <w:sz w:val="24"/>
          <w:szCs w:val="24"/>
        </w:rPr>
        <w:t xml:space="preserve">                                                                                       Приложение 1  к Программе</w:t>
      </w:r>
    </w:p>
    <w:p w:rsidR="00583C28" w:rsidRPr="006074ED" w:rsidRDefault="00583C28" w:rsidP="00583C28">
      <w:pPr>
        <w:pStyle w:val="ConsPlusNormal"/>
        <w:widowControl/>
        <w:ind w:firstLine="540"/>
        <w:rPr>
          <w:rFonts w:ascii="Times New Roman" w:hAnsi="Times New Roman" w:cs="Times New Roman"/>
          <w:snapToGrid w:val="0"/>
          <w:color w:val="000000"/>
          <w:sz w:val="24"/>
          <w:szCs w:val="24"/>
        </w:rPr>
      </w:pPr>
    </w:p>
    <w:p w:rsidR="00583C28" w:rsidRPr="006074ED" w:rsidRDefault="00583C28" w:rsidP="00583C28">
      <w:pPr>
        <w:pStyle w:val="ConsPlusNormal"/>
        <w:widowControl/>
        <w:ind w:firstLine="540"/>
        <w:rPr>
          <w:rFonts w:ascii="Times New Roman" w:hAnsi="Times New Roman" w:cs="Times New Roman"/>
          <w:b/>
          <w:snapToGrid w:val="0"/>
          <w:color w:val="000000"/>
          <w:sz w:val="24"/>
          <w:szCs w:val="24"/>
        </w:rPr>
      </w:pPr>
      <w:r w:rsidRPr="006074ED">
        <w:rPr>
          <w:rFonts w:ascii="Times New Roman" w:hAnsi="Times New Roman" w:cs="Times New Roman"/>
          <w:b/>
          <w:snapToGrid w:val="0"/>
          <w:color w:val="000000"/>
          <w:sz w:val="24"/>
          <w:szCs w:val="24"/>
        </w:rPr>
        <w:t>Целевые показатели энергосбережения и повышения энергетической эффективности, достижение которых должно быть обеспечено в результате реализации программы.</w:t>
      </w:r>
    </w:p>
    <w:p w:rsidR="00583C28" w:rsidRPr="006074ED" w:rsidRDefault="00583C28" w:rsidP="00583C28">
      <w:pPr>
        <w:pStyle w:val="ConsPlusNormal"/>
        <w:widowControl/>
        <w:ind w:firstLine="540"/>
        <w:rPr>
          <w:rFonts w:ascii="Times New Roman" w:hAnsi="Times New Roman" w:cs="Times New Roman"/>
          <w:snapToGrid w:val="0"/>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
        <w:gridCol w:w="7128"/>
        <w:gridCol w:w="1621"/>
      </w:tblGrid>
      <w:tr w:rsidR="00583C28" w:rsidRPr="006074ED" w:rsidTr="009E4A40">
        <w:tc>
          <w:tcPr>
            <w:tcW w:w="828"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№п/п</w:t>
            </w:r>
          </w:p>
        </w:tc>
        <w:tc>
          <w:tcPr>
            <w:tcW w:w="7740"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Наименование целевого показателя</w:t>
            </w:r>
          </w:p>
        </w:tc>
        <w:tc>
          <w:tcPr>
            <w:tcW w:w="156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Ед.измерения</w:t>
            </w:r>
          </w:p>
        </w:tc>
      </w:tr>
      <w:tr w:rsidR="00583C28" w:rsidRPr="006074ED" w:rsidTr="009E4A40">
        <w:tc>
          <w:tcPr>
            <w:tcW w:w="828"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1</w:t>
            </w:r>
          </w:p>
        </w:tc>
        <w:tc>
          <w:tcPr>
            <w:tcW w:w="7740"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Сокращение объемов  электрической энергии, используемой при добыче и транспортировке воды</w:t>
            </w:r>
          </w:p>
        </w:tc>
        <w:tc>
          <w:tcPr>
            <w:tcW w:w="156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140 кВт.ч , 15%</w:t>
            </w:r>
          </w:p>
        </w:tc>
      </w:tr>
      <w:tr w:rsidR="00583C28" w:rsidRPr="006074ED" w:rsidTr="009E4A40">
        <w:tc>
          <w:tcPr>
            <w:tcW w:w="828"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2</w:t>
            </w:r>
          </w:p>
        </w:tc>
        <w:tc>
          <w:tcPr>
            <w:tcW w:w="7740"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Сокращение объемов электрической энергии, используемой для целей отопления при добыче воды</w:t>
            </w:r>
          </w:p>
        </w:tc>
        <w:tc>
          <w:tcPr>
            <w:tcW w:w="156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23 кВт.ч , 15%</w:t>
            </w:r>
          </w:p>
        </w:tc>
      </w:tr>
      <w:tr w:rsidR="00583C28" w:rsidRPr="006074ED" w:rsidTr="009E4A40">
        <w:tc>
          <w:tcPr>
            <w:tcW w:w="828"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3</w:t>
            </w:r>
          </w:p>
        </w:tc>
        <w:tc>
          <w:tcPr>
            <w:tcW w:w="7740"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Сокращение потерь воды при ее транспортировке</w:t>
            </w:r>
          </w:p>
        </w:tc>
        <w:tc>
          <w:tcPr>
            <w:tcW w:w="156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12 квТ.ч, 15%</w:t>
            </w:r>
          </w:p>
        </w:tc>
      </w:tr>
      <w:tr w:rsidR="00583C28" w:rsidRPr="006074ED" w:rsidTr="009E4A40">
        <w:tc>
          <w:tcPr>
            <w:tcW w:w="828"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4</w:t>
            </w:r>
          </w:p>
        </w:tc>
        <w:tc>
          <w:tcPr>
            <w:tcW w:w="7740"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Увеличение доли установленных (планируемых к установке приборов учета от общей потребности в оснащении приборами учета</w:t>
            </w:r>
          </w:p>
        </w:tc>
        <w:tc>
          <w:tcPr>
            <w:tcW w:w="156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50 %</w:t>
            </w:r>
          </w:p>
        </w:tc>
      </w:tr>
      <w:tr w:rsidR="00583C28" w:rsidRPr="006074ED" w:rsidTr="009E4A40">
        <w:trPr>
          <w:trHeight w:val="74"/>
        </w:trPr>
        <w:tc>
          <w:tcPr>
            <w:tcW w:w="828"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5</w:t>
            </w:r>
          </w:p>
        </w:tc>
        <w:tc>
          <w:tcPr>
            <w:tcW w:w="7740"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Снижение расхода энергоресурсов в зданиях, строениях сооружениях .эксплуатируемых регулируемой организацией в рамках осуществления деятельности в сфере водоснабжения</w:t>
            </w:r>
          </w:p>
        </w:tc>
        <w:tc>
          <w:tcPr>
            <w:tcW w:w="156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10%</w:t>
            </w:r>
          </w:p>
        </w:tc>
      </w:tr>
      <w:tr w:rsidR="00583C28" w:rsidRPr="006074ED" w:rsidTr="009E4A40">
        <w:tc>
          <w:tcPr>
            <w:tcW w:w="828"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6</w:t>
            </w:r>
          </w:p>
        </w:tc>
        <w:tc>
          <w:tcPr>
            <w:tcW w:w="7740"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Снижение аварийности систем водоснабжения</w:t>
            </w:r>
          </w:p>
        </w:tc>
        <w:tc>
          <w:tcPr>
            <w:tcW w:w="156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2/ 0,3 км,10%</w:t>
            </w:r>
          </w:p>
        </w:tc>
      </w:tr>
    </w:tbl>
    <w:p w:rsidR="00583C28" w:rsidRPr="006074ED" w:rsidRDefault="00583C28" w:rsidP="006074ED">
      <w:pPr>
        <w:pStyle w:val="ConsPlusNormal"/>
        <w:widowControl/>
        <w:ind w:right="1133" w:firstLine="0"/>
        <w:rPr>
          <w:rFonts w:ascii="Times New Roman" w:hAnsi="Times New Roman" w:cs="Times New Roman"/>
          <w:snapToGrid w:val="0"/>
          <w:color w:val="000000"/>
          <w:sz w:val="24"/>
          <w:szCs w:val="24"/>
        </w:rPr>
      </w:pPr>
    </w:p>
    <w:p w:rsidR="00583C28" w:rsidRPr="006074ED" w:rsidRDefault="00583C28" w:rsidP="00583C28">
      <w:pPr>
        <w:pStyle w:val="ConsPlusNormal"/>
        <w:widowControl/>
        <w:ind w:firstLine="0"/>
        <w:jc w:val="right"/>
        <w:rPr>
          <w:rFonts w:ascii="Times New Roman" w:hAnsi="Times New Roman" w:cs="Times New Roman"/>
          <w:snapToGrid w:val="0"/>
          <w:color w:val="000000"/>
          <w:sz w:val="24"/>
          <w:szCs w:val="24"/>
        </w:rPr>
      </w:pPr>
      <w:r w:rsidRPr="006074ED">
        <w:rPr>
          <w:rFonts w:ascii="Times New Roman" w:hAnsi="Times New Roman" w:cs="Times New Roman"/>
          <w:snapToGrid w:val="0"/>
          <w:color w:val="000000"/>
          <w:sz w:val="24"/>
          <w:szCs w:val="24"/>
        </w:rPr>
        <w:lastRenderedPageBreak/>
        <w:t xml:space="preserve">                                                                                                                                                    Приложение 2</w:t>
      </w:r>
    </w:p>
    <w:p w:rsidR="00583C28" w:rsidRPr="006074ED" w:rsidRDefault="00583C28" w:rsidP="00583C28">
      <w:pPr>
        <w:pStyle w:val="ConsPlusNormal"/>
        <w:widowControl/>
        <w:ind w:firstLine="540"/>
        <w:rPr>
          <w:rFonts w:ascii="Times New Roman" w:hAnsi="Times New Roman" w:cs="Times New Roman"/>
          <w:b/>
          <w:bCs/>
          <w:snapToGrid w:val="0"/>
          <w:color w:val="000000"/>
          <w:sz w:val="24"/>
          <w:szCs w:val="24"/>
        </w:rPr>
      </w:pPr>
      <w:r w:rsidRPr="006074ED">
        <w:rPr>
          <w:rFonts w:ascii="Times New Roman" w:hAnsi="Times New Roman" w:cs="Times New Roman"/>
          <w:snapToGrid w:val="0"/>
          <w:color w:val="000000"/>
          <w:sz w:val="24"/>
          <w:szCs w:val="24"/>
        </w:rPr>
        <w:tab/>
      </w:r>
      <w:r w:rsidRPr="006074ED">
        <w:rPr>
          <w:rFonts w:ascii="Times New Roman" w:hAnsi="Times New Roman" w:cs="Times New Roman"/>
          <w:snapToGrid w:val="0"/>
          <w:color w:val="000000"/>
          <w:sz w:val="24"/>
          <w:szCs w:val="24"/>
        </w:rPr>
        <w:tab/>
      </w:r>
      <w:r w:rsidRPr="006074ED">
        <w:rPr>
          <w:rFonts w:ascii="Times New Roman" w:hAnsi="Times New Roman" w:cs="Times New Roman"/>
          <w:snapToGrid w:val="0"/>
          <w:color w:val="000000"/>
          <w:sz w:val="24"/>
          <w:szCs w:val="24"/>
        </w:rPr>
        <w:tab/>
      </w:r>
      <w:r w:rsidRPr="006074ED">
        <w:rPr>
          <w:rFonts w:ascii="Times New Roman" w:hAnsi="Times New Roman" w:cs="Times New Roman"/>
          <w:snapToGrid w:val="0"/>
          <w:color w:val="000000"/>
          <w:sz w:val="24"/>
          <w:szCs w:val="24"/>
        </w:rPr>
        <w:tab/>
      </w:r>
      <w:r w:rsidRPr="006074ED">
        <w:rPr>
          <w:rFonts w:ascii="Times New Roman" w:hAnsi="Times New Roman" w:cs="Times New Roman"/>
          <w:b/>
          <w:bCs/>
          <w:snapToGrid w:val="0"/>
          <w:color w:val="000000"/>
          <w:sz w:val="24"/>
          <w:szCs w:val="24"/>
        </w:rPr>
        <w:t>Перечень мероприятий Программы</w:t>
      </w:r>
      <w:r w:rsidRPr="006074ED">
        <w:rPr>
          <w:rFonts w:ascii="Times New Roman" w:hAnsi="Times New Roman" w:cs="Times New Roman"/>
          <w:snapToGrid w:val="0"/>
          <w:color w:val="000000"/>
          <w:sz w:val="24"/>
          <w:szCs w:val="24"/>
        </w:rPr>
        <w:tab/>
      </w:r>
      <w:r w:rsidRPr="006074ED">
        <w:rPr>
          <w:rFonts w:ascii="Times New Roman" w:hAnsi="Times New Roman" w:cs="Times New Roman"/>
          <w:snapToGrid w:val="0"/>
          <w:color w:val="000000"/>
          <w:sz w:val="24"/>
          <w:szCs w:val="24"/>
        </w:rPr>
        <w:tab/>
      </w:r>
      <w:r w:rsidRPr="006074ED">
        <w:rPr>
          <w:rFonts w:ascii="Times New Roman" w:hAnsi="Times New Roman" w:cs="Times New Roman"/>
          <w:snapToGrid w:val="0"/>
          <w:color w:val="000000"/>
          <w:sz w:val="24"/>
          <w:szCs w:val="24"/>
        </w:rPr>
        <w:tab/>
      </w:r>
      <w:r w:rsidRPr="006074ED">
        <w:rPr>
          <w:rFonts w:ascii="Times New Roman" w:hAnsi="Times New Roman" w:cs="Times New Roman"/>
          <w:snapToGrid w:val="0"/>
          <w:color w:val="000000"/>
          <w:sz w:val="24"/>
          <w:szCs w:val="24"/>
        </w:rPr>
        <w:tab/>
      </w:r>
      <w:r w:rsidRPr="006074ED">
        <w:rPr>
          <w:rFonts w:ascii="Times New Roman" w:hAnsi="Times New Roman" w:cs="Times New Roman"/>
          <w:snapToGrid w:val="0"/>
          <w:color w:val="000000"/>
          <w:sz w:val="24"/>
          <w:szCs w:val="24"/>
        </w:rPr>
        <w:tab/>
      </w:r>
      <w:r w:rsidRPr="006074ED">
        <w:rPr>
          <w:rFonts w:ascii="Times New Roman" w:hAnsi="Times New Roman" w:cs="Times New Roman"/>
          <w:snapToGrid w:val="0"/>
          <w:color w:val="000000"/>
          <w:sz w:val="24"/>
          <w:szCs w:val="24"/>
        </w:rPr>
        <w:tab/>
      </w:r>
      <w:r w:rsidRPr="006074ED">
        <w:rPr>
          <w:rFonts w:ascii="Times New Roman" w:hAnsi="Times New Roman" w:cs="Times New Roman"/>
          <w:snapToGrid w:val="0"/>
          <w:color w:val="000000"/>
          <w:sz w:val="24"/>
          <w:szCs w:val="24"/>
        </w:rPr>
        <w:tab/>
      </w:r>
      <w:r w:rsidRPr="006074ED">
        <w:rPr>
          <w:rFonts w:ascii="Times New Roman" w:hAnsi="Times New Roman" w:cs="Times New Roman"/>
          <w:snapToGrid w:val="0"/>
          <w:color w:val="000000"/>
          <w:sz w:val="24"/>
          <w:szCs w:val="24"/>
        </w:rPr>
        <w:tab/>
      </w:r>
      <w:r w:rsidRPr="006074ED">
        <w:rPr>
          <w:rFonts w:ascii="Times New Roman" w:hAnsi="Times New Roman" w:cs="Times New Roman"/>
          <w:snapToGrid w:val="0"/>
          <w:color w:val="000000"/>
          <w:sz w:val="24"/>
          <w:szCs w:val="24"/>
        </w:rPr>
        <w:tab/>
      </w:r>
      <w:r w:rsidRPr="006074ED">
        <w:rPr>
          <w:rFonts w:ascii="Times New Roman" w:hAnsi="Times New Roman" w:cs="Times New Roman"/>
          <w:snapToGrid w:val="0"/>
          <w:color w:val="000000"/>
          <w:sz w:val="24"/>
          <w:szCs w:val="24"/>
        </w:rPr>
        <w:tab/>
      </w:r>
      <w:r w:rsidRPr="006074ED">
        <w:rPr>
          <w:rFonts w:ascii="Times New Roman" w:hAnsi="Times New Roman" w:cs="Times New Roman"/>
          <w:snapToGrid w:val="0"/>
          <w:color w:val="000000"/>
          <w:sz w:val="24"/>
          <w:szCs w:val="24"/>
        </w:rPr>
        <w:tab/>
      </w:r>
      <w:r w:rsidRPr="006074ED">
        <w:rPr>
          <w:rFonts w:ascii="Times New Roman" w:hAnsi="Times New Roman" w:cs="Times New Roman"/>
          <w:snapToGrid w:val="0"/>
          <w:color w:val="000000"/>
          <w:sz w:val="24"/>
          <w:szCs w:val="24"/>
        </w:rPr>
        <w:tab/>
      </w:r>
      <w:r w:rsidRPr="006074ED">
        <w:rPr>
          <w:rFonts w:ascii="Times New Roman" w:hAnsi="Times New Roman" w:cs="Times New Roman"/>
          <w:snapToGrid w:val="0"/>
          <w:color w:val="000000"/>
          <w:sz w:val="24"/>
          <w:szCs w:val="24"/>
        </w:rPr>
        <w:tab/>
      </w:r>
      <w:r w:rsidRPr="006074ED">
        <w:rPr>
          <w:rFonts w:ascii="Times New Roman" w:hAnsi="Times New Roman" w:cs="Times New Roman"/>
          <w:snapToGrid w:val="0"/>
          <w:color w:val="000000"/>
          <w:sz w:val="24"/>
          <w:szCs w:val="24"/>
        </w:rPr>
        <w:tab/>
      </w:r>
      <w:r w:rsidRPr="006074ED">
        <w:rPr>
          <w:rFonts w:ascii="Times New Roman" w:hAnsi="Times New Roman" w:cs="Times New Roman"/>
          <w:snapToGrid w:val="0"/>
          <w:color w:val="000000"/>
          <w:sz w:val="24"/>
          <w:szCs w:val="24"/>
        </w:rPr>
        <w:tab/>
      </w:r>
      <w:r w:rsidRPr="006074ED">
        <w:rPr>
          <w:rFonts w:ascii="Times New Roman" w:hAnsi="Times New Roman" w:cs="Times New Roman"/>
          <w:snapToGrid w:val="0"/>
          <w:color w:val="000000"/>
          <w:sz w:val="24"/>
          <w:szCs w:val="24"/>
        </w:rPr>
        <w:tab/>
      </w:r>
      <w:r w:rsidRPr="006074ED">
        <w:rPr>
          <w:rFonts w:ascii="Times New Roman" w:hAnsi="Times New Roman" w:cs="Times New Roman"/>
          <w:snapToGrid w:val="0"/>
          <w:color w:val="000000"/>
          <w:sz w:val="24"/>
          <w:szCs w:val="24"/>
        </w:rPr>
        <w:tab/>
      </w:r>
      <w:r w:rsidRPr="006074ED">
        <w:rPr>
          <w:rFonts w:ascii="Times New Roman" w:hAnsi="Times New Roman" w:cs="Times New Roman"/>
          <w:snapToGrid w:val="0"/>
          <w:color w:val="000000"/>
          <w:sz w:val="24"/>
          <w:szCs w:val="24"/>
        </w:rPr>
        <w:tab/>
      </w:r>
      <w:r w:rsidRPr="006074ED">
        <w:rPr>
          <w:rFonts w:ascii="Times New Roman" w:hAnsi="Times New Roman" w:cs="Times New Roman"/>
          <w:snapToGrid w:val="0"/>
          <w:color w:val="000000"/>
          <w:sz w:val="24"/>
          <w:szCs w:val="24"/>
        </w:rPr>
        <w:tab/>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402"/>
        <w:gridCol w:w="2175"/>
        <w:gridCol w:w="1796"/>
        <w:gridCol w:w="1999"/>
      </w:tblGrid>
      <w:tr w:rsidR="00583C28" w:rsidRPr="006074ED" w:rsidTr="009E4A40">
        <w:tc>
          <w:tcPr>
            <w:tcW w:w="675"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b/>
                <w:bCs/>
                <w:snapToGrid w:val="0"/>
                <w:color w:val="000000"/>
                <w:sz w:val="24"/>
                <w:szCs w:val="24"/>
                <w:lang w:eastAsia="en-US"/>
              </w:rPr>
            </w:pPr>
            <w:r w:rsidRPr="006074ED">
              <w:rPr>
                <w:rFonts w:ascii="Times New Roman" w:hAnsi="Times New Roman" w:cs="Times New Roman"/>
                <w:b/>
                <w:bCs/>
                <w:snapToGrid w:val="0"/>
                <w:color w:val="000000"/>
                <w:sz w:val="24"/>
                <w:szCs w:val="24"/>
                <w:lang w:eastAsia="en-US"/>
              </w:rPr>
              <w:t>№п/п</w:t>
            </w:r>
          </w:p>
        </w:tc>
        <w:tc>
          <w:tcPr>
            <w:tcW w:w="3402"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b/>
                <w:bCs/>
                <w:snapToGrid w:val="0"/>
                <w:color w:val="000000"/>
                <w:sz w:val="24"/>
                <w:szCs w:val="24"/>
                <w:lang w:eastAsia="en-US"/>
              </w:rPr>
            </w:pPr>
            <w:r w:rsidRPr="006074ED">
              <w:rPr>
                <w:rFonts w:ascii="Times New Roman" w:hAnsi="Times New Roman" w:cs="Times New Roman"/>
                <w:b/>
                <w:bCs/>
                <w:snapToGrid w:val="0"/>
                <w:color w:val="000000"/>
                <w:sz w:val="24"/>
                <w:szCs w:val="24"/>
                <w:lang w:eastAsia="en-US"/>
              </w:rPr>
              <w:t>Наименование мероприятий</w:t>
            </w:r>
          </w:p>
        </w:tc>
        <w:tc>
          <w:tcPr>
            <w:tcW w:w="2175"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b/>
                <w:bCs/>
                <w:snapToGrid w:val="0"/>
                <w:color w:val="000000"/>
                <w:sz w:val="24"/>
                <w:szCs w:val="24"/>
                <w:lang w:eastAsia="en-US"/>
              </w:rPr>
            </w:pPr>
            <w:r w:rsidRPr="006074ED">
              <w:rPr>
                <w:rFonts w:ascii="Times New Roman" w:hAnsi="Times New Roman" w:cs="Times New Roman"/>
                <w:b/>
                <w:bCs/>
                <w:snapToGrid w:val="0"/>
                <w:color w:val="000000"/>
                <w:sz w:val="24"/>
                <w:szCs w:val="24"/>
                <w:lang w:eastAsia="en-US"/>
              </w:rPr>
              <w:t>Ответственные исполнители</w:t>
            </w:r>
          </w:p>
        </w:tc>
        <w:tc>
          <w:tcPr>
            <w:tcW w:w="1796"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b/>
                <w:bCs/>
                <w:snapToGrid w:val="0"/>
                <w:color w:val="000000"/>
                <w:sz w:val="24"/>
                <w:szCs w:val="24"/>
                <w:lang w:eastAsia="en-US"/>
              </w:rPr>
            </w:pPr>
            <w:r w:rsidRPr="006074ED">
              <w:rPr>
                <w:rFonts w:ascii="Times New Roman" w:hAnsi="Times New Roman" w:cs="Times New Roman"/>
                <w:b/>
                <w:bCs/>
                <w:snapToGrid w:val="0"/>
                <w:color w:val="000000"/>
                <w:sz w:val="24"/>
                <w:szCs w:val="24"/>
                <w:lang w:eastAsia="en-US"/>
              </w:rPr>
              <w:t>Срок реализации</w:t>
            </w:r>
          </w:p>
        </w:tc>
        <w:tc>
          <w:tcPr>
            <w:tcW w:w="199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b/>
                <w:bCs/>
                <w:snapToGrid w:val="0"/>
                <w:color w:val="000000"/>
                <w:sz w:val="24"/>
                <w:szCs w:val="24"/>
                <w:lang w:eastAsia="en-US"/>
              </w:rPr>
            </w:pPr>
            <w:r w:rsidRPr="006074ED">
              <w:rPr>
                <w:rFonts w:ascii="Times New Roman" w:hAnsi="Times New Roman" w:cs="Times New Roman"/>
                <w:b/>
                <w:bCs/>
                <w:snapToGrid w:val="0"/>
                <w:color w:val="000000"/>
                <w:sz w:val="24"/>
                <w:szCs w:val="24"/>
                <w:lang w:eastAsia="en-US"/>
              </w:rPr>
              <w:t>Ожидаемые результаты реализации мероприятий программы</w:t>
            </w:r>
          </w:p>
        </w:tc>
      </w:tr>
      <w:tr w:rsidR="00583C28" w:rsidRPr="006074ED" w:rsidTr="009E4A40">
        <w:trPr>
          <w:cantSplit/>
        </w:trPr>
        <w:tc>
          <w:tcPr>
            <w:tcW w:w="10047" w:type="dxa"/>
            <w:gridSpan w:val="5"/>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center"/>
              <w:rPr>
                <w:rFonts w:ascii="Times New Roman" w:hAnsi="Times New Roman" w:cs="Times New Roman"/>
                <w:b/>
                <w:bCs/>
                <w:snapToGrid w:val="0"/>
                <w:color w:val="000000"/>
                <w:sz w:val="24"/>
                <w:szCs w:val="24"/>
                <w:lang w:eastAsia="en-US"/>
              </w:rPr>
            </w:pPr>
            <w:r w:rsidRPr="006074ED">
              <w:rPr>
                <w:rFonts w:ascii="Times New Roman" w:hAnsi="Times New Roman" w:cs="Times New Roman"/>
                <w:b/>
                <w:sz w:val="24"/>
                <w:szCs w:val="24"/>
                <w:lang w:eastAsia="en-US"/>
              </w:rPr>
              <w:t>1.Организационные мероприятия</w:t>
            </w:r>
          </w:p>
        </w:tc>
      </w:tr>
      <w:tr w:rsidR="00583C28" w:rsidRPr="006074ED" w:rsidTr="009E4A40">
        <w:tc>
          <w:tcPr>
            <w:tcW w:w="675"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1.1.</w:t>
            </w:r>
          </w:p>
        </w:tc>
        <w:tc>
          <w:tcPr>
            <w:tcW w:w="3402"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left="-814" w:right="-108"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 xml:space="preserve">СбСб  Сбор и систематизация  данных меся потребления энергоресурсов учреждениями ,организациями и предприятиями </w:t>
            </w:r>
          </w:p>
        </w:tc>
        <w:tc>
          <w:tcPr>
            <w:tcW w:w="2175"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left="-57" w:right="-57" w:firstLine="0"/>
              <w:jc w:val="center"/>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Руководители предприятий и организаций</w:t>
            </w:r>
          </w:p>
        </w:tc>
        <w:tc>
          <w:tcPr>
            <w:tcW w:w="1796"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2020-2022гг</w:t>
            </w:r>
          </w:p>
        </w:tc>
        <w:tc>
          <w:tcPr>
            <w:tcW w:w="199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Контроль за потреблением</w:t>
            </w:r>
          </w:p>
        </w:tc>
      </w:tr>
      <w:tr w:rsidR="00583C28" w:rsidRPr="006074ED" w:rsidTr="009E4A40">
        <w:tc>
          <w:tcPr>
            <w:tcW w:w="675"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1.2</w:t>
            </w:r>
          </w:p>
        </w:tc>
        <w:tc>
          <w:tcPr>
            <w:tcW w:w="3402"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left="-57"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Сбор данных по расчетам населения и бюджетных учреждений  за теплоэнергетические и водные ресурсы и стимулирование экономии теплоэнергетических и водных ресурсов</w:t>
            </w:r>
          </w:p>
        </w:tc>
        <w:tc>
          <w:tcPr>
            <w:tcW w:w="2175"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left="-57" w:right="-57" w:firstLine="0"/>
              <w:jc w:val="center"/>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Администрация Новотроицкого сельсовета</w:t>
            </w:r>
          </w:p>
        </w:tc>
        <w:tc>
          <w:tcPr>
            <w:tcW w:w="1796"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firstLine="0"/>
              <w:jc w:val="both"/>
              <w:rPr>
                <w:rFonts w:ascii="Times New Roman" w:hAnsi="Times New Roman" w:cs="Times New Roman"/>
                <w:b/>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2020-2022гг</w:t>
            </w:r>
          </w:p>
        </w:tc>
        <w:tc>
          <w:tcPr>
            <w:tcW w:w="199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Наличие информации о задолженности за энергоресурсы</w:t>
            </w:r>
          </w:p>
        </w:tc>
      </w:tr>
      <w:tr w:rsidR="00583C28" w:rsidRPr="006074ED" w:rsidTr="009E4A40">
        <w:tc>
          <w:tcPr>
            <w:tcW w:w="675"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1.3</w:t>
            </w:r>
          </w:p>
        </w:tc>
        <w:tc>
          <w:tcPr>
            <w:tcW w:w="3402"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left="-57"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 xml:space="preserve">Расчет технически обоснованных норм потребления энергоресурсов населением </w:t>
            </w:r>
          </w:p>
        </w:tc>
        <w:tc>
          <w:tcPr>
            <w:tcW w:w="2175"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left="-57" w:right="-57" w:firstLine="0"/>
              <w:jc w:val="center"/>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Администрация Новотроицкого сельсовета</w:t>
            </w:r>
          </w:p>
        </w:tc>
        <w:tc>
          <w:tcPr>
            <w:tcW w:w="1796"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firstLine="0"/>
              <w:jc w:val="both"/>
              <w:rPr>
                <w:rFonts w:ascii="Times New Roman" w:hAnsi="Times New Roman" w:cs="Times New Roman"/>
                <w:b/>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2020-2022гг</w:t>
            </w:r>
          </w:p>
        </w:tc>
        <w:tc>
          <w:tcPr>
            <w:tcW w:w="199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Экономия энергоресурсов</w:t>
            </w:r>
          </w:p>
        </w:tc>
      </w:tr>
      <w:tr w:rsidR="00583C28" w:rsidRPr="006074ED" w:rsidTr="009E4A40">
        <w:tc>
          <w:tcPr>
            <w:tcW w:w="10047" w:type="dxa"/>
            <w:gridSpan w:val="5"/>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center"/>
              <w:rPr>
                <w:rFonts w:ascii="Times New Roman" w:hAnsi="Times New Roman" w:cs="Times New Roman"/>
                <w:b/>
                <w:bCs/>
                <w:snapToGrid w:val="0"/>
                <w:color w:val="000000"/>
                <w:sz w:val="24"/>
                <w:szCs w:val="24"/>
                <w:lang w:eastAsia="en-US"/>
              </w:rPr>
            </w:pPr>
            <w:r w:rsidRPr="006074ED">
              <w:rPr>
                <w:rFonts w:ascii="Times New Roman" w:hAnsi="Times New Roman" w:cs="Times New Roman"/>
                <w:b/>
                <w:snapToGrid w:val="0"/>
                <w:color w:val="000000"/>
                <w:sz w:val="24"/>
                <w:szCs w:val="24"/>
                <w:lang w:eastAsia="en-US"/>
              </w:rPr>
              <w:t>2.Стимулирование потребителей к экономии энергоресурсов</w:t>
            </w:r>
          </w:p>
        </w:tc>
      </w:tr>
      <w:tr w:rsidR="00583C28" w:rsidRPr="006074ED" w:rsidTr="009E4A40">
        <w:tc>
          <w:tcPr>
            <w:tcW w:w="675"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2.1</w:t>
            </w:r>
          </w:p>
        </w:tc>
        <w:tc>
          <w:tcPr>
            <w:tcW w:w="3402"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left="-57"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 xml:space="preserve">Проведение информационно-разъяснительной работы по вопросам энергосбережения в ЖКХ и в бюджетных учреждениях  </w:t>
            </w:r>
          </w:p>
        </w:tc>
        <w:tc>
          <w:tcPr>
            <w:tcW w:w="2175"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ab"/>
              <w:spacing w:line="276" w:lineRule="auto"/>
              <w:ind w:left="-57" w:right="-57"/>
              <w:jc w:val="center"/>
              <w:rPr>
                <w:snapToGrid w:val="0"/>
                <w:color w:val="000000"/>
                <w:sz w:val="24"/>
                <w:szCs w:val="24"/>
                <w:lang w:eastAsia="en-US"/>
              </w:rPr>
            </w:pPr>
            <w:r w:rsidRPr="006074ED">
              <w:rPr>
                <w:snapToGrid w:val="0"/>
                <w:color w:val="000000"/>
                <w:sz w:val="24"/>
                <w:szCs w:val="24"/>
                <w:lang w:eastAsia="en-US"/>
              </w:rPr>
              <w:t xml:space="preserve">Администрация </w:t>
            </w:r>
          </w:p>
          <w:p w:rsidR="00583C28" w:rsidRPr="006074ED" w:rsidRDefault="00583C28" w:rsidP="009E4A40">
            <w:pPr>
              <w:pStyle w:val="ab"/>
              <w:spacing w:line="276" w:lineRule="auto"/>
              <w:ind w:left="-57" w:right="-57"/>
              <w:jc w:val="center"/>
              <w:rPr>
                <w:snapToGrid w:val="0"/>
                <w:color w:val="000000"/>
                <w:sz w:val="24"/>
                <w:szCs w:val="24"/>
                <w:lang w:eastAsia="en-US"/>
              </w:rPr>
            </w:pPr>
            <w:r w:rsidRPr="006074ED">
              <w:rPr>
                <w:snapToGrid w:val="0"/>
                <w:color w:val="000000"/>
                <w:sz w:val="24"/>
                <w:szCs w:val="24"/>
                <w:lang w:eastAsia="en-US"/>
              </w:rPr>
              <w:t>Новотроицкого</w:t>
            </w:r>
          </w:p>
          <w:p w:rsidR="00583C28" w:rsidRPr="006074ED" w:rsidRDefault="00583C28" w:rsidP="009E4A40">
            <w:pPr>
              <w:pStyle w:val="ab"/>
              <w:spacing w:line="276" w:lineRule="auto"/>
              <w:ind w:left="-57" w:right="-57"/>
              <w:jc w:val="center"/>
              <w:rPr>
                <w:snapToGrid w:val="0"/>
                <w:color w:val="000000"/>
                <w:sz w:val="24"/>
                <w:szCs w:val="24"/>
                <w:lang w:eastAsia="en-US"/>
              </w:rPr>
            </w:pPr>
            <w:r w:rsidRPr="006074ED">
              <w:rPr>
                <w:snapToGrid w:val="0"/>
                <w:color w:val="000000"/>
                <w:sz w:val="24"/>
                <w:szCs w:val="24"/>
                <w:lang w:eastAsia="en-US"/>
              </w:rPr>
              <w:t xml:space="preserve">сельсовета </w:t>
            </w:r>
          </w:p>
        </w:tc>
        <w:tc>
          <w:tcPr>
            <w:tcW w:w="1796"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 xml:space="preserve">май </w:t>
            </w:r>
          </w:p>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ежегодно</w:t>
            </w:r>
          </w:p>
        </w:tc>
        <w:tc>
          <w:tcPr>
            <w:tcW w:w="199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Экономия энергоресурсов</w:t>
            </w:r>
          </w:p>
        </w:tc>
      </w:tr>
      <w:tr w:rsidR="00583C28" w:rsidRPr="006074ED" w:rsidTr="009E4A40">
        <w:tc>
          <w:tcPr>
            <w:tcW w:w="675"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2.2</w:t>
            </w:r>
          </w:p>
        </w:tc>
        <w:tc>
          <w:tcPr>
            <w:tcW w:w="3402"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left="-57"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Разработка мероприятий, направленных на улучшение платежной дисциплины при оплате коммунальных услуг, введение стимулирующих и поощряющих мер для потребителей, осуществляющих своевременные платежи</w:t>
            </w:r>
          </w:p>
        </w:tc>
        <w:tc>
          <w:tcPr>
            <w:tcW w:w="2175"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ab"/>
              <w:spacing w:line="276" w:lineRule="auto"/>
              <w:ind w:left="-57" w:right="-57"/>
              <w:jc w:val="center"/>
              <w:rPr>
                <w:snapToGrid w:val="0"/>
                <w:color w:val="000000"/>
                <w:sz w:val="24"/>
                <w:szCs w:val="24"/>
                <w:lang w:eastAsia="en-US"/>
              </w:rPr>
            </w:pPr>
            <w:r w:rsidRPr="006074ED">
              <w:rPr>
                <w:snapToGrid w:val="0"/>
                <w:color w:val="000000"/>
                <w:sz w:val="24"/>
                <w:szCs w:val="24"/>
                <w:lang w:eastAsia="en-US"/>
              </w:rPr>
              <w:t xml:space="preserve">Администрация </w:t>
            </w:r>
          </w:p>
          <w:p w:rsidR="00583C28" w:rsidRPr="006074ED" w:rsidRDefault="00583C28" w:rsidP="009E4A40">
            <w:pPr>
              <w:pStyle w:val="ab"/>
              <w:spacing w:line="276" w:lineRule="auto"/>
              <w:ind w:left="-57" w:right="-57"/>
              <w:jc w:val="center"/>
              <w:rPr>
                <w:snapToGrid w:val="0"/>
                <w:color w:val="000000"/>
                <w:sz w:val="24"/>
                <w:szCs w:val="24"/>
                <w:lang w:eastAsia="en-US"/>
              </w:rPr>
            </w:pPr>
            <w:r w:rsidRPr="006074ED">
              <w:rPr>
                <w:snapToGrid w:val="0"/>
                <w:color w:val="000000"/>
                <w:sz w:val="24"/>
                <w:szCs w:val="24"/>
                <w:lang w:eastAsia="en-US"/>
              </w:rPr>
              <w:t xml:space="preserve">Новотроицкого сельсовета </w:t>
            </w:r>
          </w:p>
        </w:tc>
        <w:tc>
          <w:tcPr>
            <w:tcW w:w="1796"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до</w:t>
            </w:r>
          </w:p>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01.09.2020</w:t>
            </w:r>
          </w:p>
        </w:tc>
        <w:tc>
          <w:tcPr>
            <w:tcW w:w="199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Уменьшение величины просроченной задолженности при оплате коммунальных услуг</w:t>
            </w:r>
          </w:p>
        </w:tc>
      </w:tr>
      <w:tr w:rsidR="00583C28" w:rsidRPr="006074ED" w:rsidTr="009E4A40">
        <w:trPr>
          <w:cantSplit/>
        </w:trPr>
        <w:tc>
          <w:tcPr>
            <w:tcW w:w="10047" w:type="dxa"/>
            <w:gridSpan w:val="5"/>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center"/>
              <w:rPr>
                <w:rFonts w:ascii="Times New Roman" w:hAnsi="Times New Roman" w:cs="Times New Roman"/>
                <w:b/>
                <w:bCs/>
                <w:snapToGrid w:val="0"/>
                <w:color w:val="000000"/>
                <w:sz w:val="24"/>
                <w:szCs w:val="24"/>
                <w:lang w:eastAsia="en-US"/>
              </w:rPr>
            </w:pPr>
            <w:r w:rsidRPr="006074ED">
              <w:rPr>
                <w:rFonts w:ascii="Times New Roman" w:hAnsi="Times New Roman" w:cs="Times New Roman"/>
                <w:b/>
                <w:sz w:val="24"/>
                <w:szCs w:val="24"/>
                <w:lang w:eastAsia="en-US"/>
              </w:rPr>
              <w:t>3.Проведение энергетических обследований предприятий и организаций</w:t>
            </w:r>
          </w:p>
        </w:tc>
      </w:tr>
      <w:tr w:rsidR="00583C28" w:rsidRPr="006074ED" w:rsidTr="009E4A40">
        <w:tc>
          <w:tcPr>
            <w:tcW w:w="675"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3.1</w:t>
            </w:r>
          </w:p>
        </w:tc>
        <w:tc>
          <w:tcPr>
            <w:tcW w:w="3402"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left="-57"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color w:val="000000"/>
                <w:sz w:val="24"/>
                <w:szCs w:val="24"/>
                <w:lang w:eastAsia="en-US"/>
              </w:rPr>
              <w:t>Проведение энергетических обследований в организациях,</w:t>
            </w:r>
            <w:r w:rsidRPr="006074ED">
              <w:rPr>
                <w:rFonts w:ascii="Times New Roman" w:hAnsi="Times New Roman" w:cs="Times New Roman"/>
                <w:sz w:val="24"/>
                <w:szCs w:val="24"/>
                <w:lang w:eastAsia="en-US"/>
              </w:rPr>
              <w:t xml:space="preserve">  являющихся потребителями тепловой энергии с целью </w:t>
            </w:r>
            <w:r w:rsidRPr="006074ED">
              <w:rPr>
                <w:rFonts w:ascii="Times New Roman" w:hAnsi="Times New Roman" w:cs="Times New Roman"/>
                <w:sz w:val="24"/>
                <w:szCs w:val="24"/>
                <w:lang w:eastAsia="en-US"/>
              </w:rPr>
              <w:lastRenderedPageBreak/>
              <w:t>выявления причин теплопотерь</w:t>
            </w:r>
          </w:p>
        </w:tc>
        <w:tc>
          <w:tcPr>
            <w:tcW w:w="2175"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ab"/>
              <w:spacing w:line="276" w:lineRule="auto"/>
              <w:ind w:left="-57" w:right="-57"/>
              <w:jc w:val="center"/>
              <w:rPr>
                <w:snapToGrid w:val="0"/>
                <w:color w:val="000000"/>
                <w:sz w:val="24"/>
                <w:szCs w:val="24"/>
                <w:lang w:eastAsia="en-US"/>
              </w:rPr>
            </w:pPr>
            <w:r w:rsidRPr="006074ED">
              <w:rPr>
                <w:snapToGrid w:val="0"/>
                <w:color w:val="000000"/>
                <w:sz w:val="24"/>
                <w:szCs w:val="24"/>
                <w:lang w:eastAsia="en-US"/>
              </w:rPr>
              <w:lastRenderedPageBreak/>
              <w:t xml:space="preserve">Администрация </w:t>
            </w:r>
          </w:p>
          <w:p w:rsidR="00583C28" w:rsidRPr="006074ED" w:rsidRDefault="00583C28" w:rsidP="009E4A40">
            <w:pPr>
              <w:pStyle w:val="ConsPlusNormal"/>
              <w:widowControl/>
              <w:spacing w:line="276" w:lineRule="auto"/>
              <w:ind w:left="-57" w:right="-57" w:firstLine="0"/>
              <w:jc w:val="center"/>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Новотроицкого сельсовета</w:t>
            </w:r>
          </w:p>
        </w:tc>
        <w:tc>
          <w:tcPr>
            <w:tcW w:w="1796"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до 15.12.2020</w:t>
            </w:r>
          </w:p>
        </w:tc>
        <w:tc>
          <w:tcPr>
            <w:tcW w:w="199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Предупреждение потерь тепловой энергии</w:t>
            </w:r>
          </w:p>
        </w:tc>
      </w:tr>
      <w:tr w:rsidR="00583C28" w:rsidRPr="006074ED" w:rsidTr="009E4A40">
        <w:tc>
          <w:tcPr>
            <w:tcW w:w="675"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lastRenderedPageBreak/>
              <w:t>3.2</w:t>
            </w:r>
          </w:p>
        </w:tc>
        <w:tc>
          <w:tcPr>
            <w:tcW w:w="3402"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left="-57" w:right="-57" w:firstLine="0"/>
              <w:jc w:val="both"/>
              <w:rPr>
                <w:rFonts w:ascii="Times New Roman" w:hAnsi="Times New Roman" w:cs="Times New Roman"/>
                <w:color w:val="000000"/>
                <w:sz w:val="24"/>
                <w:szCs w:val="24"/>
                <w:lang w:eastAsia="en-US"/>
              </w:rPr>
            </w:pPr>
            <w:r w:rsidRPr="006074ED">
              <w:rPr>
                <w:rFonts w:ascii="Times New Roman" w:hAnsi="Times New Roman" w:cs="Times New Roman"/>
                <w:color w:val="000000"/>
                <w:sz w:val="24"/>
                <w:szCs w:val="24"/>
                <w:lang w:eastAsia="en-US"/>
              </w:rPr>
              <w:t>Пересмотр договорных и расчет прогнозных нагрузок по электрической и тепловой энергии, внесение изменений в договоры с энергоснабжающими организациями</w:t>
            </w:r>
          </w:p>
        </w:tc>
        <w:tc>
          <w:tcPr>
            <w:tcW w:w="2175"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left="-57" w:right="-57" w:firstLine="0"/>
              <w:jc w:val="center"/>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Администрация Новотроицкого</w:t>
            </w:r>
          </w:p>
          <w:p w:rsidR="00583C28" w:rsidRPr="006074ED" w:rsidRDefault="00583C28" w:rsidP="009E4A40">
            <w:pPr>
              <w:pStyle w:val="ConsPlusNormal"/>
              <w:widowControl/>
              <w:spacing w:line="276" w:lineRule="auto"/>
              <w:ind w:left="-57" w:right="-57" w:firstLine="0"/>
              <w:jc w:val="center"/>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сельсовета</w:t>
            </w:r>
          </w:p>
        </w:tc>
        <w:tc>
          <w:tcPr>
            <w:tcW w:w="1796"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до 01.01.2021</w:t>
            </w:r>
          </w:p>
        </w:tc>
        <w:tc>
          <w:tcPr>
            <w:tcW w:w="199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Снижение объемов потребляемой электрической и тепловой энергии</w:t>
            </w:r>
          </w:p>
        </w:tc>
      </w:tr>
      <w:tr w:rsidR="00583C28" w:rsidRPr="006074ED" w:rsidTr="009E4A40">
        <w:trPr>
          <w:cantSplit/>
        </w:trPr>
        <w:tc>
          <w:tcPr>
            <w:tcW w:w="10047" w:type="dxa"/>
            <w:gridSpan w:val="5"/>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center"/>
              <w:rPr>
                <w:rFonts w:ascii="Times New Roman" w:hAnsi="Times New Roman" w:cs="Times New Roman"/>
                <w:b/>
                <w:bCs/>
                <w:snapToGrid w:val="0"/>
                <w:color w:val="000000"/>
                <w:sz w:val="24"/>
                <w:szCs w:val="24"/>
                <w:lang w:eastAsia="en-US"/>
              </w:rPr>
            </w:pPr>
            <w:r w:rsidRPr="006074ED">
              <w:rPr>
                <w:rFonts w:ascii="Times New Roman" w:hAnsi="Times New Roman" w:cs="Times New Roman"/>
                <w:b/>
                <w:color w:val="000000"/>
                <w:sz w:val="24"/>
                <w:szCs w:val="24"/>
                <w:lang w:eastAsia="en-US"/>
              </w:rPr>
              <w:t>4.Мероприятия по оснащению потребителей приборами учета</w:t>
            </w:r>
          </w:p>
        </w:tc>
      </w:tr>
      <w:tr w:rsidR="00583C28" w:rsidRPr="006074ED" w:rsidTr="009E4A40">
        <w:tc>
          <w:tcPr>
            <w:tcW w:w="675"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4.1</w:t>
            </w:r>
          </w:p>
        </w:tc>
        <w:tc>
          <w:tcPr>
            <w:tcW w:w="3402"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left="-57" w:right="-57" w:firstLine="0"/>
              <w:jc w:val="both"/>
              <w:rPr>
                <w:rFonts w:ascii="Times New Roman" w:hAnsi="Times New Roman" w:cs="Times New Roman"/>
                <w:color w:val="000000"/>
                <w:sz w:val="24"/>
                <w:szCs w:val="24"/>
                <w:lang w:eastAsia="en-US"/>
              </w:rPr>
            </w:pPr>
            <w:r w:rsidRPr="006074ED">
              <w:rPr>
                <w:rFonts w:ascii="Times New Roman" w:hAnsi="Times New Roman" w:cs="Times New Roman"/>
                <w:color w:val="000000"/>
                <w:sz w:val="24"/>
                <w:szCs w:val="24"/>
                <w:lang w:eastAsia="en-US"/>
              </w:rPr>
              <w:t>Установка приборов учета тепловой энергии:</w:t>
            </w:r>
          </w:p>
          <w:p w:rsidR="00583C28" w:rsidRPr="006074ED" w:rsidRDefault="00583C28" w:rsidP="009E4A40">
            <w:pPr>
              <w:pStyle w:val="ConsPlusNormal"/>
              <w:widowControl/>
              <w:spacing w:line="276" w:lineRule="auto"/>
              <w:ind w:left="-57" w:right="-57" w:firstLine="0"/>
              <w:rPr>
                <w:rFonts w:ascii="Times New Roman" w:hAnsi="Times New Roman" w:cs="Times New Roman"/>
                <w:color w:val="000000"/>
                <w:sz w:val="24"/>
                <w:szCs w:val="24"/>
                <w:lang w:eastAsia="en-US"/>
              </w:rPr>
            </w:pPr>
            <w:r w:rsidRPr="006074ED">
              <w:rPr>
                <w:rFonts w:ascii="Times New Roman" w:hAnsi="Times New Roman" w:cs="Times New Roman"/>
                <w:color w:val="000000"/>
                <w:sz w:val="24"/>
                <w:szCs w:val="24"/>
                <w:lang w:eastAsia="en-US"/>
              </w:rPr>
              <w:t>-здание администрации ;</w:t>
            </w:r>
          </w:p>
          <w:p w:rsidR="00583C28" w:rsidRPr="006074ED" w:rsidRDefault="00583C28" w:rsidP="009E4A40">
            <w:pPr>
              <w:pStyle w:val="ConsPlusNormal"/>
              <w:widowControl/>
              <w:spacing w:line="276" w:lineRule="auto"/>
              <w:ind w:left="-57" w:right="-57" w:firstLine="0"/>
              <w:rPr>
                <w:rFonts w:ascii="Times New Roman" w:hAnsi="Times New Roman" w:cs="Times New Roman"/>
                <w:color w:val="000000"/>
                <w:sz w:val="24"/>
                <w:szCs w:val="24"/>
                <w:lang w:eastAsia="en-US"/>
              </w:rPr>
            </w:pPr>
            <w:r w:rsidRPr="006074ED">
              <w:rPr>
                <w:rFonts w:ascii="Times New Roman" w:hAnsi="Times New Roman" w:cs="Times New Roman"/>
                <w:color w:val="000000"/>
                <w:sz w:val="24"/>
                <w:szCs w:val="24"/>
                <w:lang w:eastAsia="en-US"/>
              </w:rPr>
              <w:t>-здание МБУ ОЦК «Радуга»</w:t>
            </w:r>
          </w:p>
          <w:p w:rsidR="00583C28" w:rsidRPr="006074ED" w:rsidRDefault="00583C28" w:rsidP="009E4A40">
            <w:pPr>
              <w:pStyle w:val="ConsPlusNormal"/>
              <w:widowControl/>
              <w:spacing w:line="276" w:lineRule="auto"/>
              <w:ind w:left="-57" w:right="-57" w:firstLine="0"/>
              <w:rPr>
                <w:rFonts w:ascii="Times New Roman" w:hAnsi="Times New Roman" w:cs="Times New Roman"/>
                <w:color w:val="000000"/>
                <w:sz w:val="24"/>
                <w:szCs w:val="24"/>
                <w:lang w:eastAsia="en-US"/>
              </w:rPr>
            </w:pPr>
          </w:p>
          <w:p w:rsidR="00583C28" w:rsidRPr="006074ED" w:rsidRDefault="00583C28" w:rsidP="009E4A40">
            <w:pPr>
              <w:pStyle w:val="ConsPlusNormal"/>
              <w:widowControl/>
              <w:spacing w:line="276" w:lineRule="auto"/>
              <w:ind w:left="-57" w:right="-57" w:firstLine="0"/>
              <w:rPr>
                <w:rFonts w:ascii="Times New Roman" w:hAnsi="Times New Roman" w:cs="Times New Roman"/>
                <w:color w:val="000000"/>
                <w:sz w:val="24"/>
                <w:szCs w:val="24"/>
                <w:lang w:eastAsia="en-US"/>
              </w:rPr>
            </w:pPr>
          </w:p>
        </w:tc>
        <w:tc>
          <w:tcPr>
            <w:tcW w:w="2175"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ab"/>
              <w:spacing w:line="276" w:lineRule="auto"/>
              <w:ind w:left="-57" w:right="-57"/>
              <w:jc w:val="center"/>
              <w:rPr>
                <w:snapToGrid w:val="0"/>
                <w:color w:val="000000"/>
                <w:sz w:val="24"/>
                <w:szCs w:val="24"/>
                <w:lang w:eastAsia="en-US"/>
              </w:rPr>
            </w:pPr>
            <w:r w:rsidRPr="006074ED">
              <w:rPr>
                <w:snapToGrid w:val="0"/>
                <w:color w:val="000000"/>
                <w:sz w:val="24"/>
                <w:szCs w:val="24"/>
                <w:lang w:eastAsia="en-US"/>
              </w:rPr>
              <w:t>Руководители организаций</w:t>
            </w:r>
          </w:p>
        </w:tc>
        <w:tc>
          <w:tcPr>
            <w:tcW w:w="1796"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до декабря</w:t>
            </w:r>
          </w:p>
          <w:p w:rsidR="00583C28" w:rsidRPr="006074ED" w:rsidRDefault="00583C28" w:rsidP="009E4A40">
            <w:pPr>
              <w:pStyle w:val="ConsPlusNormal"/>
              <w:widowControl/>
              <w:spacing w:line="276" w:lineRule="auto"/>
              <w:ind w:firstLine="0"/>
              <w:jc w:val="both"/>
              <w:rPr>
                <w:rFonts w:ascii="Times New Roman" w:hAnsi="Times New Roman" w:cs="Times New Roman"/>
                <w:b/>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2022 г</w:t>
            </w:r>
          </w:p>
        </w:tc>
        <w:tc>
          <w:tcPr>
            <w:tcW w:w="199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Контроль за количеством потребляемой тепловой энергии</w:t>
            </w:r>
          </w:p>
        </w:tc>
      </w:tr>
      <w:tr w:rsidR="00583C28" w:rsidRPr="006074ED" w:rsidTr="009E4A40">
        <w:trPr>
          <w:cantSplit/>
        </w:trPr>
        <w:tc>
          <w:tcPr>
            <w:tcW w:w="675"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4.2</w:t>
            </w:r>
          </w:p>
        </w:tc>
        <w:tc>
          <w:tcPr>
            <w:tcW w:w="3402"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left="-57"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 xml:space="preserve">Контроль за инженерными коммуникациями, оперативная ликвидация утечек при авариях, своевременный ремонт теплоизоляции участков теплотрасс </w:t>
            </w:r>
          </w:p>
        </w:tc>
        <w:tc>
          <w:tcPr>
            <w:tcW w:w="2175"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left="-57" w:right="-57" w:firstLine="0"/>
              <w:jc w:val="center"/>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Администрация Новотроицкого</w:t>
            </w:r>
          </w:p>
          <w:p w:rsidR="00583C28" w:rsidRPr="006074ED" w:rsidRDefault="00583C28" w:rsidP="009E4A40">
            <w:pPr>
              <w:pStyle w:val="ConsPlusNormal"/>
              <w:widowControl/>
              <w:spacing w:line="276" w:lineRule="auto"/>
              <w:ind w:firstLine="0"/>
              <w:jc w:val="both"/>
              <w:rPr>
                <w:rFonts w:ascii="Times New Roman" w:hAnsi="Times New Roman" w:cs="Times New Roman"/>
                <w:b/>
                <w:bCs/>
                <w:snapToGrid w:val="0"/>
                <w:color w:val="000000"/>
                <w:sz w:val="24"/>
                <w:szCs w:val="24"/>
                <w:lang w:eastAsia="en-US"/>
              </w:rPr>
            </w:pPr>
            <w:r w:rsidRPr="006074ED">
              <w:rPr>
                <w:rFonts w:ascii="Times New Roman" w:hAnsi="Times New Roman" w:cs="Times New Roman"/>
                <w:snapToGrid w:val="0"/>
                <w:color w:val="000000"/>
                <w:sz w:val="24"/>
                <w:szCs w:val="24"/>
                <w:lang w:eastAsia="en-US"/>
              </w:rPr>
              <w:t xml:space="preserve">    сельсовета</w:t>
            </w:r>
          </w:p>
        </w:tc>
        <w:tc>
          <w:tcPr>
            <w:tcW w:w="1796"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постоянно</w:t>
            </w:r>
          </w:p>
        </w:tc>
        <w:tc>
          <w:tcPr>
            <w:tcW w:w="1999" w:type="dxa"/>
            <w:vMerge w:val="restart"/>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Повышение надежности предоставления услуг, снижения потерь и затрат на производство тепловой энергии</w:t>
            </w:r>
          </w:p>
        </w:tc>
      </w:tr>
      <w:tr w:rsidR="00583C28" w:rsidRPr="006074ED" w:rsidTr="009E4A40">
        <w:trPr>
          <w:cantSplit/>
        </w:trPr>
        <w:tc>
          <w:tcPr>
            <w:tcW w:w="675"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4.3</w:t>
            </w:r>
          </w:p>
        </w:tc>
        <w:tc>
          <w:tcPr>
            <w:tcW w:w="3402"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left="-57"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 xml:space="preserve">Эксплуатация, ремонт приборов учета </w:t>
            </w:r>
          </w:p>
        </w:tc>
        <w:tc>
          <w:tcPr>
            <w:tcW w:w="2175"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left="-57" w:right="-57" w:firstLine="0"/>
              <w:jc w:val="center"/>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Администрация Новотроицкого</w:t>
            </w:r>
          </w:p>
          <w:p w:rsidR="00583C28" w:rsidRPr="006074ED" w:rsidRDefault="00583C28" w:rsidP="009E4A40">
            <w:pPr>
              <w:pStyle w:val="ConsPlusNormal"/>
              <w:widowControl/>
              <w:spacing w:line="276" w:lineRule="auto"/>
              <w:ind w:firstLine="0"/>
              <w:jc w:val="both"/>
              <w:rPr>
                <w:rFonts w:ascii="Times New Roman" w:hAnsi="Times New Roman" w:cs="Times New Roman"/>
                <w:b/>
                <w:bCs/>
                <w:snapToGrid w:val="0"/>
                <w:color w:val="000000"/>
                <w:sz w:val="24"/>
                <w:szCs w:val="24"/>
                <w:lang w:eastAsia="en-US"/>
              </w:rPr>
            </w:pPr>
            <w:r w:rsidRPr="006074ED">
              <w:rPr>
                <w:rFonts w:ascii="Times New Roman" w:hAnsi="Times New Roman" w:cs="Times New Roman"/>
                <w:snapToGrid w:val="0"/>
                <w:color w:val="000000"/>
                <w:sz w:val="24"/>
                <w:szCs w:val="24"/>
                <w:lang w:eastAsia="en-US"/>
              </w:rPr>
              <w:t xml:space="preserve">    сельсовета</w:t>
            </w:r>
          </w:p>
        </w:tc>
        <w:tc>
          <w:tcPr>
            <w:tcW w:w="1796"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постоянно</w:t>
            </w:r>
          </w:p>
        </w:tc>
        <w:tc>
          <w:tcPr>
            <w:tcW w:w="1999" w:type="dxa"/>
            <w:vMerge/>
            <w:tcBorders>
              <w:top w:val="single" w:sz="4" w:space="0" w:color="auto"/>
              <w:left w:val="single" w:sz="4" w:space="0" w:color="auto"/>
              <w:bottom w:val="single" w:sz="4" w:space="0" w:color="auto"/>
              <w:right w:val="single" w:sz="4" w:space="0" w:color="auto"/>
            </w:tcBorders>
            <w:vAlign w:val="center"/>
            <w:hideMark/>
          </w:tcPr>
          <w:p w:rsidR="00583C28" w:rsidRPr="006074ED" w:rsidRDefault="00583C28" w:rsidP="009E4A40">
            <w:pPr>
              <w:rPr>
                <w:rFonts w:ascii="Times New Roman" w:hAnsi="Times New Roman"/>
                <w:bCs/>
                <w:snapToGrid w:val="0"/>
                <w:color w:val="000000"/>
                <w:sz w:val="24"/>
                <w:szCs w:val="24"/>
              </w:rPr>
            </w:pPr>
          </w:p>
        </w:tc>
      </w:tr>
      <w:tr w:rsidR="00583C28" w:rsidRPr="006074ED" w:rsidTr="009E4A40">
        <w:tc>
          <w:tcPr>
            <w:tcW w:w="10047" w:type="dxa"/>
            <w:gridSpan w:val="5"/>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center"/>
              <w:rPr>
                <w:rFonts w:ascii="Times New Roman" w:hAnsi="Times New Roman" w:cs="Times New Roman"/>
                <w:b/>
                <w:bCs/>
                <w:snapToGrid w:val="0"/>
                <w:color w:val="000000"/>
                <w:sz w:val="24"/>
                <w:szCs w:val="24"/>
                <w:lang w:eastAsia="en-US"/>
              </w:rPr>
            </w:pPr>
            <w:r w:rsidRPr="006074ED">
              <w:rPr>
                <w:rFonts w:ascii="Times New Roman" w:hAnsi="Times New Roman" w:cs="Times New Roman"/>
                <w:b/>
                <w:snapToGrid w:val="0"/>
                <w:color w:val="000000"/>
                <w:sz w:val="24"/>
                <w:szCs w:val="24"/>
                <w:lang w:eastAsia="en-US"/>
              </w:rPr>
              <w:t>5.Мероприятия по снижению потерь в тепловых сетях</w:t>
            </w:r>
          </w:p>
        </w:tc>
      </w:tr>
      <w:tr w:rsidR="00583C28" w:rsidRPr="006074ED" w:rsidTr="009E4A40">
        <w:tc>
          <w:tcPr>
            <w:tcW w:w="675"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5.1</w:t>
            </w:r>
          </w:p>
        </w:tc>
        <w:tc>
          <w:tcPr>
            <w:tcW w:w="3402"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left="-57"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 xml:space="preserve">Ремонт тепловых сетей       </w:t>
            </w:r>
          </w:p>
        </w:tc>
        <w:tc>
          <w:tcPr>
            <w:tcW w:w="2175"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left="-57" w:right="-57" w:firstLine="0"/>
              <w:jc w:val="center"/>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Администрация Новотроицкого</w:t>
            </w:r>
          </w:p>
          <w:p w:rsidR="00583C28" w:rsidRPr="006074ED" w:rsidRDefault="00583C28" w:rsidP="009E4A40">
            <w:pPr>
              <w:pStyle w:val="ConsPlusNormal"/>
              <w:widowControl/>
              <w:spacing w:line="276" w:lineRule="auto"/>
              <w:ind w:firstLine="0"/>
              <w:jc w:val="both"/>
              <w:rPr>
                <w:rFonts w:ascii="Times New Roman" w:hAnsi="Times New Roman" w:cs="Times New Roman"/>
                <w:b/>
                <w:bCs/>
                <w:snapToGrid w:val="0"/>
                <w:color w:val="000000"/>
                <w:sz w:val="24"/>
                <w:szCs w:val="24"/>
                <w:lang w:eastAsia="en-US"/>
              </w:rPr>
            </w:pPr>
            <w:r w:rsidRPr="006074ED">
              <w:rPr>
                <w:rFonts w:ascii="Times New Roman" w:hAnsi="Times New Roman" w:cs="Times New Roman"/>
                <w:snapToGrid w:val="0"/>
                <w:color w:val="000000"/>
                <w:sz w:val="24"/>
                <w:szCs w:val="24"/>
                <w:lang w:eastAsia="en-US"/>
              </w:rPr>
              <w:t xml:space="preserve">    сельсовета</w:t>
            </w:r>
          </w:p>
        </w:tc>
        <w:tc>
          <w:tcPr>
            <w:tcW w:w="1796"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по мере необходимости</w:t>
            </w:r>
          </w:p>
        </w:tc>
        <w:tc>
          <w:tcPr>
            <w:tcW w:w="199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b/>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Повышение надежности предоставления услуг, снижения потерь и затрат на производство тепловой энергии</w:t>
            </w:r>
          </w:p>
        </w:tc>
      </w:tr>
      <w:tr w:rsidR="00583C28" w:rsidRPr="006074ED" w:rsidTr="009E4A40">
        <w:tc>
          <w:tcPr>
            <w:tcW w:w="675"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5.2</w:t>
            </w:r>
          </w:p>
        </w:tc>
        <w:tc>
          <w:tcPr>
            <w:tcW w:w="3402"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ab"/>
              <w:spacing w:line="276" w:lineRule="auto"/>
              <w:ind w:left="-57" w:right="-57"/>
              <w:jc w:val="both"/>
              <w:rPr>
                <w:snapToGrid w:val="0"/>
                <w:color w:val="000000"/>
                <w:sz w:val="24"/>
                <w:szCs w:val="24"/>
                <w:lang w:eastAsia="en-US"/>
              </w:rPr>
            </w:pPr>
            <w:r w:rsidRPr="006074ED">
              <w:rPr>
                <w:snapToGrid w:val="0"/>
                <w:color w:val="000000"/>
                <w:sz w:val="24"/>
                <w:szCs w:val="24"/>
                <w:lang w:eastAsia="en-US"/>
              </w:rPr>
              <w:t>Ремонт системы водоснабжения</w:t>
            </w:r>
          </w:p>
        </w:tc>
        <w:tc>
          <w:tcPr>
            <w:tcW w:w="2175"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left="-57" w:right="-57" w:firstLine="0"/>
              <w:jc w:val="center"/>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Администрация Новотроицкого</w:t>
            </w:r>
          </w:p>
          <w:p w:rsidR="00583C28" w:rsidRPr="006074ED" w:rsidRDefault="00583C28" w:rsidP="009E4A40">
            <w:pPr>
              <w:pStyle w:val="ConsPlusNormal"/>
              <w:widowControl/>
              <w:spacing w:line="276" w:lineRule="auto"/>
              <w:ind w:firstLine="0"/>
              <w:jc w:val="both"/>
              <w:rPr>
                <w:rFonts w:ascii="Times New Roman" w:hAnsi="Times New Roman" w:cs="Times New Roman"/>
                <w:b/>
                <w:bCs/>
                <w:snapToGrid w:val="0"/>
                <w:color w:val="000000"/>
                <w:sz w:val="24"/>
                <w:szCs w:val="24"/>
                <w:lang w:eastAsia="en-US"/>
              </w:rPr>
            </w:pPr>
            <w:r w:rsidRPr="006074ED">
              <w:rPr>
                <w:rFonts w:ascii="Times New Roman" w:hAnsi="Times New Roman" w:cs="Times New Roman"/>
                <w:snapToGrid w:val="0"/>
                <w:color w:val="000000"/>
                <w:sz w:val="24"/>
                <w:szCs w:val="24"/>
                <w:lang w:eastAsia="en-US"/>
              </w:rPr>
              <w:t xml:space="preserve">    сельсовета</w:t>
            </w:r>
          </w:p>
        </w:tc>
        <w:tc>
          <w:tcPr>
            <w:tcW w:w="1796"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по мере необходимости</w:t>
            </w:r>
          </w:p>
        </w:tc>
        <w:tc>
          <w:tcPr>
            <w:tcW w:w="199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b/>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Повышение надежности предоставления услуг, снижение потерь и затрат</w:t>
            </w:r>
          </w:p>
        </w:tc>
      </w:tr>
      <w:tr w:rsidR="00583C28" w:rsidRPr="006074ED" w:rsidTr="009E4A40">
        <w:trPr>
          <w:cantSplit/>
        </w:trPr>
        <w:tc>
          <w:tcPr>
            <w:tcW w:w="10047" w:type="dxa"/>
            <w:gridSpan w:val="5"/>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center"/>
              <w:rPr>
                <w:rFonts w:ascii="Times New Roman" w:hAnsi="Times New Roman" w:cs="Times New Roman"/>
                <w:b/>
                <w:bCs/>
                <w:snapToGrid w:val="0"/>
                <w:color w:val="000000"/>
                <w:sz w:val="24"/>
                <w:szCs w:val="24"/>
                <w:lang w:eastAsia="en-US"/>
              </w:rPr>
            </w:pPr>
            <w:r w:rsidRPr="006074ED">
              <w:rPr>
                <w:rFonts w:ascii="Times New Roman" w:hAnsi="Times New Roman" w:cs="Times New Roman"/>
                <w:b/>
                <w:snapToGrid w:val="0"/>
                <w:color w:val="000000"/>
                <w:sz w:val="24"/>
                <w:szCs w:val="24"/>
                <w:lang w:eastAsia="en-US"/>
              </w:rPr>
              <w:t>6.Мероприятия по снижению тепловых потерь в здании школы</w:t>
            </w:r>
          </w:p>
        </w:tc>
      </w:tr>
      <w:tr w:rsidR="00583C28" w:rsidRPr="006074ED" w:rsidTr="009E4A40">
        <w:tc>
          <w:tcPr>
            <w:tcW w:w="675"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6.1</w:t>
            </w:r>
          </w:p>
        </w:tc>
        <w:tc>
          <w:tcPr>
            <w:tcW w:w="3402"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ab"/>
              <w:spacing w:line="276" w:lineRule="auto"/>
              <w:ind w:left="-57" w:right="-57"/>
              <w:jc w:val="both"/>
              <w:rPr>
                <w:snapToGrid w:val="0"/>
                <w:color w:val="000000"/>
                <w:sz w:val="24"/>
                <w:szCs w:val="24"/>
                <w:lang w:eastAsia="en-US"/>
              </w:rPr>
            </w:pPr>
            <w:r w:rsidRPr="006074ED">
              <w:rPr>
                <w:snapToGrid w:val="0"/>
                <w:color w:val="000000"/>
                <w:sz w:val="24"/>
                <w:szCs w:val="24"/>
                <w:lang w:eastAsia="en-US"/>
              </w:rPr>
              <w:t>Участие в целевой программе «Школьное окно»</w:t>
            </w:r>
          </w:p>
        </w:tc>
        <w:tc>
          <w:tcPr>
            <w:tcW w:w="2175"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spacing w:line="276" w:lineRule="auto"/>
              <w:ind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Директор МБОУ «Юрт-Акбалыкская ООШ»</w:t>
            </w:r>
          </w:p>
        </w:tc>
        <w:tc>
          <w:tcPr>
            <w:tcW w:w="1796"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2020-2022</w:t>
            </w:r>
          </w:p>
        </w:tc>
        <w:tc>
          <w:tcPr>
            <w:tcW w:w="199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firstLine="0"/>
              <w:jc w:val="both"/>
              <w:rPr>
                <w:rFonts w:ascii="Times New Roman" w:hAnsi="Times New Roman" w:cs="Times New Roman"/>
                <w:bCs/>
                <w:snapToGrid w:val="0"/>
                <w:color w:val="000000"/>
                <w:sz w:val="24"/>
                <w:szCs w:val="24"/>
                <w:lang w:eastAsia="en-US"/>
              </w:rPr>
            </w:pPr>
            <w:r w:rsidRPr="006074ED">
              <w:rPr>
                <w:rFonts w:ascii="Times New Roman" w:hAnsi="Times New Roman" w:cs="Times New Roman"/>
                <w:bCs/>
                <w:snapToGrid w:val="0"/>
                <w:color w:val="000000"/>
                <w:sz w:val="24"/>
                <w:szCs w:val="24"/>
                <w:lang w:eastAsia="en-US"/>
              </w:rPr>
              <w:t>Снижение потерь и затрат на производство тепловой энергии до 20%</w:t>
            </w:r>
          </w:p>
        </w:tc>
      </w:tr>
    </w:tbl>
    <w:p w:rsidR="00583C28" w:rsidRPr="006074ED" w:rsidRDefault="00583C28" w:rsidP="00583C28">
      <w:pPr>
        <w:pStyle w:val="ConsPlusNormal"/>
        <w:widowControl/>
        <w:ind w:left="570" w:firstLine="0"/>
        <w:jc w:val="both"/>
        <w:rPr>
          <w:rFonts w:ascii="Times New Roman" w:hAnsi="Times New Roman" w:cs="Times New Roman"/>
          <w:snapToGrid w:val="0"/>
          <w:color w:val="000000"/>
          <w:sz w:val="24"/>
          <w:szCs w:val="24"/>
        </w:rPr>
      </w:pPr>
      <w:r w:rsidRPr="006074ED">
        <w:rPr>
          <w:rFonts w:ascii="Times New Roman" w:hAnsi="Times New Roman" w:cs="Times New Roman"/>
          <w:snapToGrid w:val="0"/>
          <w:color w:val="000000"/>
          <w:sz w:val="24"/>
          <w:szCs w:val="24"/>
        </w:rPr>
        <w:t xml:space="preserve">       </w:t>
      </w:r>
    </w:p>
    <w:p w:rsidR="00583C28" w:rsidRPr="006074ED" w:rsidRDefault="00583C28" w:rsidP="00583C28">
      <w:pPr>
        <w:pStyle w:val="ConsPlusNormal"/>
        <w:widowControl/>
        <w:ind w:left="570" w:firstLine="0"/>
        <w:jc w:val="right"/>
        <w:rPr>
          <w:rFonts w:ascii="Times New Roman" w:hAnsi="Times New Roman" w:cs="Times New Roman"/>
          <w:snapToGrid w:val="0"/>
          <w:color w:val="000000"/>
          <w:sz w:val="24"/>
          <w:szCs w:val="24"/>
        </w:rPr>
      </w:pPr>
      <w:r w:rsidRPr="006074ED">
        <w:rPr>
          <w:rFonts w:ascii="Times New Roman" w:hAnsi="Times New Roman" w:cs="Times New Roman"/>
          <w:snapToGrid w:val="0"/>
          <w:color w:val="000000"/>
          <w:sz w:val="24"/>
          <w:szCs w:val="24"/>
        </w:rPr>
        <w:t xml:space="preserve">                                                                                                                         Приложение 3</w:t>
      </w:r>
    </w:p>
    <w:p w:rsidR="00583C28" w:rsidRPr="006074ED" w:rsidRDefault="00583C28" w:rsidP="00583C28">
      <w:pPr>
        <w:pStyle w:val="ConsPlusNormal"/>
        <w:widowControl/>
        <w:ind w:left="570" w:firstLine="0"/>
        <w:jc w:val="both"/>
        <w:rPr>
          <w:rFonts w:ascii="Times New Roman" w:hAnsi="Times New Roman" w:cs="Times New Roman"/>
          <w:snapToGrid w:val="0"/>
          <w:color w:val="000000"/>
          <w:sz w:val="24"/>
          <w:szCs w:val="24"/>
        </w:rPr>
      </w:pPr>
    </w:p>
    <w:p w:rsidR="00583C28" w:rsidRPr="006074ED" w:rsidRDefault="00583C28" w:rsidP="00583C28">
      <w:pPr>
        <w:pStyle w:val="ConsPlusNormal"/>
        <w:widowControl/>
        <w:ind w:firstLine="540"/>
        <w:jc w:val="both"/>
        <w:rPr>
          <w:rFonts w:ascii="Times New Roman" w:hAnsi="Times New Roman" w:cs="Times New Roman"/>
          <w:b/>
          <w:snapToGrid w:val="0"/>
          <w:color w:val="000000"/>
          <w:sz w:val="24"/>
          <w:szCs w:val="24"/>
        </w:rPr>
      </w:pPr>
      <w:r w:rsidRPr="006074ED">
        <w:rPr>
          <w:rFonts w:ascii="Times New Roman" w:hAnsi="Times New Roman" w:cs="Times New Roman"/>
          <w:b/>
          <w:snapToGrid w:val="0"/>
          <w:color w:val="000000"/>
          <w:sz w:val="24"/>
          <w:szCs w:val="24"/>
        </w:rPr>
        <w:t>Перечень обязательных мероприятий по энергосбережению и повышению</w:t>
      </w:r>
    </w:p>
    <w:p w:rsidR="00583C28" w:rsidRPr="006074ED" w:rsidRDefault="00583C28" w:rsidP="00583C28">
      <w:pPr>
        <w:pStyle w:val="ConsPlusNormal"/>
        <w:widowControl/>
        <w:ind w:firstLine="540"/>
        <w:jc w:val="both"/>
        <w:rPr>
          <w:rFonts w:ascii="Times New Roman" w:hAnsi="Times New Roman" w:cs="Times New Roman"/>
          <w:b/>
          <w:snapToGrid w:val="0"/>
          <w:color w:val="000000"/>
          <w:sz w:val="24"/>
          <w:szCs w:val="24"/>
        </w:rPr>
      </w:pPr>
      <w:r w:rsidRPr="006074ED">
        <w:rPr>
          <w:rFonts w:ascii="Times New Roman" w:hAnsi="Times New Roman" w:cs="Times New Roman"/>
          <w:b/>
          <w:snapToGrid w:val="0"/>
          <w:color w:val="000000"/>
          <w:sz w:val="24"/>
          <w:szCs w:val="24"/>
        </w:rPr>
        <w:t xml:space="preserve">           энергетической</w:t>
      </w:r>
      <w:r w:rsidRPr="006074ED">
        <w:rPr>
          <w:rFonts w:ascii="Times New Roman" w:hAnsi="Times New Roman" w:cs="Times New Roman"/>
          <w:b/>
          <w:snapToGrid w:val="0"/>
          <w:color w:val="000000"/>
          <w:sz w:val="24"/>
          <w:szCs w:val="24"/>
        </w:rPr>
        <w:tab/>
        <w:t xml:space="preserve"> эффективности и сроки    их  проведения. </w:t>
      </w:r>
    </w:p>
    <w:p w:rsidR="00583C28" w:rsidRPr="006074ED" w:rsidRDefault="00583C28" w:rsidP="00583C28">
      <w:pPr>
        <w:pStyle w:val="ConsPlusNormal"/>
        <w:widowControl/>
        <w:ind w:firstLine="540"/>
        <w:jc w:val="both"/>
        <w:rPr>
          <w:rFonts w:ascii="Times New Roman" w:hAnsi="Times New Roman" w:cs="Times New Roman"/>
          <w:b/>
          <w:snapToGrid w:val="0"/>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5425"/>
        <w:gridCol w:w="3347"/>
      </w:tblGrid>
      <w:tr w:rsidR="00583C28" w:rsidRPr="006074ED" w:rsidTr="009E4A40">
        <w:tc>
          <w:tcPr>
            <w:tcW w:w="828"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 п/п</w:t>
            </w:r>
          </w:p>
        </w:tc>
        <w:tc>
          <w:tcPr>
            <w:tcW w:w="5760"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 xml:space="preserve">                         Наименование мероприятия</w:t>
            </w:r>
          </w:p>
        </w:tc>
        <w:tc>
          <w:tcPr>
            <w:tcW w:w="354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Срок проведения</w:t>
            </w:r>
          </w:p>
        </w:tc>
      </w:tr>
      <w:tr w:rsidR="00583C28" w:rsidRPr="006074ED" w:rsidTr="009E4A40">
        <w:tc>
          <w:tcPr>
            <w:tcW w:w="828"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1</w:t>
            </w:r>
          </w:p>
        </w:tc>
        <w:tc>
          <w:tcPr>
            <w:tcW w:w="5760"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Организационные мероприятия по энергосбережению и повышению энергетической эффективности</w:t>
            </w:r>
          </w:p>
        </w:tc>
        <w:tc>
          <w:tcPr>
            <w:tcW w:w="3549" w:type="dxa"/>
            <w:tcBorders>
              <w:top w:val="single" w:sz="4" w:space="0" w:color="auto"/>
              <w:left w:val="single" w:sz="4" w:space="0" w:color="auto"/>
              <w:bottom w:val="single" w:sz="4" w:space="0" w:color="auto"/>
              <w:right w:val="single" w:sz="4" w:space="0" w:color="auto"/>
            </w:tcBorders>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постоянно</w:t>
            </w:r>
          </w:p>
        </w:tc>
      </w:tr>
      <w:tr w:rsidR="00583C28" w:rsidRPr="006074ED" w:rsidTr="009E4A40">
        <w:tc>
          <w:tcPr>
            <w:tcW w:w="828"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1.1.</w:t>
            </w:r>
          </w:p>
        </w:tc>
        <w:tc>
          <w:tcPr>
            <w:tcW w:w="5760"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 xml:space="preserve">Проведение обследования состояния сетей водоснабжения </w:t>
            </w:r>
          </w:p>
        </w:tc>
        <w:tc>
          <w:tcPr>
            <w:tcW w:w="354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1 раз в 5 лет</w:t>
            </w:r>
          </w:p>
        </w:tc>
      </w:tr>
      <w:tr w:rsidR="00583C28" w:rsidRPr="006074ED" w:rsidTr="009E4A40">
        <w:tc>
          <w:tcPr>
            <w:tcW w:w="828"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1.2.</w:t>
            </w:r>
          </w:p>
        </w:tc>
        <w:tc>
          <w:tcPr>
            <w:tcW w:w="5760"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Анализ качества предоставления услуг водоснабжения</w:t>
            </w:r>
          </w:p>
        </w:tc>
        <w:tc>
          <w:tcPr>
            <w:tcW w:w="354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ежегодно</w:t>
            </w:r>
          </w:p>
        </w:tc>
      </w:tr>
      <w:tr w:rsidR="00583C28" w:rsidRPr="006074ED" w:rsidTr="009E4A40">
        <w:tc>
          <w:tcPr>
            <w:tcW w:w="828"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1.3</w:t>
            </w:r>
          </w:p>
        </w:tc>
        <w:tc>
          <w:tcPr>
            <w:tcW w:w="5760"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Оценка аварийности в сетях водоснабжения</w:t>
            </w:r>
          </w:p>
        </w:tc>
        <w:tc>
          <w:tcPr>
            <w:tcW w:w="354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ежегодно</w:t>
            </w:r>
          </w:p>
        </w:tc>
      </w:tr>
      <w:tr w:rsidR="00583C28" w:rsidRPr="006074ED" w:rsidTr="009E4A40">
        <w:tc>
          <w:tcPr>
            <w:tcW w:w="828"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1.4</w:t>
            </w:r>
          </w:p>
        </w:tc>
        <w:tc>
          <w:tcPr>
            <w:tcW w:w="5760"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Оценка потерь воды при транспортировке</w:t>
            </w:r>
          </w:p>
        </w:tc>
        <w:tc>
          <w:tcPr>
            <w:tcW w:w="354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ежегодно</w:t>
            </w:r>
          </w:p>
        </w:tc>
      </w:tr>
      <w:tr w:rsidR="00583C28" w:rsidRPr="006074ED" w:rsidTr="009E4A40">
        <w:tc>
          <w:tcPr>
            <w:tcW w:w="828"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2</w:t>
            </w:r>
          </w:p>
        </w:tc>
        <w:tc>
          <w:tcPr>
            <w:tcW w:w="5760"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Мероприятия по модернизации оборудования, используемого в сфере водоснабжения</w:t>
            </w:r>
          </w:p>
        </w:tc>
        <w:tc>
          <w:tcPr>
            <w:tcW w:w="354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2020-2022</w:t>
            </w:r>
          </w:p>
        </w:tc>
      </w:tr>
      <w:tr w:rsidR="00583C28" w:rsidRPr="006074ED" w:rsidTr="009E4A40">
        <w:tc>
          <w:tcPr>
            <w:tcW w:w="828"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3</w:t>
            </w:r>
          </w:p>
        </w:tc>
        <w:tc>
          <w:tcPr>
            <w:tcW w:w="5760"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Мероприятия по сокращению объемов электрической энергии, используемой для целей отопления при добыче воды</w:t>
            </w:r>
          </w:p>
        </w:tc>
        <w:tc>
          <w:tcPr>
            <w:tcW w:w="354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ежегодно</w:t>
            </w:r>
          </w:p>
        </w:tc>
      </w:tr>
      <w:tr w:rsidR="00583C28" w:rsidRPr="006074ED" w:rsidTr="009E4A40">
        <w:tc>
          <w:tcPr>
            <w:tcW w:w="828"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4</w:t>
            </w:r>
          </w:p>
        </w:tc>
        <w:tc>
          <w:tcPr>
            <w:tcW w:w="5760"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Мероприятия по сокращению потерь воды при ее транспортировке</w:t>
            </w:r>
          </w:p>
        </w:tc>
        <w:tc>
          <w:tcPr>
            <w:tcW w:w="354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ежегодно</w:t>
            </w:r>
          </w:p>
        </w:tc>
      </w:tr>
      <w:tr w:rsidR="00583C28" w:rsidRPr="006074ED" w:rsidTr="009E4A40">
        <w:tc>
          <w:tcPr>
            <w:tcW w:w="828"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5</w:t>
            </w:r>
          </w:p>
        </w:tc>
        <w:tc>
          <w:tcPr>
            <w:tcW w:w="5760"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Мероприятия, направленные на организацию учета воды при ее производстве и транспортировке до потребителя</w:t>
            </w:r>
          </w:p>
        </w:tc>
        <w:tc>
          <w:tcPr>
            <w:tcW w:w="354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ежегодно</w:t>
            </w:r>
          </w:p>
        </w:tc>
      </w:tr>
      <w:tr w:rsidR="00583C28" w:rsidRPr="006074ED" w:rsidTr="009E4A40">
        <w:tc>
          <w:tcPr>
            <w:tcW w:w="828"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6</w:t>
            </w:r>
          </w:p>
        </w:tc>
        <w:tc>
          <w:tcPr>
            <w:tcW w:w="5760"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Мероприятия по снижению аварийности в системах водоснабжения</w:t>
            </w:r>
          </w:p>
        </w:tc>
        <w:tc>
          <w:tcPr>
            <w:tcW w:w="3549" w:type="dxa"/>
            <w:tcBorders>
              <w:top w:val="single" w:sz="4" w:space="0" w:color="auto"/>
              <w:left w:val="single" w:sz="4" w:space="0" w:color="auto"/>
              <w:bottom w:val="single" w:sz="4" w:space="0" w:color="auto"/>
              <w:right w:val="single" w:sz="4" w:space="0" w:color="auto"/>
            </w:tcBorders>
            <w:hideMark/>
          </w:tcPr>
          <w:p w:rsidR="00583C28" w:rsidRPr="006074ED" w:rsidRDefault="00583C28" w:rsidP="009E4A40">
            <w:pPr>
              <w:pStyle w:val="ConsPlusNormal"/>
              <w:widowControl/>
              <w:spacing w:line="276" w:lineRule="auto"/>
              <w:ind w:right="-57" w:firstLine="0"/>
              <w:jc w:val="both"/>
              <w:rPr>
                <w:rFonts w:ascii="Times New Roman" w:hAnsi="Times New Roman" w:cs="Times New Roman"/>
                <w:snapToGrid w:val="0"/>
                <w:color w:val="000000"/>
                <w:sz w:val="24"/>
                <w:szCs w:val="24"/>
                <w:lang w:eastAsia="en-US"/>
              </w:rPr>
            </w:pPr>
            <w:r w:rsidRPr="006074ED">
              <w:rPr>
                <w:rFonts w:ascii="Times New Roman" w:hAnsi="Times New Roman" w:cs="Times New Roman"/>
                <w:snapToGrid w:val="0"/>
                <w:color w:val="000000"/>
                <w:sz w:val="24"/>
                <w:szCs w:val="24"/>
                <w:lang w:eastAsia="en-US"/>
              </w:rPr>
              <w:t>ежегодно</w:t>
            </w:r>
          </w:p>
        </w:tc>
      </w:tr>
    </w:tbl>
    <w:p w:rsidR="00583C28" w:rsidRPr="006074ED" w:rsidRDefault="00583C28" w:rsidP="00583C28">
      <w:pPr>
        <w:pStyle w:val="ConsPlusNormal"/>
        <w:widowControl/>
        <w:ind w:right="-57" w:firstLine="0"/>
        <w:jc w:val="both"/>
        <w:rPr>
          <w:rFonts w:ascii="Times New Roman" w:hAnsi="Times New Roman" w:cs="Times New Roman"/>
          <w:snapToGrid w:val="0"/>
          <w:color w:val="000000"/>
          <w:sz w:val="24"/>
          <w:szCs w:val="24"/>
        </w:rPr>
      </w:pPr>
    </w:p>
    <w:p w:rsidR="00583C28" w:rsidRPr="006074ED" w:rsidRDefault="00583C28" w:rsidP="00583C28">
      <w:pPr>
        <w:pStyle w:val="ConsPlusNormal"/>
        <w:widowControl/>
        <w:ind w:right="-57" w:firstLine="0"/>
        <w:jc w:val="both"/>
        <w:rPr>
          <w:rFonts w:ascii="Times New Roman" w:hAnsi="Times New Roman" w:cs="Times New Roman"/>
          <w:snapToGrid w:val="0"/>
          <w:color w:val="000000"/>
          <w:sz w:val="24"/>
          <w:szCs w:val="24"/>
        </w:rPr>
      </w:pPr>
    </w:p>
    <w:p w:rsidR="00583C28" w:rsidRPr="006074ED" w:rsidRDefault="00583C28" w:rsidP="00583C28">
      <w:pPr>
        <w:rPr>
          <w:rFonts w:ascii="Times New Roman" w:hAnsi="Times New Roman"/>
          <w:sz w:val="24"/>
          <w:szCs w:val="24"/>
        </w:rPr>
      </w:pPr>
    </w:p>
    <w:p w:rsidR="00583C28" w:rsidRPr="006074ED" w:rsidRDefault="00583C28" w:rsidP="00583C28">
      <w:pPr>
        <w:rPr>
          <w:rFonts w:ascii="Times New Roman" w:hAnsi="Times New Roman"/>
          <w:sz w:val="24"/>
          <w:szCs w:val="24"/>
        </w:rPr>
      </w:pPr>
    </w:p>
    <w:p w:rsidR="00583C28" w:rsidRPr="006074ED" w:rsidRDefault="00583C28" w:rsidP="00583C28">
      <w:pPr>
        <w:rPr>
          <w:rFonts w:ascii="Times New Roman" w:hAnsi="Times New Roman"/>
          <w:sz w:val="24"/>
          <w:szCs w:val="24"/>
        </w:rPr>
      </w:pPr>
    </w:p>
    <w:p w:rsidR="00583C28" w:rsidRPr="006074ED" w:rsidRDefault="00583C28" w:rsidP="00583C28">
      <w:pPr>
        <w:rPr>
          <w:rFonts w:ascii="Times New Roman" w:hAnsi="Times New Roman"/>
          <w:sz w:val="24"/>
          <w:szCs w:val="24"/>
        </w:rPr>
      </w:pPr>
    </w:p>
    <w:p w:rsidR="004B58D9" w:rsidRDefault="004B58D9">
      <w:pPr>
        <w:rPr>
          <w:rFonts w:ascii="Times New Roman" w:hAnsi="Times New Roman"/>
          <w:sz w:val="24"/>
          <w:szCs w:val="24"/>
        </w:rPr>
      </w:pPr>
    </w:p>
    <w:p w:rsidR="00CC775F" w:rsidRDefault="00CC775F" w:rsidP="00CC775F">
      <w:pPr>
        <w:spacing w:after="0"/>
        <w:rPr>
          <w:rFonts w:ascii="Times New Roman" w:hAnsi="Times New Roman"/>
          <w:sz w:val="24"/>
          <w:szCs w:val="24"/>
        </w:rPr>
        <w:sectPr w:rsidR="00CC775F">
          <w:pgSz w:w="11906" w:h="16838"/>
          <w:pgMar w:top="1134" w:right="850" w:bottom="899" w:left="1701" w:header="708" w:footer="394" w:gutter="0"/>
          <w:cols w:space="720"/>
        </w:sectPr>
      </w:pPr>
    </w:p>
    <w:p w:rsidR="00CC775F" w:rsidRDefault="00CC775F" w:rsidP="00E1287E">
      <w:pPr>
        <w:rPr>
          <w:rFonts w:ascii="Times New Roman" w:hAnsi="Times New Roman"/>
          <w:sz w:val="24"/>
          <w:szCs w:val="24"/>
        </w:rPr>
      </w:pPr>
    </w:p>
    <w:p w:rsidR="00CC775F" w:rsidRDefault="00CC775F" w:rsidP="00CC775F">
      <w:pPr>
        <w:spacing w:after="0" w:line="240" w:lineRule="auto"/>
        <w:jc w:val="center"/>
        <w:rPr>
          <w:rFonts w:ascii="Times New Roman" w:hAnsi="Times New Roman"/>
          <w:b/>
          <w:sz w:val="24"/>
          <w:szCs w:val="24"/>
        </w:rPr>
      </w:pPr>
    </w:p>
    <w:p w:rsidR="00CC775F" w:rsidRDefault="00CC775F" w:rsidP="00CC775F">
      <w:pPr>
        <w:rPr>
          <w:rFonts w:ascii="Times New Roman" w:hAnsi="Times New Roman"/>
          <w:sz w:val="24"/>
          <w:szCs w:val="24"/>
        </w:rPr>
      </w:pPr>
      <w:r>
        <w:rPr>
          <w:rFonts w:ascii="Times New Roman" w:hAnsi="Times New Roman"/>
          <w:sz w:val="24"/>
          <w:szCs w:val="24"/>
        </w:rPr>
        <w:t xml:space="preserve">                                             СОДЕРЖАНИЕ:</w:t>
      </w:r>
    </w:p>
    <w:p w:rsidR="00CC775F" w:rsidRPr="009E4A40" w:rsidRDefault="00CC775F" w:rsidP="00E1287E">
      <w:pPr>
        <w:pStyle w:val="a7"/>
      </w:pPr>
      <w:r>
        <w:t>1.Постановление администрации     Новотроицкого сельсовета от 15.01.2020 № 1</w:t>
      </w:r>
      <w:r w:rsidR="00E1287E">
        <w:t xml:space="preserve"> «</w:t>
      </w:r>
      <w:r w:rsidRPr="00CC775F">
        <w:t xml:space="preserve"> </w:t>
      </w:r>
      <w:r w:rsidRPr="009E4A40">
        <w:t>Об утверждении Порядка осуществления контроля за соблюдением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w:t>
      </w:r>
      <w:r w:rsidR="00E1287E">
        <w:t>».</w:t>
      </w:r>
    </w:p>
    <w:p w:rsidR="00CC775F" w:rsidRPr="00617C70" w:rsidRDefault="00CC775F" w:rsidP="00E1287E">
      <w:pPr>
        <w:pStyle w:val="a7"/>
      </w:pPr>
      <w:r>
        <w:t xml:space="preserve">2.Постановление администрации Новотроицкого сельсовета Колыванского района Новосибирской области от 15.01.2020 № 2 </w:t>
      </w:r>
      <w:r w:rsidR="00E1287E">
        <w:t>«</w:t>
      </w:r>
      <w:r w:rsidRPr="00617C70">
        <w:t xml:space="preserve">Об утверждении Проекта устройства общественных кладбищ, </w:t>
      </w:r>
      <w:r w:rsidR="00E1287E">
        <w:t xml:space="preserve"> </w:t>
      </w:r>
      <w:r w:rsidRPr="00617C70">
        <w:t xml:space="preserve">расположенных на территории Новотроицкого сельсовета </w:t>
      </w:r>
    </w:p>
    <w:p w:rsidR="00CC775F" w:rsidRPr="00617C70" w:rsidRDefault="00CC775F" w:rsidP="00E1287E">
      <w:pPr>
        <w:pStyle w:val="a7"/>
      </w:pPr>
      <w:r w:rsidRPr="00617C70">
        <w:t>Колыванско</w:t>
      </w:r>
      <w:r w:rsidR="00E1287E">
        <w:t>го района Новосибирской области».</w:t>
      </w:r>
    </w:p>
    <w:p w:rsidR="00E1287E" w:rsidRDefault="00CC775F" w:rsidP="00E1287E">
      <w:pPr>
        <w:pStyle w:val="a7"/>
      </w:pPr>
      <w:r>
        <w:t>3.Постановление администрации Новотроицкого сельсовета Колыванского района Новосибир</w:t>
      </w:r>
      <w:r w:rsidR="00E1287E">
        <w:t>ской области от 15.01.2020 № 3</w:t>
      </w:r>
      <w:r>
        <w:t xml:space="preserve"> </w:t>
      </w:r>
      <w:r w:rsidR="00E1287E">
        <w:t xml:space="preserve">«Об утверждении Схемы размещения   </w:t>
      </w:r>
    </w:p>
    <w:p w:rsidR="00E1287E" w:rsidRDefault="00E1287E" w:rsidP="00E1287E">
      <w:pPr>
        <w:pStyle w:val="a7"/>
      </w:pPr>
      <w:r>
        <w:t>нестационарных торговых объектов на территории Новотроицкого сельсовета Колыванского района Новосибирской области».</w:t>
      </w:r>
    </w:p>
    <w:p w:rsidR="00E1287E" w:rsidRPr="00E1287E" w:rsidRDefault="00CC775F" w:rsidP="00E1287E">
      <w:pPr>
        <w:pStyle w:val="a7"/>
        <w:rPr>
          <w:bCs/>
        </w:rPr>
      </w:pPr>
      <w:r>
        <w:t>4.Постановление администрации Новотроицкого сельсовета Колыванского района Новосибир</w:t>
      </w:r>
      <w:r w:rsidR="00E1287E">
        <w:t>ской области от 17.01.2020 № 4</w:t>
      </w:r>
      <w:r>
        <w:t xml:space="preserve"> «</w:t>
      </w:r>
      <w:r w:rsidR="00E1287E" w:rsidRPr="00F80A01">
        <w:t>Об утверждении Программы профилактики нарушений обязательных требований на 2020 год</w:t>
      </w:r>
      <w:r w:rsidR="00E1287E">
        <w:t xml:space="preserve"> и плановый период 2021-2022 гг».</w:t>
      </w:r>
    </w:p>
    <w:p w:rsidR="00E1287E" w:rsidRPr="00F80A01" w:rsidRDefault="00CC775F" w:rsidP="00E1287E">
      <w:pPr>
        <w:pStyle w:val="a7"/>
        <w:rPr>
          <w:b/>
        </w:rPr>
      </w:pPr>
      <w:r>
        <w:t>5.Постановление администрации Новотроицкого сельсовета Колыванского района Новосибирской области о</w:t>
      </w:r>
      <w:r w:rsidR="00E1287E">
        <w:t>т</w:t>
      </w:r>
      <w:r w:rsidR="00E1287E">
        <w:tab/>
        <w:t>17.01.2020 № 5</w:t>
      </w:r>
      <w:r>
        <w:t xml:space="preserve"> </w:t>
      </w:r>
      <w:r w:rsidR="00E1287E">
        <w:t>«</w:t>
      </w:r>
      <w:r w:rsidR="00E1287E" w:rsidRPr="00F80A01">
        <w:t>Об утверждении муниципальной  программы «Военно-патриотическое воспитание молодежи  на территории Новотроицкого сельсовета Колыванского района Новосибирской области на 2020-2022 годы»</w:t>
      </w:r>
      <w:r w:rsidR="00E1287E">
        <w:t>.</w:t>
      </w:r>
    </w:p>
    <w:p w:rsidR="00E1287E" w:rsidRDefault="00E1287E" w:rsidP="00E1287E">
      <w:pPr>
        <w:pStyle w:val="a7"/>
      </w:pPr>
      <w:r>
        <w:t>6.Постановление администрации Новотроицкого сельсовета Колыванского района Новосибирской области от 17.01.2020 № 6</w:t>
      </w:r>
      <w:r w:rsidRPr="00E1287E">
        <w:t xml:space="preserve"> </w:t>
      </w:r>
      <w:r>
        <w:t>«</w:t>
      </w:r>
      <w:r w:rsidRPr="00F80A01">
        <w:t>Об утверждении Программы « Развитие малого и среднего предпринимательства в Новотроицком сельсовете Колыванского района Новосибирской области на 2020-2022 годы»</w:t>
      </w:r>
      <w:r>
        <w:t>.</w:t>
      </w:r>
    </w:p>
    <w:p w:rsidR="00E1287E" w:rsidRPr="006F0C4B" w:rsidRDefault="00E1287E" w:rsidP="00E1287E">
      <w:pPr>
        <w:pStyle w:val="a7"/>
      </w:pPr>
      <w:r>
        <w:t>7.Постановление администрации Новотроицкого сельсовета Колыванского района Новосибирской области от 17.01.2020 № 7 «</w:t>
      </w:r>
      <w:r w:rsidRPr="006F0C4B">
        <w:t>О Программе энергосбережения и повышения энергетической</w:t>
      </w:r>
      <w:r>
        <w:t xml:space="preserve"> </w:t>
      </w:r>
      <w:r w:rsidRPr="006F0C4B">
        <w:t>эффективности на территории Новотроицкого сельсовета Колыванского района Новосиби</w:t>
      </w:r>
      <w:r>
        <w:t>рской области на 2020-2022 годы».</w:t>
      </w:r>
    </w:p>
    <w:p w:rsidR="00CC775F" w:rsidRDefault="00CC775F" w:rsidP="00CC775F">
      <w:pPr>
        <w:rPr>
          <w:rFonts w:ascii="Times New Roman" w:hAnsi="Times New Roman"/>
          <w:sz w:val="24"/>
          <w:szCs w:val="24"/>
        </w:rPr>
      </w:pPr>
    </w:p>
    <w:tbl>
      <w:tblPr>
        <w:tblStyle w:val="af"/>
        <w:tblW w:w="0" w:type="auto"/>
        <w:tblLook w:val="04A0"/>
      </w:tblPr>
      <w:tblGrid>
        <w:gridCol w:w="3369"/>
        <w:gridCol w:w="3011"/>
        <w:gridCol w:w="3191"/>
      </w:tblGrid>
      <w:tr w:rsidR="00CC775F" w:rsidTr="00CC775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75F" w:rsidRDefault="00CC775F">
            <w:pPr>
              <w:pStyle w:val="a8"/>
              <w:ind w:left="0"/>
            </w:pPr>
            <w:r>
              <w:t>Учредитель: Администрация Новотроицкого сельсовета Колыванского района Новосибирской области</w:t>
            </w:r>
          </w:p>
          <w:p w:rsidR="00CC775F" w:rsidRDefault="00CC775F">
            <w:pPr>
              <w:pStyle w:val="a8"/>
              <w:ind w:left="0"/>
              <w:rPr>
                <w:lang w:eastAsia="en-US"/>
              </w:rPr>
            </w:pPr>
            <w: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75F" w:rsidRDefault="00CC775F">
            <w:pPr>
              <w:pStyle w:val="a8"/>
              <w:ind w:left="0"/>
            </w:pPr>
            <w:r>
              <w:t>Распространяется на некоммерческой основе</w:t>
            </w:r>
          </w:p>
          <w:p w:rsidR="00CC775F" w:rsidRDefault="00CC775F">
            <w:pPr>
              <w:pStyle w:val="a8"/>
              <w:ind w:left="0"/>
              <w:rPr>
                <w:lang w:eastAsia="en-US"/>
              </w:rPr>
            </w:pPr>
            <w: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75F" w:rsidRDefault="00CC775F">
            <w:pPr>
              <w:pStyle w:val="a8"/>
              <w:ind w:left="0"/>
            </w:pPr>
            <w:r>
              <w:t>Редакционный Совет:</w:t>
            </w:r>
          </w:p>
          <w:p w:rsidR="00CC775F" w:rsidRDefault="00CC775F">
            <w:pPr>
              <w:pStyle w:val="a8"/>
              <w:ind w:left="0"/>
              <w:rPr>
                <w:lang w:eastAsia="en-US"/>
              </w:rPr>
            </w:pPr>
            <w:r>
              <w:t>Рассолова Т.Х., Красношан М.Е., Подрезова Н.А.</w:t>
            </w:r>
          </w:p>
        </w:tc>
      </w:tr>
      <w:tr w:rsidR="00CC775F" w:rsidTr="00CC775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75F" w:rsidRDefault="00CC775F">
            <w:pPr>
              <w:pStyle w:val="a8"/>
              <w:ind w:left="0"/>
              <w:rPr>
                <w:lang w:eastAsia="en-US"/>
              </w:rPr>
            </w:pPr>
            <w: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75F" w:rsidRDefault="00CC775F">
            <w:pPr>
              <w:pStyle w:val="a8"/>
              <w:ind w:left="0"/>
              <w:rPr>
                <w:lang w:eastAsia="en-US"/>
              </w:rPr>
            </w:pPr>
            <w: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75F" w:rsidRDefault="00CC775F">
            <w:pPr>
              <w:pStyle w:val="a8"/>
              <w:ind w:left="0"/>
              <w:rPr>
                <w:lang w:eastAsia="en-US"/>
              </w:rPr>
            </w:pPr>
            <w:r>
              <w:t xml:space="preserve">Номер согласован </w:t>
            </w:r>
            <w:r w:rsidR="00E1287E">
              <w:t>17.01.2020г</w:t>
            </w:r>
          </w:p>
        </w:tc>
      </w:tr>
    </w:tbl>
    <w:p w:rsidR="006074ED" w:rsidRPr="006074ED" w:rsidRDefault="006074ED">
      <w:pPr>
        <w:rPr>
          <w:rFonts w:ascii="Times New Roman" w:hAnsi="Times New Roman"/>
          <w:sz w:val="24"/>
          <w:szCs w:val="24"/>
        </w:rPr>
      </w:pPr>
    </w:p>
    <w:sectPr w:rsidR="006074ED" w:rsidRPr="006074ED" w:rsidSect="001142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50B" w:rsidRDefault="0046050B" w:rsidP="00F31ADA">
      <w:pPr>
        <w:spacing w:after="0" w:line="240" w:lineRule="auto"/>
      </w:pPr>
      <w:r>
        <w:separator/>
      </w:r>
    </w:p>
  </w:endnote>
  <w:endnote w:type="continuationSeparator" w:id="1">
    <w:p w:rsidR="0046050B" w:rsidRDefault="0046050B" w:rsidP="00F31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50B" w:rsidRDefault="0046050B" w:rsidP="00F31ADA">
      <w:pPr>
        <w:spacing w:after="0" w:line="240" w:lineRule="auto"/>
      </w:pPr>
      <w:r>
        <w:separator/>
      </w:r>
    </w:p>
  </w:footnote>
  <w:footnote w:type="continuationSeparator" w:id="1">
    <w:p w:rsidR="0046050B" w:rsidRDefault="0046050B" w:rsidP="00F31A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A01" w:rsidRDefault="001C4E14">
    <w:pPr>
      <w:pStyle w:val="ab"/>
      <w:framePr w:wrap="around" w:vAnchor="text" w:hAnchor="margin" w:xAlign="center" w:y="1"/>
      <w:rPr>
        <w:rStyle w:val="ad"/>
      </w:rPr>
    </w:pPr>
    <w:r>
      <w:rPr>
        <w:rStyle w:val="ad"/>
      </w:rPr>
      <w:fldChar w:fldCharType="begin"/>
    </w:r>
    <w:r w:rsidR="00F80A01">
      <w:rPr>
        <w:rStyle w:val="ad"/>
      </w:rPr>
      <w:instrText xml:space="preserve">PAGE  </w:instrText>
    </w:r>
    <w:r>
      <w:rPr>
        <w:rStyle w:val="ad"/>
      </w:rPr>
      <w:fldChar w:fldCharType="separate"/>
    </w:r>
    <w:r w:rsidR="00F80A01">
      <w:rPr>
        <w:rStyle w:val="ad"/>
        <w:noProof/>
      </w:rPr>
      <w:t>1</w:t>
    </w:r>
    <w:r>
      <w:rPr>
        <w:rStyle w:val="ad"/>
      </w:rPr>
      <w:fldChar w:fldCharType="end"/>
    </w:r>
  </w:p>
  <w:p w:rsidR="00F80A01" w:rsidRDefault="00F80A0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A01" w:rsidRDefault="001C4E14">
    <w:pPr>
      <w:pStyle w:val="ab"/>
      <w:framePr w:wrap="around" w:vAnchor="text" w:hAnchor="margin" w:xAlign="center" w:y="1"/>
      <w:rPr>
        <w:rStyle w:val="ad"/>
        <w:sz w:val="24"/>
      </w:rPr>
    </w:pPr>
    <w:r>
      <w:rPr>
        <w:rStyle w:val="ad"/>
        <w:sz w:val="24"/>
      </w:rPr>
      <w:fldChar w:fldCharType="begin"/>
    </w:r>
    <w:r w:rsidR="00F80A01">
      <w:rPr>
        <w:rStyle w:val="ad"/>
        <w:sz w:val="24"/>
      </w:rPr>
      <w:instrText xml:space="preserve">PAGE  </w:instrText>
    </w:r>
    <w:r>
      <w:rPr>
        <w:rStyle w:val="ad"/>
        <w:sz w:val="24"/>
      </w:rPr>
      <w:fldChar w:fldCharType="separate"/>
    </w:r>
    <w:r w:rsidR="00E1287E">
      <w:rPr>
        <w:rStyle w:val="ad"/>
        <w:noProof/>
        <w:sz w:val="24"/>
      </w:rPr>
      <w:t>53</w:t>
    </w:r>
    <w:r>
      <w:rPr>
        <w:rStyle w:val="ad"/>
        <w:sz w:val="24"/>
      </w:rPr>
      <w:fldChar w:fldCharType="end"/>
    </w:r>
  </w:p>
  <w:p w:rsidR="00F80A01" w:rsidRDefault="00F80A0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5629"/>
    <w:multiLevelType w:val="hybridMultilevel"/>
    <w:tmpl w:val="3B02179A"/>
    <w:lvl w:ilvl="0" w:tplc="A0848962">
      <w:start w:val="1"/>
      <w:numFmt w:val="decimal"/>
      <w:lvlText w:val="%1)"/>
      <w:lvlJc w:val="left"/>
      <w:pPr>
        <w:tabs>
          <w:tab w:val="num" w:pos="1778"/>
        </w:tabs>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8B387C"/>
    <w:multiLevelType w:val="singleLevel"/>
    <w:tmpl w:val="7DD03994"/>
    <w:lvl w:ilvl="0">
      <w:start w:val="1"/>
      <w:numFmt w:val="bullet"/>
      <w:lvlText w:val="-"/>
      <w:lvlJc w:val="left"/>
      <w:pPr>
        <w:tabs>
          <w:tab w:val="num" w:pos="720"/>
        </w:tabs>
        <w:ind w:left="720" w:hanging="360"/>
      </w:pPr>
    </w:lvl>
  </w:abstractNum>
  <w:abstractNum w:abstractNumId="2">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
    <w:nsid w:val="31111ED7"/>
    <w:multiLevelType w:val="singleLevel"/>
    <w:tmpl w:val="CA6C412E"/>
    <w:lvl w:ilvl="0">
      <w:start w:val="1"/>
      <w:numFmt w:val="bullet"/>
      <w:lvlText w:val="-"/>
      <w:lvlJc w:val="left"/>
      <w:pPr>
        <w:tabs>
          <w:tab w:val="num" w:pos="845"/>
        </w:tabs>
        <w:ind w:left="845" w:hanging="360"/>
      </w:pPr>
    </w:lvl>
  </w:abstractNum>
  <w:abstractNum w:abstractNumId="4">
    <w:nsid w:val="34555FDA"/>
    <w:multiLevelType w:val="hybridMultilevel"/>
    <w:tmpl w:val="C2EC8E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9A341A5"/>
    <w:multiLevelType w:val="hybridMultilevel"/>
    <w:tmpl w:val="65A6163C"/>
    <w:lvl w:ilvl="0" w:tplc="01F6869A">
      <w:numFmt w:val="bullet"/>
      <w:lvlText w:val="-"/>
      <w:lvlJc w:val="left"/>
      <w:pPr>
        <w:tabs>
          <w:tab w:val="num" w:pos="720"/>
        </w:tabs>
        <w:ind w:left="720" w:hanging="360"/>
      </w:pPr>
      <w:rPr>
        <w:rFonts w:ascii="Arial" w:eastAsia="Times New Roman" w:hAnsi="Arial" w:cs="Arial" w:hint="default"/>
        <w:sz w:val="19"/>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9C864A1"/>
    <w:multiLevelType w:val="multilevel"/>
    <w:tmpl w:val="6E2C10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1E36EF3"/>
    <w:multiLevelType w:val="multilevel"/>
    <w:tmpl w:val="6B9E0DA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nsid w:val="73652C8A"/>
    <w:multiLevelType w:val="hybridMultilevel"/>
    <w:tmpl w:val="E238FD0E"/>
    <w:lvl w:ilvl="0" w:tplc="FFFFFFFF">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F566B39"/>
    <w:multiLevelType w:val="multilevel"/>
    <w:tmpl w:val="044C3B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C074C"/>
    <w:rsid w:val="00114240"/>
    <w:rsid w:val="00183742"/>
    <w:rsid w:val="001A64BB"/>
    <w:rsid w:val="001C074C"/>
    <w:rsid w:val="001C4E14"/>
    <w:rsid w:val="00213D03"/>
    <w:rsid w:val="002C0A7B"/>
    <w:rsid w:val="002C3B2D"/>
    <w:rsid w:val="002D1E5E"/>
    <w:rsid w:val="002D7936"/>
    <w:rsid w:val="00371282"/>
    <w:rsid w:val="0046050B"/>
    <w:rsid w:val="00476A52"/>
    <w:rsid w:val="004B58D9"/>
    <w:rsid w:val="00583C28"/>
    <w:rsid w:val="006074ED"/>
    <w:rsid w:val="00633982"/>
    <w:rsid w:val="00673C13"/>
    <w:rsid w:val="006D3D0B"/>
    <w:rsid w:val="006F6CE6"/>
    <w:rsid w:val="00703D53"/>
    <w:rsid w:val="0075464E"/>
    <w:rsid w:val="007C4AD9"/>
    <w:rsid w:val="00804747"/>
    <w:rsid w:val="00806BC3"/>
    <w:rsid w:val="009048CE"/>
    <w:rsid w:val="0092586A"/>
    <w:rsid w:val="009261AA"/>
    <w:rsid w:val="009E4A40"/>
    <w:rsid w:val="00A64C78"/>
    <w:rsid w:val="00A91BB5"/>
    <w:rsid w:val="00AB538A"/>
    <w:rsid w:val="00AD0B6A"/>
    <w:rsid w:val="00AE3CE5"/>
    <w:rsid w:val="00B046C0"/>
    <w:rsid w:val="00B3020E"/>
    <w:rsid w:val="00B6767D"/>
    <w:rsid w:val="00B74B85"/>
    <w:rsid w:val="00C12C1B"/>
    <w:rsid w:val="00CC775F"/>
    <w:rsid w:val="00CE35DE"/>
    <w:rsid w:val="00E1287E"/>
    <w:rsid w:val="00E237E5"/>
    <w:rsid w:val="00E5465E"/>
    <w:rsid w:val="00EB6647"/>
    <w:rsid w:val="00EE7997"/>
    <w:rsid w:val="00F2085D"/>
    <w:rsid w:val="00F31ADA"/>
    <w:rsid w:val="00F45082"/>
    <w:rsid w:val="00F80A01"/>
    <w:rsid w:val="00FF216E"/>
    <w:rsid w:val="00FF3E8A"/>
    <w:rsid w:val="00FF7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74C"/>
    <w:rPr>
      <w:rFonts w:ascii="Calibri" w:eastAsia="Calibri" w:hAnsi="Calibri" w:cs="Times New Roman"/>
    </w:rPr>
  </w:style>
  <w:style w:type="paragraph" w:styleId="1">
    <w:name w:val="heading 1"/>
    <w:basedOn w:val="a"/>
    <w:next w:val="a"/>
    <w:link w:val="10"/>
    <w:uiPriority w:val="9"/>
    <w:qFormat/>
    <w:rsid w:val="002D793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9258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7936"/>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semiHidden/>
    <w:rsid w:val="002D7936"/>
    <w:pPr>
      <w:spacing w:after="0" w:line="240" w:lineRule="auto"/>
      <w:jc w:val="both"/>
    </w:pPr>
    <w:rPr>
      <w:rFonts w:ascii="Times New Roman" w:eastAsia="Times New Roman" w:hAnsi="Times New Roman"/>
      <w:sz w:val="28"/>
      <w:szCs w:val="20"/>
      <w:lang w:eastAsia="ru-RU"/>
    </w:rPr>
  </w:style>
  <w:style w:type="character" w:customStyle="1" w:styleId="a4">
    <w:name w:val="Основной текст Знак"/>
    <w:basedOn w:val="a0"/>
    <w:link w:val="a3"/>
    <w:semiHidden/>
    <w:rsid w:val="002D7936"/>
    <w:rPr>
      <w:rFonts w:ascii="Times New Roman" w:eastAsia="Times New Roman" w:hAnsi="Times New Roman" w:cs="Times New Roman"/>
      <w:sz w:val="28"/>
      <w:szCs w:val="20"/>
      <w:lang w:eastAsia="ru-RU"/>
    </w:rPr>
  </w:style>
  <w:style w:type="paragraph" w:styleId="a5">
    <w:name w:val="Normal (Web)"/>
    <w:basedOn w:val="a"/>
    <w:unhideWhenUsed/>
    <w:rsid w:val="002D7936"/>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qFormat/>
    <w:rsid w:val="002D7936"/>
    <w:rPr>
      <w:b/>
      <w:bCs/>
    </w:rPr>
  </w:style>
  <w:style w:type="paragraph" w:styleId="a7">
    <w:name w:val="No Spacing"/>
    <w:uiPriority w:val="1"/>
    <w:qFormat/>
    <w:rsid w:val="002D7936"/>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2D7936"/>
    <w:pPr>
      <w:spacing w:after="0" w:line="240" w:lineRule="auto"/>
      <w:ind w:left="720"/>
      <w:contextualSpacing/>
    </w:pPr>
    <w:rPr>
      <w:rFonts w:ascii="Times New Roman" w:eastAsia="Times New Roman" w:hAnsi="Times New Roman"/>
      <w:sz w:val="24"/>
      <w:szCs w:val="24"/>
      <w:lang w:eastAsia="ru-RU"/>
    </w:rPr>
  </w:style>
  <w:style w:type="paragraph" w:styleId="a9">
    <w:name w:val="Body Text Indent"/>
    <w:basedOn w:val="a"/>
    <w:link w:val="aa"/>
    <w:uiPriority w:val="99"/>
    <w:semiHidden/>
    <w:unhideWhenUsed/>
    <w:rsid w:val="00AE3CE5"/>
    <w:pPr>
      <w:spacing w:after="120"/>
      <w:ind w:left="283"/>
    </w:pPr>
  </w:style>
  <w:style w:type="character" w:customStyle="1" w:styleId="aa">
    <w:name w:val="Основной текст с отступом Знак"/>
    <w:basedOn w:val="a0"/>
    <w:link w:val="a9"/>
    <w:uiPriority w:val="99"/>
    <w:semiHidden/>
    <w:rsid w:val="00AE3CE5"/>
    <w:rPr>
      <w:rFonts w:ascii="Calibri" w:eastAsia="Calibri" w:hAnsi="Calibri" w:cs="Times New Roman"/>
    </w:rPr>
  </w:style>
  <w:style w:type="paragraph" w:customStyle="1" w:styleId="ConsPlusNormal">
    <w:name w:val="ConsPlusNormal"/>
    <w:rsid w:val="00AE3C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ertext">
    <w:name w:val="headertext"/>
    <w:basedOn w:val="a"/>
    <w:rsid w:val="00AE3C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92586A"/>
    <w:rPr>
      <w:rFonts w:asciiTheme="majorHAnsi" w:eastAsiaTheme="majorEastAsia" w:hAnsiTheme="majorHAnsi" w:cstheme="majorBidi"/>
      <w:b/>
      <w:bCs/>
      <w:color w:val="4F81BD" w:themeColor="accent1"/>
      <w:sz w:val="26"/>
      <w:szCs w:val="26"/>
    </w:rPr>
  </w:style>
  <w:style w:type="paragraph" w:styleId="ab">
    <w:name w:val="header"/>
    <w:basedOn w:val="a"/>
    <w:link w:val="ac"/>
    <w:rsid w:val="0018374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Верхний колонтитул Знак"/>
    <w:basedOn w:val="a0"/>
    <w:link w:val="ab"/>
    <w:rsid w:val="00183742"/>
    <w:rPr>
      <w:rFonts w:ascii="Times New Roman" w:eastAsia="Times New Roman" w:hAnsi="Times New Roman" w:cs="Times New Roman"/>
      <w:sz w:val="20"/>
      <w:szCs w:val="20"/>
      <w:lang w:eastAsia="ru-RU"/>
    </w:rPr>
  </w:style>
  <w:style w:type="character" w:styleId="ad">
    <w:name w:val="page number"/>
    <w:basedOn w:val="a0"/>
    <w:rsid w:val="00183742"/>
  </w:style>
  <w:style w:type="character" w:styleId="ae">
    <w:name w:val="Hyperlink"/>
    <w:basedOn w:val="a0"/>
    <w:uiPriority w:val="99"/>
    <w:semiHidden/>
    <w:unhideWhenUsed/>
    <w:rsid w:val="0075464E"/>
    <w:rPr>
      <w:color w:val="0000FF"/>
      <w:u w:val="single"/>
    </w:rPr>
  </w:style>
  <w:style w:type="paragraph" w:customStyle="1" w:styleId="ConsNonformat">
    <w:name w:val="ConsNonformat"/>
    <w:rsid w:val="007546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uiPriority w:val="99"/>
    <w:semiHidden/>
    <w:unhideWhenUsed/>
    <w:rsid w:val="00B046C0"/>
    <w:pPr>
      <w:spacing w:after="120"/>
    </w:pPr>
    <w:rPr>
      <w:sz w:val="16"/>
      <w:szCs w:val="16"/>
    </w:rPr>
  </w:style>
  <w:style w:type="character" w:customStyle="1" w:styleId="30">
    <w:name w:val="Основной текст 3 Знак"/>
    <w:basedOn w:val="a0"/>
    <w:link w:val="3"/>
    <w:uiPriority w:val="99"/>
    <w:semiHidden/>
    <w:rsid w:val="00B046C0"/>
    <w:rPr>
      <w:rFonts w:ascii="Calibri" w:eastAsia="Calibri" w:hAnsi="Calibri" w:cs="Times New Roman"/>
      <w:sz w:val="16"/>
      <w:szCs w:val="16"/>
    </w:rPr>
  </w:style>
  <w:style w:type="paragraph" w:customStyle="1" w:styleId="plsh2">
    <w:name w:val="plsh2"/>
    <w:basedOn w:val="a"/>
    <w:rsid w:val="00B046C0"/>
    <w:pPr>
      <w:spacing w:before="100" w:beforeAutospacing="1" w:after="100" w:afterAutospacing="1" w:line="240" w:lineRule="auto"/>
    </w:pPr>
    <w:rPr>
      <w:rFonts w:ascii="Verdana" w:hAnsi="Verdana"/>
      <w:b/>
      <w:bCs/>
      <w:sz w:val="24"/>
      <w:szCs w:val="24"/>
      <w:lang w:eastAsia="ru-RU"/>
    </w:rPr>
  </w:style>
  <w:style w:type="table" w:styleId="af">
    <w:name w:val="Table Grid"/>
    <w:basedOn w:val="a1"/>
    <w:uiPriority w:val="1"/>
    <w:rsid w:val="00B046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FF21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uiPriority w:val="99"/>
    <w:semiHidden/>
    <w:unhideWhenUsed/>
    <w:rsid w:val="00583C28"/>
    <w:pPr>
      <w:spacing w:after="120"/>
      <w:ind w:left="283"/>
    </w:pPr>
    <w:rPr>
      <w:sz w:val="16"/>
      <w:szCs w:val="16"/>
    </w:rPr>
  </w:style>
  <w:style w:type="character" w:customStyle="1" w:styleId="32">
    <w:name w:val="Основной текст с отступом 3 Знак"/>
    <w:basedOn w:val="a0"/>
    <w:link w:val="31"/>
    <w:uiPriority w:val="99"/>
    <w:semiHidden/>
    <w:rsid w:val="00583C28"/>
    <w:rPr>
      <w:rFonts w:ascii="Calibri" w:eastAsia="Calibri" w:hAnsi="Calibri" w:cs="Times New Roman"/>
      <w:sz w:val="16"/>
      <w:szCs w:val="16"/>
    </w:rPr>
  </w:style>
  <w:style w:type="paragraph" w:styleId="11">
    <w:name w:val="toc 1"/>
    <w:aliases w:val="заголовок"/>
    <w:basedOn w:val="a"/>
    <w:next w:val="a"/>
    <w:autoRedefine/>
    <w:semiHidden/>
    <w:unhideWhenUsed/>
    <w:rsid w:val="00583C28"/>
    <w:pPr>
      <w:widowControl w:val="0"/>
      <w:tabs>
        <w:tab w:val="right" w:leader="dot" w:pos="9629"/>
      </w:tabs>
      <w:autoSpaceDE w:val="0"/>
      <w:autoSpaceDN w:val="0"/>
      <w:adjustRightInd w:val="0"/>
      <w:spacing w:after="0" w:line="360" w:lineRule="auto"/>
      <w:jc w:val="center"/>
      <w:outlineLvl w:val="2"/>
    </w:pPr>
    <w:rPr>
      <w:rFonts w:ascii="Times New Roman" w:eastAsia="Times New Roman" w:hAnsi="Times New Roman" w:cs="Arial"/>
      <w:b/>
      <w:bCs/>
      <w:sz w:val="36"/>
      <w:szCs w:val="20"/>
      <w:lang w:eastAsia="ru-RU"/>
    </w:rPr>
  </w:style>
  <w:style w:type="paragraph" w:customStyle="1" w:styleId="12">
    <w:name w:val="заголовок 1"/>
    <w:basedOn w:val="a"/>
    <w:next w:val="a"/>
    <w:rsid w:val="00583C28"/>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af0">
    <w:name w:val="Внутренний адрес"/>
    <w:basedOn w:val="a"/>
    <w:rsid w:val="00583C28"/>
    <w:pPr>
      <w:autoSpaceDE w:val="0"/>
      <w:autoSpaceDN w:val="0"/>
      <w:spacing w:after="0" w:line="240" w:lineRule="auto"/>
    </w:pPr>
    <w:rPr>
      <w:rFonts w:ascii="Times New Roman" w:eastAsia="Times New Roman" w:hAnsi="Times New Roman"/>
      <w:sz w:val="20"/>
      <w:szCs w:val="20"/>
      <w:lang w:eastAsia="ru-RU"/>
    </w:rPr>
  </w:style>
  <w:style w:type="paragraph" w:customStyle="1" w:styleId="xl46">
    <w:name w:val="xl46"/>
    <w:basedOn w:val="a"/>
    <w:rsid w:val="00583C28"/>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ConsNormal">
    <w:name w:val="ConsNormal"/>
    <w:rsid w:val="00CC775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Style5">
    <w:name w:val="Style5"/>
    <w:basedOn w:val="a"/>
    <w:rsid w:val="00CC775F"/>
    <w:pPr>
      <w:widowControl w:val="0"/>
      <w:suppressAutoHyphens/>
      <w:autoSpaceDE w:val="0"/>
      <w:spacing w:after="0" w:line="240" w:lineRule="auto"/>
      <w:jc w:val="right"/>
    </w:pPr>
    <w:rPr>
      <w:rFonts w:ascii="Times New Roman" w:eastAsia="Times New Roman" w:hAnsi="Times New Roman"/>
      <w:sz w:val="24"/>
      <w:szCs w:val="24"/>
      <w:lang w:eastAsia="ar-SA"/>
    </w:rPr>
  </w:style>
  <w:style w:type="character" w:customStyle="1" w:styleId="FontStyle18">
    <w:name w:val="Font Style18"/>
    <w:rsid w:val="00CC775F"/>
    <w:rPr>
      <w:rFonts w:ascii="Times New Roman" w:hAnsi="Times New Roman" w:cs="Times New Roman" w:hint="default"/>
      <w:sz w:val="22"/>
      <w:szCs w:val="22"/>
    </w:rPr>
  </w:style>
  <w:style w:type="character" w:customStyle="1" w:styleId="FontStyle26">
    <w:name w:val="Font Style26"/>
    <w:rsid w:val="00CC775F"/>
    <w:rPr>
      <w:rFonts w:ascii="Times New Roman" w:hAnsi="Times New Roman" w:cs="Times New Roman" w:hint="default"/>
      <w:b/>
      <w:bCs/>
      <w:sz w:val="18"/>
      <w:szCs w:val="18"/>
    </w:rPr>
  </w:style>
</w:styles>
</file>

<file path=word/webSettings.xml><?xml version="1.0" encoding="utf-8"?>
<w:webSettings xmlns:r="http://schemas.openxmlformats.org/officeDocument/2006/relationships" xmlns:w="http://schemas.openxmlformats.org/wordprocessingml/2006/main">
  <w:divs>
    <w:div w:id="1476026649">
      <w:bodyDiv w:val="1"/>
      <w:marLeft w:val="0"/>
      <w:marRight w:val="0"/>
      <w:marTop w:val="0"/>
      <w:marBottom w:val="0"/>
      <w:divBdr>
        <w:top w:val="none" w:sz="0" w:space="0" w:color="auto"/>
        <w:left w:val="none" w:sz="0" w:space="0" w:color="auto"/>
        <w:bottom w:val="none" w:sz="0" w:space="0" w:color="auto"/>
        <w:right w:val="none" w:sz="0" w:space="0" w:color="auto"/>
      </w:divBdr>
    </w:div>
    <w:div w:id="158934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22BD580785CBBD548158A7337DF8F71B9A96C57DACEB9F445FA016C828CC86AE93752F077DE4047C27C9O4zF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file:///C:\Users\User\Desktop\&#1087;&#1086;&#1089;&#1090;&#1072;&#1085;&#1086;&#1074;&#1083;&#1077;&#1085;&#1080;&#1103;%202019\&#1055;&#1040;&#8470;%2042%20&#1086;&#1090;%2012.03.2019%20&#1055;&#1088;&#1086;&#1075;&#1088;&#1072;&#1084;&#1084;&#1072;%20&#1087;&#1088;&#1086;&#1092;&#1080;&#1083;&#1072;&#1082;&#1090;&#1080;&#1082;&#1080;%20&#1085;&#1072;&#1088;&#1091;&#1096;&#1077;&#1085;&#1080;&#1081;%20&#1086;&#1073;&#1103;&#1079;%20&#1090;&#1088;&#1077;&#1073;&#1086;&#1074;&#1072;&#1085;&#1080;&#1081;%20&#1085;&#1072;%202019-2021&#107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esktop\&#1087;&#1086;&#1089;&#1090;&#1072;&#1085;&#1086;&#1074;&#1083;&#1077;&#1085;&#1080;&#1103;%202019\&#1055;&#1040;&#8470;%2042%20&#1086;&#1090;%2012.03.2019%20&#1055;&#1088;&#1086;&#1075;&#1088;&#1072;&#1084;&#1084;&#1072;%20&#1087;&#1088;&#1086;&#1092;&#1080;&#1083;&#1072;&#1082;&#1090;&#1080;&#1082;&#1080;%20&#1085;&#1072;&#1088;&#1091;&#1096;&#1077;&#1085;&#1080;&#1081;%20&#1086;&#1073;&#1103;&#1079;%20&#1090;&#1088;&#1077;&#1073;&#1086;&#1074;&#1072;&#1085;&#1080;&#1081;%20&#1085;&#1072;%202019-2021&#1075;.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User\Desktop\&#1087;&#1086;&#1089;&#1090;&#1072;&#1085;&#1086;&#1074;&#1083;&#1077;&#1085;&#1080;&#1103;%202019\&#1055;&#1040;&#8470;%2042%20&#1086;&#1090;%2012.03.2019%20&#1055;&#1088;&#1086;&#1075;&#1088;&#1072;&#1084;&#1084;&#1072;%20&#1087;&#1088;&#1086;&#1092;&#1080;&#1083;&#1072;&#1082;&#1090;&#1080;&#1082;&#1080;%20&#1085;&#1072;&#1088;&#1091;&#1096;&#1077;&#1085;&#1080;&#1081;%20&#1086;&#1073;&#1103;&#1079;%20&#1090;&#1088;&#1077;&#1073;&#1086;&#1074;&#1072;&#1085;&#1080;&#1081;%20&#1085;&#1072;%202019-2021&#1075;.docx" TargetMode="External"/><Relationship Id="rId4" Type="http://schemas.openxmlformats.org/officeDocument/2006/relationships/webSettings" Target="webSettings.xml"/><Relationship Id="rId9" Type="http://schemas.openxmlformats.org/officeDocument/2006/relationships/hyperlink" Target="file:///C:\Users\User\Desktop\&#1087;&#1086;&#1089;&#1090;&#1072;&#1085;&#1086;&#1074;&#1083;&#1077;&#1085;&#1080;&#1103;%202019\&#1055;&#1040;&#8470;%2042%20&#1086;&#1090;%2012.03.2019%20&#1055;&#1088;&#1086;&#1075;&#1088;&#1072;&#1084;&#1084;&#1072;%20&#1087;&#1088;&#1086;&#1092;&#1080;&#1083;&#1072;&#1082;&#1090;&#1080;&#1082;&#1080;%20&#1085;&#1072;&#1088;&#1091;&#1096;&#1077;&#1085;&#1080;&#1081;%20&#1086;&#1073;&#1103;&#1079;%20&#1090;&#1088;&#1077;&#1073;&#1086;&#1074;&#1072;&#1085;&#1080;&#1081;%20&#1085;&#1072;%202019-2021&#1075;.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16912</Words>
  <Characters>96400</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2020-02-18T08:55:00Z</dcterms:created>
  <dcterms:modified xsi:type="dcterms:W3CDTF">2020-02-19T03:08:00Z</dcterms:modified>
</cp:coreProperties>
</file>