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B42846" w:rsidTr="00B42846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Default="00B42846">
            <w:pPr>
              <w:spacing w:line="276" w:lineRule="auto"/>
              <w:rPr>
                <w:lang w:eastAsia="en-US"/>
              </w:rPr>
            </w:pP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lang w:eastAsia="en-US"/>
              </w:rPr>
              <w:t>БЮЛЛЕТЕНЬ</w:t>
            </w: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( тираж: 7 экземпляров)</w:t>
            </w:r>
          </w:p>
          <w:p w:rsidR="00B42846" w:rsidRDefault="00B428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7</w:t>
            </w:r>
          </w:p>
          <w:p w:rsidR="00B42846" w:rsidRDefault="00B428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30.04.2019</w:t>
            </w:r>
          </w:p>
        </w:tc>
      </w:tr>
    </w:tbl>
    <w:p w:rsidR="00B42846" w:rsidRDefault="00B42846" w:rsidP="00B428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42846" w:rsidRDefault="00B42846" w:rsidP="00B4284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РАЗДЕЛ 2.</w:t>
      </w:r>
    </w:p>
    <w:p w:rsidR="00B42846" w:rsidRDefault="00B42846" w:rsidP="00B4284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ПРАВОВЫЕ АКТЫ</w:t>
      </w:r>
    </w:p>
    <w:p w:rsidR="004817A2" w:rsidRPr="00D23342" w:rsidRDefault="004817A2" w:rsidP="00D233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17A2" w:rsidRPr="00D23342" w:rsidRDefault="00D23342" w:rsidP="00D2334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817A2" w:rsidRPr="00D2334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817A2" w:rsidRPr="00D23342" w:rsidRDefault="00D23342" w:rsidP="00D2334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17A2" w:rsidRPr="00D23342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4817A2" w:rsidRPr="00D23342" w:rsidRDefault="00D23342" w:rsidP="00D2334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817A2" w:rsidRPr="00D23342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4817A2" w:rsidRPr="00D23342" w:rsidRDefault="00D23342" w:rsidP="00D2334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17A2" w:rsidRPr="00D2334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817A2" w:rsidRPr="00D23342" w:rsidRDefault="004817A2" w:rsidP="004817A2">
      <w:pPr>
        <w:shd w:val="clear" w:color="auto" w:fill="FFFFFF"/>
        <w:autoSpaceDE w:val="0"/>
        <w:autoSpaceDN w:val="0"/>
        <w:adjustRightInd w:val="0"/>
        <w:spacing w:before="326"/>
        <w:ind w:right="67"/>
        <w:jc w:val="center"/>
      </w:pPr>
      <w:r w:rsidRPr="00D23342">
        <w:rPr>
          <w:spacing w:val="-21"/>
        </w:rPr>
        <w:t>ПОСТАНОВЛЕНИЕ</w:t>
      </w:r>
    </w:p>
    <w:p w:rsidR="004817A2" w:rsidRPr="00D23342" w:rsidRDefault="004817A2" w:rsidP="004817A2">
      <w:pPr>
        <w:tabs>
          <w:tab w:val="left" w:pos="7655"/>
        </w:tabs>
        <w:spacing w:line="276" w:lineRule="auto"/>
        <w:jc w:val="both"/>
        <w:rPr>
          <w:rFonts w:eastAsia="Calibri"/>
          <w:color w:val="000000"/>
          <w:lang w:eastAsia="en-US" w:bidi="ru-RU"/>
        </w:rPr>
      </w:pPr>
    </w:p>
    <w:p w:rsidR="004817A2" w:rsidRPr="00D23342" w:rsidRDefault="004817A2" w:rsidP="004817A2">
      <w:pPr>
        <w:tabs>
          <w:tab w:val="left" w:pos="7655"/>
        </w:tabs>
        <w:spacing w:line="276" w:lineRule="auto"/>
        <w:jc w:val="both"/>
        <w:rPr>
          <w:rFonts w:eastAsia="Calibri"/>
          <w:lang w:eastAsia="en-US"/>
        </w:rPr>
      </w:pPr>
      <w:r w:rsidRPr="00D23342">
        <w:rPr>
          <w:rFonts w:eastAsia="Calibri"/>
          <w:lang w:eastAsia="en-US"/>
        </w:rPr>
        <w:t xml:space="preserve">                    от   22.04.2019                                                               № 58</w:t>
      </w:r>
    </w:p>
    <w:p w:rsidR="004817A2" w:rsidRPr="00D23342" w:rsidRDefault="004817A2" w:rsidP="004817A2">
      <w:pPr>
        <w:tabs>
          <w:tab w:val="left" w:pos="7655"/>
        </w:tabs>
        <w:spacing w:line="276" w:lineRule="auto"/>
        <w:jc w:val="center"/>
        <w:rPr>
          <w:rFonts w:eastAsia="Calibri"/>
          <w:lang w:eastAsia="en-US"/>
        </w:rPr>
      </w:pPr>
    </w:p>
    <w:p w:rsidR="004817A2" w:rsidRPr="00D23342" w:rsidRDefault="004817A2" w:rsidP="004817A2">
      <w:pPr>
        <w:tabs>
          <w:tab w:val="left" w:pos="3960"/>
        </w:tabs>
        <w:ind w:right="-3"/>
        <w:jc w:val="center"/>
        <w:rPr>
          <w:rFonts w:eastAsia="Arial Unicode MS"/>
        </w:rPr>
      </w:pPr>
      <w:r w:rsidRPr="00D23342">
        <w:t xml:space="preserve">Об утверждении Политики в отношении обработки персональных данных </w:t>
      </w:r>
      <w:proofErr w:type="gramStart"/>
      <w:r w:rsidRPr="00D23342">
        <w:t>в</w:t>
      </w:r>
      <w:proofErr w:type="gramEnd"/>
    </w:p>
    <w:p w:rsidR="004817A2" w:rsidRPr="00D23342" w:rsidRDefault="004817A2" w:rsidP="004817A2">
      <w:pPr>
        <w:tabs>
          <w:tab w:val="left" w:pos="3960"/>
        </w:tabs>
        <w:ind w:right="-3"/>
        <w:jc w:val="center"/>
      </w:pPr>
      <w:r w:rsidRPr="00D23342">
        <w:t>администрации Новотроицкого сельсовета Колыванского района Новосибирской области</w:t>
      </w:r>
    </w:p>
    <w:p w:rsidR="004817A2" w:rsidRPr="00D23342" w:rsidRDefault="004817A2" w:rsidP="004817A2">
      <w:pPr>
        <w:tabs>
          <w:tab w:val="left" w:pos="3960"/>
        </w:tabs>
        <w:ind w:right="-3"/>
        <w:jc w:val="both"/>
      </w:pPr>
    </w:p>
    <w:p w:rsidR="004817A2" w:rsidRPr="00D23342" w:rsidRDefault="004817A2" w:rsidP="004817A2">
      <w:pPr>
        <w:pStyle w:val="21"/>
        <w:jc w:val="left"/>
        <w:rPr>
          <w:sz w:val="24"/>
          <w:szCs w:val="24"/>
        </w:rPr>
      </w:pPr>
      <w:r w:rsidRPr="00D23342">
        <w:rPr>
          <w:sz w:val="24"/>
          <w:szCs w:val="24"/>
        </w:rPr>
        <w:t>В соответствии с  федеральным законом  от 27.07.2006г №152-ФЗ «</w:t>
      </w:r>
      <w:proofErr w:type="gramStart"/>
      <w:r w:rsidRPr="00D23342">
        <w:rPr>
          <w:sz w:val="24"/>
          <w:szCs w:val="24"/>
        </w:rPr>
        <w:t>О</w:t>
      </w:r>
      <w:proofErr w:type="gramEnd"/>
      <w:r w:rsidRPr="00D23342">
        <w:rPr>
          <w:sz w:val="24"/>
          <w:szCs w:val="24"/>
        </w:rPr>
        <w:t xml:space="preserve"> персональных </w:t>
      </w:r>
    </w:p>
    <w:p w:rsidR="004817A2" w:rsidRPr="00D23342" w:rsidRDefault="004817A2" w:rsidP="004817A2">
      <w:pPr>
        <w:pStyle w:val="21"/>
        <w:jc w:val="left"/>
        <w:rPr>
          <w:sz w:val="24"/>
          <w:szCs w:val="24"/>
        </w:rPr>
      </w:pPr>
      <w:r w:rsidRPr="00D23342">
        <w:rPr>
          <w:sz w:val="24"/>
          <w:szCs w:val="24"/>
        </w:rPr>
        <w:t>данных»   и в целях 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</w:p>
    <w:p w:rsidR="004817A2" w:rsidRPr="00D23342" w:rsidRDefault="004817A2" w:rsidP="004817A2">
      <w:pPr>
        <w:jc w:val="both"/>
      </w:pPr>
      <w:r w:rsidRPr="00D23342">
        <w:t>ПОСТАНОВЛЯЮ:</w:t>
      </w:r>
    </w:p>
    <w:p w:rsidR="004817A2" w:rsidRPr="00D23342" w:rsidRDefault="004817A2" w:rsidP="004817A2">
      <w:pPr>
        <w:tabs>
          <w:tab w:val="left" w:pos="1134"/>
        </w:tabs>
        <w:jc w:val="both"/>
      </w:pPr>
      <w:r w:rsidRPr="00D23342">
        <w:t xml:space="preserve">1.Утвердить Политику в отношении обработки персональных данных в администрации  Новотроицкого сельсовета Колыванского района Новосибирской области </w:t>
      </w:r>
      <w:proofErr w:type="gramStart"/>
      <w:r w:rsidRPr="00D23342">
        <w:t>согласно приложения</w:t>
      </w:r>
      <w:proofErr w:type="gramEnd"/>
      <w:r w:rsidRPr="00D23342">
        <w:t>.</w:t>
      </w:r>
    </w:p>
    <w:p w:rsidR="004817A2" w:rsidRPr="00D23342" w:rsidRDefault="004817A2" w:rsidP="004817A2">
      <w:pPr>
        <w:pStyle w:val="a7"/>
        <w:rPr>
          <w:rFonts w:ascii="Times New Roman" w:hAnsi="Times New Roman" w:cs="Times New Roman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печатном издании «Бюллетень органов местного самоуправления Новотроицкого сельсовета» и разместить на официальном сайте</w:t>
      </w:r>
    </w:p>
    <w:p w:rsidR="004817A2" w:rsidRPr="00D23342" w:rsidRDefault="004817A2" w:rsidP="004817A2">
      <w:pPr>
        <w:pStyle w:val="a7"/>
        <w:rPr>
          <w:rFonts w:ascii="Times New Roman" w:hAnsi="Times New Roman" w:cs="Times New Roman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 xml:space="preserve"> администрации Новотроицкого сельсовета Колыванского района Новосибирской области в сети Интернет.</w:t>
      </w:r>
    </w:p>
    <w:p w:rsidR="004817A2" w:rsidRPr="00D23342" w:rsidRDefault="004817A2" w:rsidP="004817A2">
      <w:pPr>
        <w:tabs>
          <w:tab w:val="left" w:pos="1134"/>
        </w:tabs>
        <w:suppressAutoHyphens/>
        <w:jc w:val="both"/>
        <w:rPr>
          <w:bCs/>
        </w:rPr>
      </w:pPr>
    </w:p>
    <w:p w:rsidR="004817A2" w:rsidRPr="00D23342" w:rsidRDefault="004817A2" w:rsidP="004817A2">
      <w:pPr>
        <w:jc w:val="both"/>
      </w:pPr>
    </w:p>
    <w:p w:rsidR="004817A2" w:rsidRPr="00D23342" w:rsidRDefault="004817A2" w:rsidP="004817A2">
      <w:pPr>
        <w:jc w:val="both"/>
      </w:pPr>
    </w:p>
    <w:p w:rsidR="004817A2" w:rsidRPr="00D23342" w:rsidRDefault="004817A2" w:rsidP="004817A2">
      <w:pPr>
        <w:tabs>
          <w:tab w:val="left" w:pos="6430"/>
        </w:tabs>
        <w:jc w:val="both"/>
        <w:rPr>
          <w:bCs/>
        </w:rPr>
      </w:pPr>
    </w:p>
    <w:p w:rsidR="004817A2" w:rsidRPr="00D23342" w:rsidRDefault="004817A2" w:rsidP="004817A2">
      <w:pPr>
        <w:tabs>
          <w:tab w:val="left" w:pos="6430"/>
        </w:tabs>
        <w:jc w:val="both"/>
        <w:rPr>
          <w:bCs/>
        </w:rPr>
      </w:pPr>
    </w:p>
    <w:p w:rsidR="004817A2" w:rsidRPr="00D23342" w:rsidRDefault="004817A2" w:rsidP="004817A2">
      <w:r w:rsidRPr="00D23342">
        <w:t>Глава Новотроицкого сельсовета</w:t>
      </w:r>
    </w:p>
    <w:p w:rsidR="004817A2" w:rsidRPr="00D23342" w:rsidRDefault="004817A2" w:rsidP="004817A2">
      <w:r w:rsidRPr="00D23342">
        <w:t>Колыванского района</w:t>
      </w:r>
    </w:p>
    <w:p w:rsidR="004817A2" w:rsidRPr="00D23342" w:rsidRDefault="004817A2" w:rsidP="004817A2">
      <w:r w:rsidRPr="00D23342">
        <w:t>Новосибирской области                                                                    Г.Н. Кулипанова</w:t>
      </w:r>
    </w:p>
    <w:p w:rsidR="004817A2" w:rsidRPr="00D23342" w:rsidRDefault="004817A2" w:rsidP="004817A2">
      <w:pPr>
        <w:jc w:val="both"/>
      </w:pPr>
    </w:p>
    <w:p w:rsidR="004817A2" w:rsidRPr="00D23342" w:rsidRDefault="004817A2" w:rsidP="004817A2">
      <w:pPr>
        <w:jc w:val="both"/>
      </w:pPr>
    </w:p>
    <w:p w:rsidR="004817A2" w:rsidRPr="00D23342" w:rsidRDefault="004817A2" w:rsidP="004817A2">
      <w:pPr>
        <w:jc w:val="both"/>
      </w:pPr>
    </w:p>
    <w:p w:rsidR="004817A2" w:rsidRPr="00D23342" w:rsidRDefault="004817A2" w:rsidP="004817A2">
      <w:pPr>
        <w:jc w:val="both"/>
      </w:pPr>
    </w:p>
    <w:p w:rsidR="004817A2" w:rsidRPr="00D23342" w:rsidRDefault="004817A2" w:rsidP="004817A2">
      <w:pPr>
        <w:keepNext/>
        <w:keepLines/>
        <w:ind w:right="20"/>
        <w:jc w:val="right"/>
        <w:rPr>
          <w:rStyle w:val="11"/>
          <w:rFonts w:eastAsia="Arial Unicode MS"/>
          <w:b w:val="0"/>
          <w:bCs w:val="0"/>
          <w:sz w:val="24"/>
          <w:szCs w:val="24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lastRenderedPageBreak/>
        <w:t>Утверждена</w:t>
      </w:r>
    </w:p>
    <w:p w:rsidR="004817A2" w:rsidRPr="00D23342" w:rsidRDefault="004817A2" w:rsidP="004817A2">
      <w:pPr>
        <w:keepNext/>
        <w:keepLines/>
        <w:ind w:right="20"/>
        <w:jc w:val="right"/>
        <w:rPr>
          <w:rStyle w:val="11"/>
          <w:rFonts w:eastAsia="Arial Unicode MS"/>
          <w:b w:val="0"/>
          <w:bCs w:val="0"/>
          <w:sz w:val="24"/>
          <w:szCs w:val="24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 xml:space="preserve"> постановлением администрации </w:t>
      </w:r>
    </w:p>
    <w:p w:rsidR="004817A2" w:rsidRPr="00D23342" w:rsidRDefault="004817A2" w:rsidP="004817A2">
      <w:pPr>
        <w:keepNext/>
        <w:keepLines/>
        <w:ind w:right="20"/>
        <w:jc w:val="right"/>
        <w:rPr>
          <w:rStyle w:val="11"/>
          <w:rFonts w:eastAsia="Arial Unicode MS"/>
          <w:b w:val="0"/>
          <w:bCs w:val="0"/>
          <w:sz w:val="24"/>
          <w:szCs w:val="24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>Новотроицкого сельсовета</w:t>
      </w:r>
    </w:p>
    <w:p w:rsidR="004817A2" w:rsidRPr="00D23342" w:rsidRDefault="004817A2" w:rsidP="004817A2">
      <w:pPr>
        <w:keepNext/>
        <w:keepLines/>
        <w:ind w:right="20"/>
        <w:jc w:val="right"/>
        <w:rPr>
          <w:rStyle w:val="11"/>
          <w:rFonts w:eastAsia="Arial Unicode MS"/>
          <w:b w:val="0"/>
          <w:bCs w:val="0"/>
          <w:sz w:val="24"/>
          <w:szCs w:val="24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>Колыванского района</w:t>
      </w:r>
    </w:p>
    <w:p w:rsidR="004817A2" w:rsidRPr="00D23342" w:rsidRDefault="004817A2" w:rsidP="004817A2">
      <w:pPr>
        <w:keepNext/>
        <w:keepLines/>
        <w:ind w:right="20"/>
        <w:jc w:val="right"/>
        <w:rPr>
          <w:rStyle w:val="11"/>
          <w:rFonts w:eastAsia="Arial Unicode MS"/>
          <w:b w:val="0"/>
          <w:bCs w:val="0"/>
          <w:sz w:val="24"/>
          <w:szCs w:val="24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>Новосибирской области</w:t>
      </w:r>
    </w:p>
    <w:p w:rsidR="004817A2" w:rsidRPr="00D23342" w:rsidRDefault="004817A2" w:rsidP="004817A2">
      <w:pPr>
        <w:keepNext/>
        <w:keepLines/>
        <w:ind w:right="20"/>
        <w:jc w:val="right"/>
        <w:rPr>
          <w:rStyle w:val="11"/>
          <w:rFonts w:eastAsia="Arial Unicode MS"/>
          <w:b w:val="0"/>
          <w:bCs w:val="0"/>
          <w:sz w:val="24"/>
          <w:szCs w:val="24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>от22.04.2019 № 58</w:t>
      </w:r>
    </w:p>
    <w:p w:rsidR="004817A2" w:rsidRPr="00D23342" w:rsidRDefault="004817A2" w:rsidP="00D23342">
      <w:pPr>
        <w:keepNext/>
        <w:keepLines/>
        <w:ind w:right="20"/>
        <w:jc w:val="center"/>
        <w:rPr>
          <w:rFonts w:eastAsia="Arial Unicode MS"/>
        </w:rPr>
      </w:pPr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>ПОЛИТИКА</w:t>
      </w:r>
    </w:p>
    <w:p w:rsidR="004817A2" w:rsidRPr="00D23342" w:rsidRDefault="004817A2" w:rsidP="00D23342">
      <w:pPr>
        <w:spacing w:after="364"/>
        <w:ind w:right="20"/>
        <w:jc w:val="center"/>
      </w:pPr>
      <w:r w:rsidRPr="00D23342">
        <w:rPr>
          <w:rStyle w:val="4"/>
          <w:rFonts w:eastAsia="Arial Unicode MS"/>
          <w:b w:val="0"/>
          <w:bCs w:val="0"/>
          <w:sz w:val="24"/>
          <w:szCs w:val="24"/>
        </w:rPr>
        <w:t>в отношении обработки персональных данных в</w:t>
      </w:r>
      <w:r w:rsidRPr="00D23342">
        <w:rPr>
          <w:rStyle w:val="4"/>
          <w:rFonts w:eastAsia="Arial Unicode MS"/>
          <w:b w:val="0"/>
          <w:bCs w:val="0"/>
          <w:sz w:val="24"/>
          <w:szCs w:val="24"/>
        </w:rPr>
        <w:br/>
        <w:t xml:space="preserve">администрации </w:t>
      </w:r>
      <w:r w:rsidRPr="00D23342">
        <w:t>Новотроицкого сельсовета Колыванского района Новосибирской области</w:t>
      </w:r>
    </w:p>
    <w:p w:rsidR="004817A2" w:rsidRPr="00D23342" w:rsidRDefault="004817A2" w:rsidP="004817A2">
      <w:pPr>
        <w:keepNext/>
        <w:keepLines/>
        <w:widowControl w:val="0"/>
        <w:numPr>
          <w:ilvl w:val="0"/>
          <w:numId w:val="3"/>
        </w:numPr>
        <w:tabs>
          <w:tab w:val="left" w:pos="3538"/>
        </w:tabs>
        <w:spacing w:line="317" w:lineRule="exact"/>
        <w:ind w:left="3220"/>
        <w:jc w:val="both"/>
        <w:outlineLvl w:val="0"/>
        <w:rPr>
          <w:rStyle w:val="11"/>
          <w:rFonts w:eastAsia="Arial Unicode MS"/>
          <w:b w:val="0"/>
          <w:bCs w:val="0"/>
          <w:sz w:val="24"/>
          <w:szCs w:val="24"/>
        </w:rPr>
      </w:pPr>
      <w:bookmarkStart w:id="0" w:name="bookmark1"/>
      <w:r w:rsidRPr="00D23342">
        <w:rPr>
          <w:rStyle w:val="11"/>
          <w:rFonts w:eastAsia="Arial Unicode MS"/>
          <w:b w:val="0"/>
          <w:bCs w:val="0"/>
          <w:sz w:val="24"/>
          <w:szCs w:val="24"/>
        </w:rPr>
        <w:t>ОСНОВНЫЕ ПОЛОЖЕНИЯ</w:t>
      </w:r>
      <w:bookmarkEnd w:id="0"/>
    </w:p>
    <w:p w:rsidR="004817A2" w:rsidRPr="00D23342" w:rsidRDefault="004817A2" w:rsidP="004817A2">
      <w:pPr>
        <w:keepNext/>
        <w:keepLines/>
        <w:tabs>
          <w:tab w:val="left" w:pos="3538"/>
        </w:tabs>
        <w:spacing w:line="317" w:lineRule="exact"/>
        <w:ind w:left="3220"/>
        <w:jc w:val="both"/>
        <w:rPr>
          <w:rStyle w:val="11"/>
          <w:rFonts w:eastAsia="Arial Unicode MS"/>
          <w:b w:val="0"/>
          <w:bCs w:val="0"/>
          <w:sz w:val="24"/>
          <w:szCs w:val="24"/>
        </w:rPr>
      </w:pPr>
    </w:p>
    <w:p w:rsidR="004817A2" w:rsidRPr="00D23342" w:rsidRDefault="004817A2" w:rsidP="004817A2">
      <w:pPr>
        <w:pStyle w:val="a7"/>
        <w:rPr>
          <w:rFonts w:ascii="Times New Roman" w:hAnsi="Times New Roman" w:cs="Times New Roman"/>
          <w:spacing w:val="-3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 xml:space="preserve">1.1. Настоящая Политика в отношении обработки персональных данных в администрации Новотроицкого сельсовета Колыванского района Новосибирской области (далее – Политика) определяет права и обязанности сторон, цели и основные принципы обработки персональных данных, а также меры, направленные на защиту персональных данных при их обработке в администрации </w:t>
      </w:r>
    </w:p>
    <w:p w:rsidR="004817A2" w:rsidRPr="00D23342" w:rsidRDefault="004817A2" w:rsidP="004817A2">
      <w:pPr>
        <w:pStyle w:val="a7"/>
        <w:rPr>
          <w:rFonts w:ascii="Times New Roman" w:hAnsi="Times New Roman" w:cs="Times New Roman"/>
          <w:spacing w:val="-3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>Новотроицкого сельсовета Колыванского района Новосибирской области (далее   - администрация Новотроицкого сельсовета).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t>1.2.</w:t>
      </w:r>
      <w:r w:rsidRPr="00D23342">
        <w:rPr>
          <w:spacing w:val="-2"/>
        </w:rPr>
        <w:t xml:space="preserve"> Настоящая Политика разработана в соответствии с Федеральным законом от 27 июля 2006 года № 152-ФЗ «О персональных данных» (далее – ФЗ «О персональных данных»).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rPr>
          <w:spacing w:val="-2"/>
        </w:rPr>
        <w:t>1.3.Для целей настоящей Политики используются следующие основные понятия: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персональные данные (далее – </w:t>
      </w:r>
      <w:proofErr w:type="spellStart"/>
      <w:r w:rsidRPr="00D23342">
        <w:rPr>
          <w:b/>
        </w:rPr>
        <w:t>ПДн</w:t>
      </w:r>
      <w:proofErr w:type="spellEnd"/>
      <w:r w:rsidRPr="00D23342">
        <w:rPr>
          <w:b/>
        </w:rPr>
        <w:t>)</w:t>
      </w:r>
      <w:r w:rsidRPr="00D23342">
        <w:t xml:space="preserve"> – любая информация, относящаяся к прямо или косвенно определённому или определяемому физическому лицу (субъекту </w:t>
      </w:r>
      <w:proofErr w:type="spellStart"/>
      <w:r w:rsidRPr="00D23342">
        <w:t>ПДн</w:t>
      </w:r>
      <w:proofErr w:type="spellEnd"/>
      <w:r w:rsidRPr="00D23342">
        <w:t>);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proofErr w:type="gramStart"/>
      <w:r w:rsidRPr="00D23342">
        <w:rPr>
          <w:b/>
        </w:rPr>
        <w:t xml:space="preserve">- обработка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Pr="00D23342">
        <w:t>ПДн</w:t>
      </w:r>
      <w:proofErr w:type="spellEnd"/>
      <w:r w:rsidRPr="00D23342"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D23342">
        <w:t>ПДн</w:t>
      </w:r>
      <w:proofErr w:type="spellEnd"/>
      <w:r w:rsidRPr="00D23342">
        <w:t>;</w:t>
      </w:r>
      <w:proofErr w:type="gramEnd"/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>- оператор</w:t>
      </w:r>
      <w:r w:rsidRPr="00D23342">
        <w:t xml:space="preserve"> </w:t>
      </w:r>
      <w:r w:rsidRPr="00D23342">
        <w:rPr>
          <w:b/>
        </w:rPr>
        <w:t>персональных данных (оператор)</w:t>
      </w:r>
      <w:r w:rsidRPr="00D23342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автоматизированная обработка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- обработка персональных данных с помощью средств вычислительной техники;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>- конфиденциальность информации</w:t>
      </w:r>
      <w:r w:rsidRPr="00D23342"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уничтожение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– действия, в результате которых невозможно восстановить содержание </w:t>
      </w:r>
      <w:proofErr w:type="spellStart"/>
      <w:r w:rsidRPr="00D23342">
        <w:t>ПДн</w:t>
      </w:r>
      <w:proofErr w:type="spellEnd"/>
      <w:r w:rsidRPr="00D23342">
        <w:t xml:space="preserve"> в информационной системе </w:t>
      </w:r>
      <w:proofErr w:type="spellStart"/>
      <w:r w:rsidRPr="00D23342">
        <w:t>ПДн</w:t>
      </w:r>
      <w:proofErr w:type="spellEnd"/>
      <w:r w:rsidRPr="00D23342">
        <w:t xml:space="preserve">, или в результате которых уничтожаются материальные носители </w:t>
      </w:r>
      <w:proofErr w:type="spellStart"/>
      <w:r w:rsidRPr="00D23342">
        <w:t>ПДн</w:t>
      </w:r>
      <w:proofErr w:type="spellEnd"/>
      <w:r w:rsidRPr="00D23342">
        <w:t>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предоставление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распространение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- действия, направленные на раскрытие персональных данных неопределенному кругу лиц;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блокирование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t xml:space="preserve">- обезличивание </w:t>
      </w:r>
      <w:proofErr w:type="spellStart"/>
      <w:r w:rsidRPr="00D23342">
        <w:rPr>
          <w:b/>
        </w:rPr>
        <w:t>ПДн</w:t>
      </w:r>
      <w:proofErr w:type="spellEnd"/>
      <w:r w:rsidRPr="00D23342">
        <w:t xml:space="preserve"> – действия, в результате которых невозможно определить принадлежность </w:t>
      </w:r>
      <w:proofErr w:type="spellStart"/>
      <w:r w:rsidRPr="00D23342">
        <w:t>ПДн</w:t>
      </w:r>
      <w:proofErr w:type="spellEnd"/>
      <w:r w:rsidRPr="00D23342">
        <w:t xml:space="preserve"> конкретному субъекту </w:t>
      </w:r>
      <w:proofErr w:type="spellStart"/>
      <w:r w:rsidRPr="00D23342">
        <w:t>ПДн</w:t>
      </w:r>
      <w:proofErr w:type="spellEnd"/>
      <w:r w:rsidRPr="00D23342">
        <w:t>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rPr>
          <w:b/>
        </w:rPr>
        <w:lastRenderedPageBreak/>
        <w:t xml:space="preserve">- трансграничная передача </w:t>
      </w:r>
      <w:proofErr w:type="spellStart"/>
      <w:r w:rsidRPr="00D23342">
        <w:rPr>
          <w:b/>
        </w:rPr>
        <w:t>ПДн</w:t>
      </w:r>
      <w:proofErr w:type="spellEnd"/>
      <w:r w:rsidRPr="00D23342">
        <w:rPr>
          <w:b/>
        </w:rPr>
        <w:t xml:space="preserve"> - </w:t>
      </w:r>
      <w:r w:rsidRPr="00D23342"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</w:pPr>
      <w:r w:rsidRPr="00D23342">
        <w:t>1</w:t>
      </w:r>
      <w:r w:rsidRPr="00D23342">
        <w:rPr>
          <w:b/>
        </w:rPr>
        <w:t>.</w:t>
      </w:r>
      <w:r w:rsidRPr="00D23342">
        <w:t>4.</w:t>
      </w:r>
      <w:r w:rsidRPr="00D23342">
        <w:rPr>
          <w:spacing w:val="-2"/>
        </w:rPr>
        <w:t xml:space="preserve"> Обязанности</w:t>
      </w:r>
      <w:r w:rsidRPr="00D23342">
        <w:t xml:space="preserve"> субъекта персональных данных и Оператора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  <w:lang w:eastAsia="en-US"/>
        </w:rPr>
      </w:pPr>
      <w:r w:rsidRPr="00D23342">
        <w:rPr>
          <w:spacing w:val="-2"/>
        </w:rPr>
        <w:t xml:space="preserve">1.4.1Субъект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обязан: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t>- предоставлять администрации Новотроицкого сельсовета полные и достоверные данные о себе;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t xml:space="preserve">- в случае изменения </w:t>
      </w:r>
      <w:proofErr w:type="gramStart"/>
      <w:r w:rsidRPr="00D23342">
        <w:t>своих</w:t>
      </w:r>
      <w:proofErr w:type="gramEnd"/>
      <w:r w:rsidRPr="00D23342">
        <w:t xml:space="preserve"> </w:t>
      </w:r>
      <w:proofErr w:type="spellStart"/>
      <w:r w:rsidRPr="00D23342">
        <w:t>ПДн</w:t>
      </w:r>
      <w:proofErr w:type="spellEnd"/>
      <w:r w:rsidRPr="00D23342">
        <w:t xml:space="preserve"> сообщать данную информацию администрации Новотроицкого сельсовета.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</w:pPr>
      <w:r w:rsidRPr="00D23342">
        <w:rPr>
          <w:spacing w:val="-2"/>
        </w:rPr>
        <w:t>Администрация Новотроицкого сельсовета обязана</w:t>
      </w:r>
      <w:proofErr w:type="gramStart"/>
      <w:r w:rsidRPr="00D23342">
        <w:rPr>
          <w:spacing w:val="-2"/>
        </w:rPr>
        <w:t xml:space="preserve"> :</w:t>
      </w:r>
      <w:proofErr w:type="gramEnd"/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</w:pPr>
      <w:r w:rsidRPr="00D23342">
        <w:t>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t xml:space="preserve">- обеспечить запись, систематизацию, накопление, хранение, уточнение (обновление, изменение), извлечение </w:t>
      </w:r>
      <w:proofErr w:type="spellStart"/>
      <w:r w:rsidRPr="00D23342">
        <w:t>ПДн</w:t>
      </w:r>
      <w:proofErr w:type="spellEnd"/>
      <w:r w:rsidRPr="00D23342">
        <w:t xml:space="preserve"> субъектов </w:t>
      </w:r>
      <w:proofErr w:type="spellStart"/>
      <w:r w:rsidRPr="00D23342">
        <w:t>ПДн</w:t>
      </w:r>
      <w:proofErr w:type="spellEnd"/>
      <w:r w:rsidRPr="00D23342">
        <w:t xml:space="preserve"> с использованием баз данных, находящихся на территории Российской Федерации;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t>-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t xml:space="preserve">- сообщать </w:t>
      </w:r>
      <w:proofErr w:type="gramStart"/>
      <w:r w:rsidRPr="00D23342">
        <w:t>в уполномоченный орган по защите прав субъектов персональных данных по запросу этого органа необходимую информацию в течение тридцати дней с даты</w:t>
      </w:r>
      <w:proofErr w:type="gramEnd"/>
      <w:r w:rsidRPr="00D23342">
        <w:t xml:space="preserve"> получения такого запроса;</w:t>
      </w:r>
    </w:p>
    <w:p w:rsidR="004817A2" w:rsidRPr="00D23342" w:rsidRDefault="004817A2" w:rsidP="004817A2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</w:pPr>
      <w:r w:rsidRPr="00D23342">
        <w:t xml:space="preserve">- осуществлять иные действия и проводить иные мероприятия по обработке и защите </w:t>
      </w:r>
      <w:proofErr w:type="spellStart"/>
      <w:r w:rsidRPr="00D23342">
        <w:t>ПДн</w:t>
      </w:r>
      <w:proofErr w:type="spellEnd"/>
      <w:r w:rsidRPr="00D23342">
        <w:t xml:space="preserve"> субъектов </w:t>
      </w:r>
      <w:proofErr w:type="spellStart"/>
      <w:r w:rsidRPr="00D23342">
        <w:t>ПДн</w:t>
      </w:r>
      <w:proofErr w:type="spellEnd"/>
      <w:r w:rsidRPr="00D23342">
        <w:t xml:space="preserve"> в соответствии с законодательством Российской Федерации.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</w:pPr>
      <w:r w:rsidRPr="00D23342">
        <w:t xml:space="preserve">1.5.Права </w:t>
      </w:r>
      <w:r w:rsidRPr="00D23342">
        <w:rPr>
          <w:spacing w:val="-2"/>
        </w:rPr>
        <w:t>субъекта</w:t>
      </w:r>
      <w:r w:rsidRPr="00D23342">
        <w:t xml:space="preserve"> персональных данных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spacing w:val="-2"/>
        </w:rPr>
      </w:pPr>
      <w:r w:rsidRPr="00D23342">
        <w:t>1.5.1.</w:t>
      </w:r>
      <w:r w:rsidRPr="00D23342">
        <w:rPr>
          <w:spacing w:val="-2"/>
        </w:rPr>
        <w:t xml:space="preserve"> 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имеет право на получение информации, касающейся обработки его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>, в том числе содержащей: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подтверждение факта обработки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 xml:space="preserve"> Оператором;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правовые основания и цели обработки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>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цели и применяемые Оператором способы обработки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>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 xml:space="preserve"> или которым могут быть раскрыты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 xml:space="preserve"> на основании договора с Оператором или на основании федерального закона;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обрабатываемые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 xml:space="preserve">, относящиеся к соответствующему субъекту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сроки обработки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>, в том числе сроки их хранения;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порядок осуществления субъектом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 xml:space="preserve"> прав, предусмотренных </w:t>
      </w:r>
      <w:r w:rsidRPr="00D23342">
        <w:rPr>
          <w:rFonts w:ascii="Times New Roman" w:hAnsi="Times New Roman"/>
          <w:spacing w:val="-2"/>
          <w:sz w:val="24"/>
          <w:szCs w:val="24"/>
        </w:rPr>
        <w:t>ФЗ «О персональных данных»</w:t>
      </w:r>
      <w:r w:rsidRPr="00D23342">
        <w:rPr>
          <w:rFonts w:ascii="Times New Roman" w:eastAsia="Times New Roman" w:hAnsi="Times New Roman"/>
          <w:sz w:val="24"/>
          <w:szCs w:val="24"/>
        </w:rPr>
        <w:t>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информацию </w:t>
      </w:r>
      <w:proofErr w:type="gramStart"/>
      <w:r w:rsidRPr="00D23342">
        <w:rPr>
          <w:rFonts w:ascii="Times New Roman" w:eastAsia="Times New Roman" w:hAnsi="Times New Roman"/>
          <w:sz w:val="24"/>
          <w:szCs w:val="24"/>
        </w:rPr>
        <w:t>об</w:t>
      </w:r>
      <w:proofErr w:type="gramEnd"/>
      <w:r w:rsidRPr="00D233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23342">
        <w:rPr>
          <w:rFonts w:ascii="Times New Roman" w:eastAsia="Times New Roman" w:hAnsi="Times New Roman"/>
          <w:sz w:val="24"/>
          <w:szCs w:val="24"/>
        </w:rPr>
        <w:t>осуществленной</w:t>
      </w:r>
      <w:proofErr w:type="gramEnd"/>
      <w:r w:rsidRPr="00D23342">
        <w:rPr>
          <w:rFonts w:ascii="Times New Roman" w:eastAsia="Times New Roman" w:hAnsi="Times New Roman"/>
          <w:sz w:val="24"/>
          <w:szCs w:val="24"/>
        </w:rPr>
        <w:t xml:space="preserve"> или о предполагаемой трансграничной передаче данных;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D23342">
        <w:rPr>
          <w:rFonts w:ascii="Times New Roman" w:eastAsia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eastAsia="Times New Roman" w:hAnsi="Times New Roman"/>
          <w:sz w:val="24"/>
          <w:szCs w:val="24"/>
        </w:rPr>
        <w:t xml:space="preserve"> по поручению Оператора, если обработка поручена или будет поручена такому лицу;</w:t>
      </w:r>
    </w:p>
    <w:p w:rsidR="004817A2" w:rsidRPr="00D23342" w:rsidRDefault="004817A2" w:rsidP="004817A2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3342">
        <w:rPr>
          <w:rFonts w:ascii="Times New Roman" w:eastAsia="Times New Roman" w:hAnsi="Times New Roman"/>
          <w:sz w:val="24"/>
          <w:szCs w:val="24"/>
        </w:rPr>
        <w:t>иные сведения, предусмотренные ФЗ «О персональных данных» или другими федеральными законами.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  <w:lang w:eastAsia="en-US"/>
        </w:rPr>
      </w:pPr>
      <w:r w:rsidRPr="00D23342">
        <w:rPr>
          <w:spacing w:val="-2"/>
        </w:rPr>
        <w:t xml:space="preserve">1.5.2.Субъект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имеет право на определение представителей для защиты своих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>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spacing w:val="-2"/>
        </w:rPr>
      </w:pPr>
      <w:r w:rsidRPr="00D23342">
        <w:rPr>
          <w:spacing w:val="-2"/>
        </w:rPr>
        <w:t xml:space="preserve">1.5.3.Сведения, указанные в п. 1.5.1 настоящей Политики, предоставляются субъекту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или его представителю Оператором при обращении либо при получении запроса субъекта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или его представителя. Запрос должен содержать номер основного документа, </w:t>
      </w:r>
      <w:r w:rsidRPr="00D23342">
        <w:rPr>
          <w:spacing w:val="-2"/>
        </w:rPr>
        <w:lastRenderedPageBreak/>
        <w:t xml:space="preserve">удостоверяющего личность субъекта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или его представителя, сведения о дате выдачи указанного документа и выдавшем его органе, сведения, подтверждающие факт обработки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Оператором, подпись субъекта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или его представителя.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rPr>
          <w:spacing w:val="-2"/>
        </w:rPr>
        <w:t xml:space="preserve">1.5.4.Субъект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вправе требовать от Оператора уточнения его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, их блокирования или уничтожения в случае, если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rPr>
          <w:spacing w:val="-2"/>
        </w:rPr>
        <w:t xml:space="preserve">1.5.5.Субъект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имеет право требовать исключить или исправить неверные или неполные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>, а также данные, обрабатываемые с нарушением требований ФЗ «О персональных данных».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rPr>
          <w:spacing w:val="-2"/>
        </w:rPr>
        <w:t xml:space="preserve">1.5.6.Субъект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имеет право </w:t>
      </w:r>
      <w:proofErr w:type="gramStart"/>
      <w:r w:rsidRPr="00D23342">
        <w:rPr>
          <w:spacing w:val="-2"/>
        </w:rPr>
        <w:t>требовать об извещении</w:t>
      </w:r>
      <w:proofErr w:type="gramEnd"/>
      <w:r w:rsidRPr="00D23342">
        <w:rPr>
          <w:spacing w:val="-2"/>
        </w:rPr>
        <w:t xml:space="preserve"> всех лиц, которым ранее были сообщены неверные или неполные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субъекта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>, обо всех произведенных в них исключениях, исправлениях или дополнениях.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rPr>
          <w:spacing w:val="-2"/>
        </w:rPr>
        <w:t xml:space="preserve">1.5.7.Если 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считает, что администрация Новотроицкого сельсовета осуществляет обработку его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с нарушением требований ФЗ «О персональных данных» или иным образом нарушает его права и свободы, 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вправе обжаловать действия или бездействие администрации Новотроицкого сельсовета в уполномоченном органе по защите прав субъектов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>.</w:t>
      </w:r>
    </w:p>
    <w:p w:rsidR="004817A2" w:rsidRPr="00D23342" w:rsidRDefault="004817A2" w:rsidP="004817A2">
      <w:p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D23342">
        <w:rPr>
          <w:spacing w:val="-2"/>
        </w:rPr>
        <w:t xml:space="preserve">1.5.8.Субъект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817A2" w:rsidRPr="00D23342" w:rsidRDefault="004817A2" w:rsidP="004817A2">
      <w:pPr>
        <w:pStyle w:val="2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Toc2095681"/>
      <w:r w:rsidRPr="00D23342">
        <w:rPr>
          <w:rFonts w:ascii="Times New Roman" w:hAnsi="Times New Roman" w:cs="Times New Roman"/>
          <w:sz w:val="24"/>
          <w:szCs w:val="24"/>
        </w:rPr>
        <w:t>2. Цели сбора персональных данных</w:t>
      </w:r>
      <w:bookmarkEnd w:id="1"/>
    </w:p>
    <w:p w:rsidR="004817A2" w:rsidRPr="00D23342" w:rsidRDefault="004817A2" w:rsidP="004817A2">
      <w:r w:rsidRPr="00D23342">
        <w:t xml:space="preserve">2.1.Обработка </w:t>
      </w:r>
      <w:proofErr w:type="spellStart"/>
      <w:r w:rsidRPr="00D23342">
        <w:t>ПДн</w:t>
      </w:r>
      <w:proofErr w:type="spellEnd"/>
      <w:r w:rsidRPr="00D23342">
        <w:t xml:space="preserve"> осуществляется на законной и справедливой основе.</w:t>
      </w:r>
    </w:p>
    <w:p w:rsidR="004817A2" w:rsidRPr="00D23342" w:rsidRDefault="004817A2" w:rsidP="004817A2">
      <w:r w:rsidRPr="00D23342">
        <w:t xml:space="preserve">2.2.Целью обработки </w:t>
      </w:r>
      <w:proofErr w:type="spellStart"/>
      <w:r w:rsidRPr="00D23342">
        <w:t>ПДн</w:t>
      </w:r>
      <w:proofErr w:type="spellEnd"/>
      <w:r w:rsidRPr="00D23342">
        <w:t xml:space="preserve"> граждан является осуществление возложенных законодательством Российской Федерации на Оператора функций, полномочий и обязанностей, а именно:</w:t>
      </w:r>
    </w:p>
    <w:p w:rsidR="004817A2" w:rsidRPr="00D23342" w:rsidRDefault="004817A2" w:rsidP="004817A2">
      <w:r w:rsidRPr="00D23342">
        <w:t>- обеспечение доступа к информации о деятельности муниципальных органов;</w:t>
      </w:r>
    </w:p>
    <w:p w:rsidR="004817A2" w:rsidRPr="00D23342" w:rsidRDefault="004817A2" w:rsidP="004817A2">
      <w:r w:rsidRPr="00D23342">
        <w:t>- оформление и регулирование трудовых отношений, ведение кадрового учета;</w:t>
      </w:r>
    </w:p>
    <w:p w:rsidR="004817A2" w:rsidRPr="00D23342" w:rsidRDefault="004817A2" w:rsidP="004817A2">
      <w:r w:rsidRPr="00D23342">
        <w:t>- ведение воинского учета, проведение мобилизационной подготовки и мобилизации;</w:t>
      </w:r>
    </w:p>
    <w:p w:rsidR="004817A2" w:rsidRPr="00D23342" w:rsidRDefault="004817A2" w:rsidP="004817A2">
      <w:r w:rsidRPr="00D23342">
        <w:t>- ведение бухгалтерского учета и начисление заработной платы;</w:t>
      </w:r>
    </w:p>
    <w:p w:rsidR="004817A2" w:rsidRPr="00D23342" w:rsidRDefault="004817A2" w:rsidP="004817A2">
      <w:r w:rsidRPr="00D23342">
        <w:t>- соблюдение налогового законодательства;</w:t>
      </w:r>
    </w:p>
    <w:p w:rsidR="004817A2" w:rsidRPr="00D23342" w:rsidRDefault="004817A2" w:rsidP="004817A2">
      <w:r w:rsidRPr="00D23342">
        <w:t>- учет и автоматизация обработки обращений граждан;</w:t>
      </w:r>
    </w:p>
    <w:p w:rsidR="004817A2" w:rsidRPr="00D23342" w:rsidRDefault="004817A2" w:rsidP="004817A2">
      <w:r w:rsidRPr="00D23342">
        <w:t xml:space="preserve">- автоматизация </w:t>
      </w:r>
      <w:proofErr w:type="gramStart"/>
      <w:r w:rsidRPr="00D23342">
        <w:t>контрольно-ревизионной</w:t>
      </w:r>
      <w:proofErr w:type="gramEnd"/>
      <w:r w:rsidRPr="00D23342">
        <w:t xml:space="preserve"> деятельности;</w:t>
      </w:r>
    </w:p>
    <w:p w:rsidR="004817A2" w:rsidRPr="00D23342" w:rsidRDefault="004817A2" w:rsidP="004817A2">
      <w:r w:rsidRPr="00D23342">
        <w:t>-обеспечение деятельности оператора по предоставлению муниципальных услуг, исполнению муниципальных функций.</w:t>
      </w:r>
    </w:p>
    <w:p w:rsidR="004817A2" w:rsidRPr="00D23342" w:rsidRDefault="004817A2" w:rsidP="004817A2">
      <w:r w:rsidRPr="00D23342">
        <w:t xml:space="preserve">2.3.Обработка </w:t>
      </w:r>
      <w:proofErr w:type="spellStart"/>
      <w:r w:rsidRPr="00D23342">
        <w:t>ПДн</w:t>
      </w:r>
      <w:proofErr w:type="spellEnd"/>
      <w:r w:rsidRPr="00D23342">
        <w:t xml:space="preserve"> ограничивается достижением конкретных, заранее определенных и законных целей, указанных в п.2.2.</w:t>
      </w:r>
    </w:p>
    <w:p w:rsidR="004817A2" w:rsidRPr="00D23342" w:rsidRDefault="004817A2" w:rsidP="004817A2">
      <w:r w:rsidRPr="00D23342">
        <w:t xml:space="preserve">2.4.Не допускается обработка </w:t>
      </w:r>
      <w:proofErr w:type="spellStart"/>
      <w:r w:rsidRPr="00D23342">
        <w:t>ПДн</w:t>
      </w:r>
      <w:proofErr w:type="spellEnd"/>
      <w:r w:rsidRPr="00D23342">
        <w:t xml:space="preserve">, несовместимая с целями сбора </w:t>
      </w:r>
      <w:proofErr w:type="spellStart"/>
      <w:r w:rsidRPr="00D23342">
        <w:t>ПДн</w:t>
      </w:r>
      <w:proofErr w:type="spellEnd"/>
      <w:r w:rsidRPr="00D23342">
        <w:t xml:space="preserve">. Обработке подлежат только </w:t>
      </w:r>
      <w:proofErr w:type="spellStart"/>
      <w:r w:rsidRPr="00D23342">
        <w:t>ПДн</w:t>
      </w:r>
      <w:proofErr w:type="spellEnd"/>
      <w:r w:rsidRPr="00D23342">
        <w:t xml:space="preserve">, которые отвечают целям их обработки. Категории субъектов </w:t>
      </w:r>
      <w:proofErr w:type="spellStart"/>
      <w:r w:rsidRPr="00D23342">
        <w:t>ПДн</w:t>
      </w:r>
      <w:proofErr w:type="spellEnd"/>
      <w:r w:rsidRPr="00D23342">
        <w:t xml:space="preserve"> и состав обрабатываемых </w:t>
      </w:r>
      <w:proofErr w:type="spellStart"/>
      <w:r w:rsidRPr="00D23342">
        <w:t>ПДн</w:t>
      </w:r>
      <w:proofErr w:type="spellEnd"/>
      <w:r w:rsidRPr="00D23342">
        <w:t xml:space="preserve"> определены в п.4.1-4.2 настоящей Политики и соответствуют заявленным целям обработки</w:t>
      </w:r>
      <w:proofErr w:type="gramStart"/>
      <w:r w:rsidRPr="00D23342">
        <w:t xml:space="preserve"> .</w:t>
      </w:r>
      <w:proofErr w:type="gramEnd"/>
      <w:r w:rsidRPr="00D23342">
        <w:t xml:space="preserve">Обрабатываемые </w:t>
      </w:r>
      <w:proofErr w:type="spellStart"/>
      <w:r w:rsidRPr="00D23342">
        <w:t>ПДн</w:t>
      </w:r>
      <w:proofErr w:type="spellEnd"/>
      <w:r w:rsidRPr="00D23342">
        <w:t xml:space="preserve"> не должны быть избыточными по отношению к заявленным целям их обработки. Не допускается объединение баз данных, содержащих </w:t>
      </w:r>
      <w:proofErr w:type="spellStart"/>
      <w:r w:rsidRPr="00D23342">
        <w:t>ПДн</w:t>
      </w:r>
      <w:proofErr w:type="spellEnd"/>
      <w:r w:rsidRPr="00D23342">
        <w:t>, обработка которых осуществляется в целях, несовместимых между собой.</w:t>
      </w:r>
    </w:p>
    <w:p w:rsidR="004817A2" w:rsidRPr="00D23342" w:rsidRDefault="004817A2" w:rsidP="004817A2">
      <w:pPr>
        <w:rPr>
          <w:b/>
        </w:rPr>
      </w:pPr>
      <w:r w:rsidRPr="00D23342">
        <w:rPr>
          <w:b/>
        </w:rPr>
        <w:t xml:space="preserve">                                        3.Правовые основания обработки </w:t>
      </w:r>
      <w:proofErr w:type="spellStart"/>
      <w:r w:rsidRPr="00D23342">
        <w:rPr>
          <w:b/>
        </w:rPr>
        <w:t>ПДн</w:t>
      </w:r>
      <w:proofErr w:type="spellEnd"/>
    </w:p>
    <w:p w:rsidR="004817A2" w:rsidRPr="00D23342" w:rsidRDefault="004817A2" w:rsidP="004817A2">
      <w:pPr>
        <w:rPr>
          <w:b/>
        </w:rPr>
      </w:pPr>
    </w:p>
    <w:p w:rsidR="004817A2" w:rsidRPr="00D23342" w:rsidRDefault="004817A2" w:rsidP="004817A2">
      <w:r w:rsidRPr="00D23342">
        <w:t xml:space="preserve"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 при осуществлении и выполнении возложенных законодательством Российской Федерации на Оператора функций, полномочий и обязанностей для достижения целей обработки </w:t>
      </w:r>
      <w:proofErr w:type="spellStart"/>
      <w:r w:rsidRPr="00D23342">
        <w:t>ПДн</w:t>
      </w:r>
      <w:proofErr w:type="spellEnd"/>
      <w:r w:rsidRPr="00D23342">
        <w:t>, предусмотренных п.2.2 настоящей Политики:</w:t>
      </w:r>
    </w:p>
    <w:p w:rsidR="004817A2" w:rsidRPr="00D23342" w:rsidRDefault="004817A2" w:rsidP="004817A2">
      <w:r w:rsidRPr="00D23342">
        <w:t>-  Трудовой кодекс Российской Федерации;</w:t>
      </w:r>
    </w:p>
    <w:p w:rsidR="004817A2" w:rsidRPr="00D23342" w:rsidRDefault="004817A2" w:rsidP="004817A2">
      <w:r w:rsidRPr="00D23342">
        <w:lastRenderedPageBreak/>
        <w:t>- Налоговый кодекс Российской Федерации;</w:t>
      </w:r>
    </w:p>
    <w:p w:rsidR="004817A2" w:rsidRPr="00D23342" w:rsidRDefault="004817A2" w:rsidP="004817A2">
      <w:r w:rsidRPr="00D23342">
        <w:t>- Гражданский кодекс Российской Федерации;</w:t>
      </w:r>
    </w:p>
    <w:p w:rsidR="004817A2" w:rsidRPr="00D23342" w:rsidRDefault="004817A2" w:rsidP="004817A2">
      <w:r w:rsidRPr="00D23342"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817A2" w:rsidRPr="00D23342" w:rsidRDefault="004817A2" w:rsidP="004817A2">
      <w:r w:rsidRPr="00D23342">
        <w:t>- Федеральный закон от 06.12.2011 № 402 «О бухгалтерском учете»;</w:t>
      </w:r>
    </w:p>
    <w:p w:rsidR="004817A2" w:rsidRPr="00D23342" w:rsidRDefault="004817A2" w:rsidP="004817A2">
      <w:r w:rsidRPr="00D23342">
        <w:t>-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</w:t>
      </w:r>
    </w:p>
    <w:p w:rsidR="004817A2" w:rsidRPr="00D23342" w:rsidRDefault="004817A2" w:rsidP="004817A2">
      <w:r w:rsidRPr="00D23342">
        <w:t>- Федеральный закон от 02.05.2006 № 59-ФЗ «О порядке рассмотрения обращений граждан Российской Федерации»;</w:t>
      </w:r>
    </w:p>
    <w:p w:rsidR="004817A2" w:rsidRPr="00D23342" w:rsidRDefault="004817A2" w:rsidP="004817A2">
      <w:r w:rsidRPr="00D23342">
        <w:t>- Федеральный закон от 31.05.1996 № 61-ФЗ «Об обороне»;</w:t>
      </w:r>
    </w:p>
    <w:p w:rsidR="004817A2" w:rsidRPr="00D23342" w:rsidRDefault="004817A2" w:rsidP="004817A2">
      <w:r w:rsidRPr="00D23342">
        <w:t>- Федеральный закон от 28.03.1998 № 53-ФЗ «О воинской обязанности и военной службе»;</w:t>
      </w:r>
    </w:p>
    <w:p w:rsidR="004817A2" w:rsidRPr="00D23342" w:rsidRDefault="004817A2" w:rsidP="004817A2">
      <w:r w:rsidRPr="00D23342">
        <w:t>- Федеральный закон от 26.02.1997 № 31-ФЗ «О мобилизационной подготовке и мобилизации в Российской Федерации»;</w:t>
      </w:r>
    </w:p>
    <w:p w:rsidR="004817A2" w:rsidRPr="00D23342" w:rsidRDefault="004817A2" w:rsidP="004817A2">
      <w:r w:rsidRPr="00D23342">
        <w:t>- Постановление Правительства РФ от 16.04.2003 №225 «О трудовых книжках»;</w:t>
      </w:r>
    </w:p>
    <w:p w:rsidR="004817A2" w:rsidRPr="00D23342" w:rsidRDefault="004817A2" w:rsidP="004817A2">
      <w:r w:rsidRPr="00D23342">
        <w:t>- Постановление Правительства РФ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</w:t>
      </w:r>
      <w:proofErr w:type="gramStart"/>
      <w:r w:rsidRPr="00D23342">
        <w:t>г(</w:t>
      </w:r>
      <w:proofErr w:type="gramEnd"/>
      <w:r w:rsidRPr="00D23342">
        <w:t xml:space="preserve"> осуществление функций);</w:t>
      </w:r>
    </w:p>
    <w:p w:rsidR="004817A2" w:rsidRPr="00D23342" w:rsidRDefault="004817A2" w:rsidP="004817A2">
      <w:r w:rsidRPr="00D23342">
        <w:t>- Постановление Минтруда РФ от 10.10.2003 № 69 «Об утверждении инструкции по заполнению трудовых книжек»;</w:t>
      </w:r>
    </w:p>
    <w:p w:rsidR="004817A2" w:rsidRPr="00D23342" w:rsidRDefault="004817A2" w:rsidP="004817A2">
      <w:r w:rsidRPr="00D23342">
        <w:t>- Распоряжение администрации Новосибирской области от 14.09.2008 № 362-ра «О внедрении системы электронного документооборота в исполнительных органах государственной власти Новосибирской области»;</w:t>
      </w:r>
    </w:p>
    <w:p w:rsidR="004817A2" w:rsidRPr="00D23342" w:rsidRDefault="004817A2" w:rsidP="004817A2">
      <w:r w:rsidRPr="00D23342">
        <w:t>- договоры, заключаемые между Оператором и субъектом персональных данных;</w:t>
      </w:r>
    </w:p>
    <w:p w:rsidR="004817A2" w:rsidRPr="00D23342" w:rsidRDefault="004817A2" w:rsidP="004817A2">
      <w:r w:rsidRPr="00D23342">
        <w:t>- согласие на обработку персональных данных.</w:t>
      </w:r>
    </w:p>
    <w:p w:rsidR="004817A2" w:rsidRPr="00D23342" w:rsidRDefault="004817A2" w:rsidP="004817A2"/>
    <w:p w:rsidR="004817A2" w:rsidRPr="00D23342" w:rsidRDefault="004817A2" w:rsidP="004817A2">
      <w:pPr>
        <w:jc w:val="center"/>
        <w:rPr>
          <w:b/>
        </w:rPr>
      </w:pPr>
      <w:r w:rsidRPr="00D23342">
        <w:rPr>
          <w:b/>
        </w:rPr>
        <w:t>4.Состав обрабатываемых персональных данных, категории субъектов персональных данных</w:t>
      </w:r>
    </w:p>
    <w:p w:rsidR="004817A2" w:rsidRPr="00D23342" w:rsidRDefault="004817A2" w:rsidP="004817A2">
      <w:pPr>
        <w:jc w:val="center"/>
        <w:rPr>
          <w:b/>
        </w:rPr>
      </w:pPr>
    </w:p>
    <w:p w:rsidR="004817A2" w:rsidRPr="00D23342" w:rsidRDefault="004817A2" w:rsidP="004817A2">
      <w:pPr>
        <w:pStyle w:val="a8"/>
        <w:ind w:left="0"/>
        <w:rPr>
          <w:rFonts w:ascii="Times New Roman" w:hAnsi="Times New Roman"/>
          <w:sz w:val="24"/>
          <w:szCs w:val="24"/>
          <w:lang w:bidi="ru-RU"/>
        </w:rPr>
      </w:pPr>
      <w:r w:rsidRPr="00D23342">
        <w:rPr>
          <w:rFonts w:ascii="Times New Roman" w:hAnsi="Times New Roman"/>
          <w:sz w:val="24"/>
          <w:szCs w:val="24"/>
        </w:rPr>
        <w:t xml:space="preserve">В администрации Новотроицкого сельсовета ведется обработка персональных данных субъектов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 xml:space="preserve"> как являющихся сотрудниками Оператора, так и не являющихся таковыми. </w:t>
      </w:r>
      <w:proofErr w:type="gramStart"/>
      <w:r w:rsidRPr="00D23342">
        <w:rPr>
          <w:rFonts w:ascii="Times New Roman" w:hAnsi="Times New Roman"/>
          <w:sz w:val="24"/>
          <w:szCs w:val="24"/>
        </w:rPr>
        <w:t xml:space="preserve">Исходя из категорий субъектов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 xml:space="preserve"> и принципов необходимости и достаточности для достижения целей обработки в таблице 1 приведен</w:t>
      </w:r>
      <w:proofErr w:type="gramEnd"/>
      <w:r w:rsidRPr="00D23342">
        <w:rPr>
          <w:rFonts w:ascii="Times New Roman" w:hAnsi="Times New Roman"/>
          <w:sz w:val="24"/>
          <w:szCs w:val="24"/>
        </w:rPr>
        <w:t xml:space="preserve"> состав сведений, предоставляемых субъектами персональных данных.</w:t>
      </w:r>
    </w:p>
    <w:p w:rsidR="004817A2" w:rsidRPr="00D23342" w:rsidRDefault="004817A2" w:rsidP="004817A2">
      <w:pPr>
        <w:keepNext/>
        <w:spacing w:before="120"/>
      </w:pPr>
      <w:r w:rsidRPr="00D23342">
        <w:t xml:space="preserve">Таблица 1 - Состав обрабатываемых персональных данных, категории субъектов </w:t>
      </w:r>
      <w:proofErr w:type="spellStart"/>
      <w:r w:rsidRPr="00D23342">
        <w:t>ПДн</w:t>
      </w:r>
      <w:proofErr w:type="spellEnd"/>
    </w:p>
    <w:tbl>
      <w:tblPr>
        <w:tblStyle w:val="a9"/>
        <w:tblW w:w="5000" w:type="pct"/>
        <w:tblLook w:val="04A0"/>
      </w:tblPr>
      <w:tblGrid>
        <w:gridCol w:w="804"/>
        <w:gridCol w:w="3179"/>
        <w:gridCol w:w="2089"/>
        <w:gridCol w:w="3498"/>
      </w:tblGrid>
      <w:tr w:rsidR="004817A2" w:rsidRPr="00D23342" w:rsidTr="004817A2">
        <w:trPr>
          <w:trHeight w:val="2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sz w:val="24"/>
                <w:szCs w:val="24"/>
              </w:rPr>
              <w:t>№ п/п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sz w:val="24"/>
                <w:szCs w:val="24"/>
              </w:rPr>
              <w:t xml:space="preserve">Категория субъектов </w:t>
            </w:r>
            <w:proofErr w:type="spellStart"/>
            <w:r w:rsidRPr="00D23342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sz w:val="24"/>
                <w:szCs w:val="24"/>
              </w:rPr>
              <w:t>Состав обрабатываемых сведений</w:t>
            </w:r>
          </w:p>
        </w:tc>
      </w:tr>
      <w:tr w:rsidR="004817A2" w:rsidRPr="00D23342" w:rsidTr="004817A2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A2" w:rsidRPr="00D23342" w:rsidRDefault="004817A2" w:rsidP="004817A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 w:rsidP="004817A2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Работники администрации Новотроицкого сельсовета;</w:t>
            </w:r>
          </w:p>
          <w:p w:rsidR="004817A2" w:rsidRPr="00D23342" w:rsidRDefault="004817A2" w:rsidP="004817A2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лица, ранее находящиеся на муниципальной службе в администрации Новотроицкого сельсовета;</w:t>
            </w:r>
          </w:p>
          <w:p w:rsidR="004817A2" w:rsidRPr="00D23342" w:rsidRDefault="004817A2" w:rsidP="004817A2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соискатели на замещение вакантных должностей муниципальной службы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 w:rsidRPr="00D23342">
              <w:rPr>
                <w:sz w:val="24"/>
                <w:szCs w:val="24"/>
              </w:rPr>
              <w:t>фамилия, имя, отчество, дата и место рождения, гражданство; прежние фамилия, имя, отчество, дата, место и причина изменения (в случае изменения); фотография; владение иностранными языками и языками народов Российской Федерации;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  <w:proofErr w:type="gramEnd"/>
            <w:r w:rsidRPr="00D23342">
              <w:rPr>
                <w:sz w:val="24"/>
                <w:szCs w:val="24"/>
              </w:rPr>
              <w:t xml:space="preserve">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</w:t>
            </w:r>
            <w:r w:rsidRPr="00D23342">
              <w:rPr>
                <w:sz w:val="24"/>
                <w:szCs w:val="24"/>
              </w:rPr>
              <w:lastRenderedPageBreak/>
              <w:t xml:space="preserve">дипломов, аттестатов); выполняемая работа с начала трудовой деятельности (включая военную службу, работу по совместительству, предпринимательскую деятельность); </w:t>
            </w:r>
            <w:proofErr w:type="gramStart"/>
            <w:r w:rsidRPr="00D23342">
              <w:rPr>
                <w:sz w:val="24"/>
                <w:szCs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 государственные награды, иные награды и знаки отличия, поощрения (кем награжден (поощрен) и когда);</w:t>
            </w:r>
            <w:proofErr w:type="gramEnd"/>
            <w:r w:rsidRPr="00D23342">
              <w:rPr>
                <w:sz w:val="24"/>
                <w:szCs w:val="24"/>
              </w:rPr>
              <w:t xml:space="preserve"> </w:t>
            </w:r>
            <w:proofErr w:type="gramStart"/>
            <w:r w:rsidRPr="00D23342">
              <w:rPr>
                <w:sz w:val="24"/>
                <w:szCs w:val="24"/>
              </w:rPr>
              <w:t>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бывших; места рождения, места работы и домашние адреса близких родственников (отца, матери, братьев, сестер и детей), а также мужа (жены), в том числе бывших;</w:t>
            </w:r>
            <w:proofErr w:type="gramEnd"/>
            <w:r w:rsidRPr="00D23342">
              <w:rPr>
                <w:sz w:val="24"/>
                <w:szCs w:val="24"/>
              </w:rPr>
              <w:t xml:space="preserve"> </w:t>
            </w:r>
            <w:proofErr w:type="gramStart"/>
            <w:r w:rsidRPr="00D23342">
              <w:rPr>
                <w:sz w:val="24"/>
                <w:szCs w:val="24"/>
              </w:rPr>
              <w:t>пребывание за границей (когда, где, с какой целью);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  <w:proofErr w:type="gramEnd"/>
            <w:r w:rsidRPr="00D23342">
              <w:rPr>
                <w:sz w:val="24"/>
                <w:szCs w:val="24"/>
              </w:rPr>
              <w:t xml:space="preserve"> </w:t>
            </w:r>
            <w:proofErr w:type="gramStart"/>
            <w:r w:rsidRPr="00D23342">
              <w:rPr>
                <w:sz w:val="24"/>
                <w:szCs w:val="24"/>
              </w:rPr>
              <w:t>адрес регистрации и фактического места жительства, адреса прежних мест жительства; дата регистрации по месту жительства; паспорт (серия, номер, кем и когда выдан); паспорт, удостоверяющий личность гражданина Российской Федерации за пределами Российской Федерации (серия, номер, кем и когда выдан); информация, содержащаяся в свидетельствах о государственной регистрации актов гражданского состояния; номера контактных телефонов;</w:t>
            </w:r>
            <w:proofErr w:type="gramEnd"/>
            <w:r w:rsidRPr="00D23342">
              <w:rPr>
                <w:sz w:val="24"/>
                <w:szCs w:val="24"/>
              </w:rPr>
              <w:t xml:space="preserve"> </w:t>
            </w:r>
            <w:proofErr w:type="gramStart"/>
            <w:r w:rsidRPr="00D23342">
              <w:rPr>
                <w:sz w:val="24"/>
                <w:szCs w:val="24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 идентификационный номер налогоплательщика; номер страхового свидетельства обязательного пенсионного страхования; наличие (отсутствие) судимости; допуск к государственной тайне, оформленный за период работы, службы, учебы (форма, номер и дата);</w:t>
            </w:r>
            <w:proofErr w:type="gramEnd"/>
            <w:r w:rsidRPr="00D23342">
              <w:rPr>
                <w:sz w:val="24"/>
                <w:szCs w:val="24"/>
              </w:rPr>
              <w:t xml:space="preserve"> </w:t>
            </w:r>
            <w:proofErr w:type="gramStart"/>
            <w:r w:rsidRPr="00D23342">
              <w:rPr>
                <w:sz w:val="24"/>
                <w:szCs w:val="24"/>
              </w:rPr>
              <w:t xml:space="preserve"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</w:t>
            </w:r>
            <w:r w:rsidRPr="00D23342">
              <w:rPr>
                <w:sz w:val="24"/>
                <w:szCs w:val="24"/>
              </w:rPr>
              <w:lastRenderedPageBreak/>
              <w:t>заключением медицинского учреждения;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 сведения о размещении информации в информационно-телекоммуникационной сети «Интернет»; реквизиты полиса обязательного медицинского страхования;</w:t>
            </w:r>
            <w:proofErr w:type="gramEnd"/>
            <w:r w:rsidRPr="00D23342">
              <w:rPr>
                <w:sz w:val="24"/>
                <w:szCs w:val="24"/>
              </w:rPr>
              <w:t xml:space="preserve"> номер расчетного счета; сведения о последнем месте государственной или муниципальной службы</w:t>
            </w:r>
          </w:p>
        </w:tc>
      </w:tr>
      <w:tr w:rsidR="004817A2" w:rsidRPr="00D23342" w:rsidTr="004817A2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A2" w:rsidRPr="00D23342" w:rsidRDefault="004817A2" w:rsidP="004817A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sz w:val="24"/>
                <w:szCs w:val="24"/>
              </w:rPr>
              <w:t>Родственники работников администрации Новотроицкого сельсовета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 w:rsidRPr="00D23342">
              <w:rPr>
                <w:sz w:val="24"/>
                <w:szCs w:val="24"/>
              </w:rPr>
              <w:t>фамилии, имена, отчества, даты рождения близких родственников (отца, матери, братьев, сестер и детей), а также мужа (жены), в том числе бывших; места рождения, места работы и домашние адреса близких родственников (отца, матери, братьев, сестер и детей), а также мужа (жены), в том числе бывших;</w:t>
            </w:r>
            <w:proofErr w:type="gramEnd"/>
            <w:r w:rsidRPr="00D23342">
              <w:rPr>
                <w:sz w:val="24"/>
                <w:szCs w:val="24"/>
              </w:rPr>
              <w:t xml:space="preserve"> </w:t>
            </w:r>
            <w:proofErr w:type="gramStart"/>
            <w:r w:rsidRPr="00D23342">
              <w:rPr>
                <w:sz w:val="24"/>
                <w:szCs w:val="24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</w:t>
            </w:r>
            <w:proofErr w:type="gramEnd"/>
          </w:p>
        </w:tc>
      </w:tr>
      <w:tr w:rsidR="004817A2" w:rsidRPr="00D23342" w:rsidTr="004817A2">
        <w:trPr>
          <w:trHeight w:val="2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A2" w:rsidRPr="00D23342" w:rsidRDefault="004817A2" w:rsidP="004817A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sz w:val="24"/>
                <w:szCs w:val="24"/>
              </w:rPr>
              <w:t>Граждане Российской федерации (физические лица и их представители, представители юридических лиц)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bCs/>
                <w:sz w:val="24"/>
                <w:szCs w:val="24"/>
              </w:rPr>
              <w:t>В случае электронного обращения граждан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23342">
              <w:rPr>
                <w:bCs/>
                <w:sz w:val="24"/>
                <w:szCs w:val="24"/>
              </w:rPr>
              <w:t>фамилия, имя, отчество (последнее – при наличии); адрес электронной почты (</w:t>
            </w:r>
            <w:proofErr w:type="spellStart"/>
            <w:r w:rsidRPr="00D23342">
              <w:rPr>
                <w:bCs/>
                <w:sz w:val="24"/>
                <w:szCs w:val="24"/>
              </w:rPr>
              <w:t>e-mail</w:t>
            </w:r>
            <w:proofErr w:type="spellEnd"/>
            <w:r w:rsidRPr="00D23342">
              <w:rPr>
                <w:bCs/>
                <w:sz w:val="24"/>
                <w:szCs w:val="24"/>
              </w:rPr>
              <w:t>).</w:t>
            </w:r>
          </w:p>
          <w:p w:rsidR="004817A2" w:rsidRPr="00D23342" w:rsidRDefault="004817A2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bCs/>
                <w:sz w:val="24"/>
                <w:szCs w:val="24"/>
              </w:rPr>
              <w:t>Дополнительная информация, предоставляемая гражданами по желанию: почтовый адрес, социальное положение, номер телефона</w:t>
            </w:r>
          </w:p>
        </w:tc>
      </w:tr>
      <w:tr w:rsidR="004817A2" w:rsidRPr="00D23342" w:rsidTr="004817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sz w:val="24"/>
                <w:szCs w:val="24"/>
                <w:lang w:bidi="ru-RU"/>
              </w:rPr>
            </w:pPr>
          </w:p>
        </w:tc>
      </w:tr>
      <w:tr w:rsidR="004817A2" w:rsidRPr="00D23342" w:rsidTr="004817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bCs/>
                <w:sz w:val="24"/>
                <w:szCs w:val="24"/>
              </w:rPr>
              <w:t>В случае письменного обращения граждан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bCs/>
                <w:sz w:val="24"/>
                <w:szCs w:val="24"/>
              </w:rPr>
              <w:t>фамилия, имя, отчество (последнее – при наличии); почтовый адрес</w:t>
            </w:r>
          </w:p>
        </w:tc>
      </w:tr>
      <w:tr w:rsidR="004817A2" w:rsidRPr="00D23342" w:rsidTr="004817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 w:rsidRPr="00D23342">
              <w:rPr>
                <w:bCs/>
                <w:sz w:val="24"/>
                <w:szCs w:val="24"/>
              </w:rPr>
              <w:t>При личном обращении граждан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A2" w:rsidRPr="00D23342" w:rsidRDefault="004817A2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 w:rsidRPr="00D23342">
              <w:rPr>
                <w:bCs/>
                <w:sz w:val="24"/>
                <w:szCs w:val="24"/>
              </w:rPr>
              <w:t>фамилия, имя, отчество (последнее – при наличии); сведения, содержащиеся в документе, удостоверяющем личность (паспортные данные)</w:t>
            </w:r>
            <w:proofErr w:type="gramEnd"/>
          </w:p>
        </w:tc>
      </w:tr>
      <w:tr w:rsidR="004817A2" w:rsidRPr="00D23342" w:rsidTr="004817A2">
        <w:trPr>
          <w:trHeight w:val="13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2" w:rsidRPr="00D23342" w:rsidRDefault="004817A2">
            <w:pPr>
              <w:pStyle w:val="a8"/>
              <w:ind w:left="4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17A2" w:rsidRPr="00D23342" w:rsidRDefault="004817A2">
            <w:pPr>
              <w:ind w:left="108"/>
              <w:rPr>
                <w:sz w:val="24"/>
                <w:szCs w:val="24"/>
              </w:rPr>
            </w:pPr>
            <w:r w:rsidRPr="00D23342">
              <w:rPr>
                <w:sz w:val="24"/>
                <w:szCs w:val="24"/>
              </w:rPr>
              <w:t>4</w:t>
            </w:r>
          </w:p>
          <w:p w:rsidR="004817A2" w:rsidRPr="00D23342" w:rsidRDefault="004817A2">
            <w:pPr>
              <w:ind w:left="108"/>
              <w:rPr>
                <w:sz w:val="24"/>
                <w:szCs w:val="24"/>
              </w:rPr>
            </w:pPr>
          </w:p>
          <w:p w:rsidR="004817A2" w:rsidRPr="00D23342" w:rsidRDefault="004817A2">
            <w:pPr>
              <w:pStyle w:val="a8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ind w:left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2" w:rsidRPr="00D23342" w:rsidRDefault="004817A2">
            <w:pPr>
              <w:pStyle w:val="a8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17A2" w:rsidRPr="00D23342" w:rsidRDefault="004817A2">
            <w:pPr>
              <w:rPr>
                <w:sz w:val="24"/>
                <w:szCs w:val="24"/>
              </w:rPr>
            </w:pPr>
          </w:p>
          <w:p w:rsidR="004817A2" w:rsidRPr="00D23342" w:rsidRDefault="004817A2">
            <w:pPr>
              <w:rPr>
                <w:sz w:val="24"/>
                <w:szCs w:val="24"/>
                <w:lang w:bidi="ru-RU"/>
              </w:rPr>
            </w:pPr>
            <w:r w:rsidRPr="00D23342">
              <w:rPr>
                <w:sz w:val="24"/>
                <w:szCs w:val="24"/>
              </w:rPr>
              <w:t>Заявители на оказание  муниципальных услуг;</w:t>
            </w:r>
          </w:p>
          <w:p w:rsidR="004817A2" w:rsidRPr="00D23342" w:rsidRDefault="004817A2">
            <w:pPr>
              <w:rPr>
                <w:sz w:val="24"/>
                <w:szCs w:val="24"/>
              </w:rPr>
            </w:pPr>
            <w:r w:rsidRPr="00D23342">
              <w:rPr>
                <w:sz w:val="24"/>
                <w:szCs w:val="24"/>
              </w:rPr>
              <w:t xml:space="preserve">субъекты правоотношений при осуществлении функций, полномочий и </w:t>
            </w:r>
            <w:r w:rsidRPr="00D23342">
              <w:rPr>
                <w:sz w:val="24"/>
                <w:szCs w:val="24"/>
              </w:rPr>
              <w:lastRenderedPageBreak/>
              <w:t>обязанностей, возложенных на Оператора законодательством Российской Федерации (физические лица и их представители, представители юридических лиц)</w:t>
            </w:r>
          </w:p>
          <w:p w:rsidR="004817A2" w:rsidRPr="00D23342" w:rsidRDefault="004817A2">
            <w:pPr>
              <w:pStyle w:val="a8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2" w:rsidRPr="00D23342" w:rsidRDefault="004817A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17A2" w:rsidRPr="00D23342" w:rsidRDefault="004817A2">
            <w:pPr>
              <w:rPr>
                <w:sz w:val="24"/>
                <w:szCs w:val="24"/>
              </w:rPr>
            </w:pPr>
          </w:p>
          <w:p w:rsidR="004817A2" w:rsidRPr="00D23342" w:rsidRDefault="004817A2">
            <w:pPr>
              <w:rPr>
                <w:sz w:val="24"/>
                <w:szCs w:val="24"/>
              </w:rPr>
            </w:pPr>
            <w:r w:rsidRPr="00D23342">
              <w:rPr>
                <w:sz w:val="24"/>
                <w:szCs w:val="24"/>
              </w:rPr>
              <w:t>Фамилия, имя, отчеств</w:t>
            </w:r>
            <w:proofErr w:type="gramStart"/>
            <w:r w:rsidRPr="00D23342">
              <w:rPr>
                <w:sz w:val="24"/>
                <w:szCs w:val="24"/>
              </w:rPr>
              <w:t>о(</w:t>
            </w:r>
            <w:proofErr w:type="gramEnd"/>
            <w:r w:rsidRPr="00D23342">
              <w:rPr>
                <w:sz w:val="24"/>
                <w:szCs w:val="24"/>
              </w:rPr>
              <w:t xml:space="preserve">последнее- при наличии); сведения, содержащиеся в документе, удостоверяющем личность( паспортные данные), адрес регистрации и фактического проживания, сведения о семейном положении и составе семьи, </w:t>
            </w:r>
            <w:r w:rsidRPr="00D23342">
              <w:rPr>
                <w:sz w:val="24"/>
                <w:szCs w:val="24"/>
              </w:rPr>
              <w:lastRenderedPageBreak/>
              <w:t>сведения о льготах и прочих мерах социальной поддержки, сведения об  образовании, уровне доходов, имуществе и т.д.</w:t>
            </w:r>
          </w:p>
          <w:p w:rsidR="004817A2" w:rsidRPr="00D23342" w:rsidRDefault="004817A2">
            <w:pPr>
              <w:pStyle w:val="a8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A2" w:rsidRPr="00D23342" w:rsidTr="004817A2">
        <w:trPr>
          <w:trHeight w:val="124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2" w:rsidRPr="00D23342" w:rsidRDefault="004817A2">
            <w:pPr>
              <w:pStyle w:val="a8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2" w:rsidRPr="00D23342" w:rsidRDefault="004817A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 xml:space="preserve">Лица, состоящие в договорных отношениях </w:t>
            </w:r>
            <w:proofErr w:type="spellStart"/>
            <w:r w:rsidRPr="00D23342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D23342">
              <w:rPr>
                <w:rFonts w:ascii="Times New Roman" w:hAnsi="Times New Roman"/>
                <w:sz w:val="24"/>
                <w:szCs w:val="24"/>
              </w:rPr>
              <w:t xml:space="preserve"> Оператором (физические лица и их представители, представители юридических лиц)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2" w:rsidRPr="00D23342" w:rsidRDefault="004817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Фамилия, имя, отчество ( последне</w:t>
            </w:r>
            <w:proofErr w:type="gramStart"/>
            <w:r w:rsidRPr="00D2334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23342">
              <w:rPr>
                <w:rFonts w:ascii="Times New Roman" w:hAnsi="Times New Roman"/>
                <w:sz w:val="24"/>
                <w:szCs w:val="24"/>
              </w:rPr>
              <w:t xml:space="preserve"> при наличии); сведения, содержащиеся в документе, удостоверяющем личность (паспортные данные), адрес регистрации и фактического проживания, контактные данные; банковские реквизиты</w:t>
            </w:r>
          </w:p>
        </w:tc>
      </w:tr>
    </w:tbl>
    <w:p w:rsidR="004817A2" w:rsidRPr="00D23342" w:rsidRDefault="004817A2" w:rsidP="004817A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 xml:space="preserve">Обработка биометрических персональных данных (фотографическое изображение субъектов </w:t>
      </w:r>
      <w:proofErr w:type="spellStart"/>
      <w:r w:rsidRPr="00D2334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 w:cs="Times New Roman"/>
          <w:sz w:val="24"/>
          <w:szCs w:val="24"/>
        </w:rPr>
        <w:t>) работников администрации Новотроицкого сельсовета, лиц, ранее находящиеся на муниципальной службе в администрации Новотроицкого сельсовета, соискателей на замещение вакантных должностей муниципальной службы, осуществляется в соответствии с трудовым законодательством Российской Федерации о муниципальной службе.</w:t>
      </w:r>
    </w:p>
    <w:p w:rsidR="004817A2" w:rsidRPr="00D23342" w:rsidRDefault="004817A2" w:rsidP="00481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>Обработка специальных категорий персональных данных  Оператором не осуществляется.</w:t>
      </w:r>
    </w:p>
    <w:p w:rsidR="004817A2" w:rsidRPr="00D23342" w:rsidRDefault="004817A2" w:rsidP="004817A2">
      <w:pPr>
        <w:pStyle w:val="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095686"/>
      <w:r w:rsidRPr="00D23342">
        <w:rPr>
          <w:rFonts w:ascii="Times New Roman" w:hAnsi="Times New Roman" w:cs="Times New Roman"/>
          <w:color w:val="auto"/>
          <w:sz w:val="24"/>
          <w:szCs w:val="24"/>
        </w:rPr>
        <w:t>5.Порядок и условия обработки персональных данных</w:t>
      </w:r>
      <w:bookmarkEnd w:id="2"/>
    </w:p>
    <w:p w:rsidR="004817A2" w:rsidRPr="00D23342" w:rsidRDefault="004817A2" w:rsidP="004817A2">
      <w:pPr>
        <w:jc w:val="both"/>
      </w:pPr>
      <w:r w:rsidRPr="00D23342">
        <w:t xml:space="preserve">5.1.Перечень действий, совершаемых оператором с </w:t>
      </w:r>
      <w:proofErr w:type="spellStart"/>
      <w:r w:rsidRPr="00D23342">
        <w:t>ПДн</w:t>
      </w:r>
      <w:proofErr w:type="spellEnd"/>
      <w:r w:rsidRPr="00D23342">
        <w:t xml:space="preserve"> субъектов</w:t>
      </w:r>
    </w:p>
    <w:p w:rsidR="004817A2" w:rsidRPr="00D23342" w:rsidRDefault="004817A2" w:rsidP="004817A2">
      <w:proofErr w:type="gramStart"/>
      <w:r w:rsidRPr="00D23342">
        <w:t xml:space="preserve">В ходе обработки </w:t>
      </w:r>
      <w:proofErr w:type="spellStart"/>
      <w:r w:rsidRPr="00D23342">
        <w:t>ПДн</w:t>
      </w:r>
      <w:proofErr w:type="spellEnd"/>
      <w:r w:rsidRPr="00D23342">
        <w:t xml:space="preserve"> Оператором возможно совершение следующих действий (операций) с персональными данными субъектов </w:t>
      </w:r>
      <w:proofErr w:type="spellStart"/>
      <w:r w:rsidRPr="00D23342">
        <w:t>ПДн</w:t>
      </w:r>
      <w:proofErr w:type="spellEnd"/>
      <w:r w:rsidRPr="00D23342">
        <w:t>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4817A2" w:rsidRPr="00D23342" w:rsidRDefault="004817A2" w:rsidP="004817A2">
      <w:r w:rsidRPr="00D23342">
        <w:t xml:space="preserve">Распространение персональных данных субъектов </w:t>
      </w:r>
      <w:proofErr w:type="spellStart"/>
      <w:r w:rsidRPr="00D23342">
        <w:t>ПДн</w:t>
      </w:r>
      <w:proofErr w:type="spellEnd"/>
      <w:r w:rsidRPr="00D23342">
        <w:t xml:space="preserve"> (в том числе биометрических </w:t>
      </w:r>
      <w:proofErr w:type="spellStart"/>
      <w:r w:rsidRPr="00D23342">
        <w:t>ПДн</w:t>
      </w:r>
      <w:proofErr w:type="spellEnd"/>
      <w:r w:rsidRPr="00D23342">
        <w:t xml:space="preserve">) допускается при наличии согласия субъектов </w:t>
      </w:r>
      <w:proofErr w:type="spellStart"/>
      <w:r w:rsidRPr="00D23342">
        <w:t>ПДн</w:t>
      </w:r>
      <w:proofErr w:type="spellEnd"/>
      <w:r w:rsidRPr="00D23342">
        <w:t xml:space="preserve"> (или их представителей), а также в иных случаях, предусмотренных законодательством Российской Федерации.</w:t>
      </w:r>
    </w:p>
    <w:p w:rsidR="004817A2" w:rsidRPr="00D23342" w:rsidRDefault="004817A2" w:rsidP="004817A2">
      <w:pPr>
        <w:jc w:val="both"/>
      </w:pPr>
      <w:r w:rsidRPr="00D23342">
        <w:t>5.2.Используемые оператором способы обработки персональных данных</w:t>
      </w:r>
    </w:p>
    <w:p w:rsidR="004817A2" w:rsidRPr="00D23342" w:rsidRDefault="004817A2" w:rsidP="004817A2">
      <w:r w:rsidRPr="00D23342">
        <w:t xml:space="preserve">Обработка полученных персональных данных осуществляется </w:t>
      </w:r>
      <w:proofErr w:type="gramStart"/>
      <w:r w:rsidRPr="00D23342">
        <w:t>Оператором</w:t>
      </w:r>
      <w:proofErr w:type="gramEnd"/>
      <w:r w:rsidRPr="00D23342">
        <w:t xml:space="preserve"> как с использованием средств автоматизации, так и на бумажных носителях (без использования средств автоматизации).</w:t>
      </w:r>
    </w:p>
    <w:p w:rsidR="004817A2" w:rsidRPr="00D23342" w:rsidRDefault="004817A2" w:rsidP="004817A2">
      <w:pPr>
        <w:jc w:val="both"/>
      </w:pPr>
      <w:r w:rsidRPr="00D23342">
        <w:t>5.3.Порядок передачи персональных данных третьим лицам</w:t>
      </w:r>
    </w:p>
    <w:p w:rsidR="004817A2" w:rsidRPr="00D23342" w:rsidRDefault="004817A2" w:rsidP="004817A2">
      <w:pPr>
        <w:rPr>
          <w:spacing w:val="-2"/>
        </w:rPr>
      </w:pPr>
      <w:r w:rsidRPr="00D23342">
        <w:t xml:space="preserve">В случае необходимости взаимодействия с третьими лицами в рамках достижения целей обработки персональных данных Оператор обязуется </w:t>
      </w:r>
      <w:r w:rsidRPr="00D23342">
        <w:rPr>
          <w:spacing w:val="-2"/>
        </w:rPr>
        <w:t xml:space="preserve">не распространять персональные данные без согласия субъекта </w:t>
      </w:r>
      <w:proofErr w:type="spellStart"/>
      <w:r w:rsidRPr="00D23342">
        <w:rPr>
          <w:bCs/>
          <w:spacing w:val="-2"/>
        </w:rPr>
        <w:t>ПДн</w:t>
      </w:r>
      <w:proofErr w:type="spellEnd"/>
      <w:r w:rsidRPr="00D23342">
        <w:rPr>
          <w:spacing w:val="-2"/>
        </w:rPr>
        <w:t>, если иное не предусмотрено федеральным законом.</w:t>
      </w:r>
    </w:p>
    <w:p w:rsidR="004817A2" w:rsidRPr="00D23342" w:rsidRDefault="004817A2" w:rsidP="004817A2">
      <w:r w:rsidRPr="00D23342">
        <w:t xml:space="preserve">Трансграничная передача </w:t>
      </w:r>
      <w:proofErr w:type="spellStart"/>
      <w:r w:rsidRPr="00D23342">
        <w:t>ПДн</w:t>
      </w:r>
      <w:proofErr w:type="spellEnd"/>
      <w:r w:rsidRPr="00D23342">
        <w:t xml:space="preserve"> Оператором не осуществляется.</w:t>
      </w:r>
    </w:p>
    <w:p w:rsidR="004817A2" w:rsidRPr="00D23342" w:rsidRDefault="004817A2" w:rsidP="004817A2">
      <w:pPr>
        <w:jc w:val="both"/>
      </w:pPr>
      <w:r w:rsidRPr="00D23342">
        <w:t>5.4.Обеспечение конфиденциальности персональных данных</w:t>
      </w:r>
    </w:p>
    <w:p w:rsidR="004817A2" w:rsidRPr="00D23342" w:rsidRDefault="004817A2" w:rsidP="004817A2">
      <w:r w:rsidRPr="00D23342">
        <w:t xml:space="preserve">Оператор и иные лица, получившие доступ к персональным данным на законном основании, </w:t>
      </w:r>
      <w:r w:rsidRPr="00D23342">
        <w:rPr>
          <w:spacing w:val="-2"/>
        </w:rPr>
        <w:t xml:space="preserve">с целью обеспечения конфиденциальности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в соответствии со ст. 7 ФЗ «О персональных данных» </w:t>
      </w:r>
      <w:r w:rsidRPr="00D23342">
        <w:t xml:space="preserve">обязуются не раскрывать третьим лицам и не распространять </w:t>
      </w:r>
      <w:r w:rsidRPr="00D23342">
        <w:lastRenderedPageBreak/>
        <w:t>персональные данные без согласия субъекта персональных данных, если иное не предусмотрено федеральным законом.</w:t>
      </w:r>
    </w:p>
    <w:p w:rsidR="004817A2" w:rsidRPr="00D23342" w:rsidRDefault="004817A2" w:rsidP="004817A2">
      <w:pPr>
        <w:rPr>
          <w:lang w:eastAsia="en-US"/>
        </w:rPr>
      </w:pPr>
      <w:r w:rsidRPr="00D23342"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4817A2" w:rsidRPr="00D23342" w:rsidRDefault="004817A2" w:rsidP="004817A2">
      <w:pPr>
        <w:jc w:val="both"/>
        <w:rPr>
          <w:spacing w:val="-2"/>
        </w:rPr>
      </w:pPr>
      <w:r w:rsidRPr="00D23342">
        <w:t xml:space="preserve">5.5.Порядок ознакомления с политикой Оператора в отношении обработки персональных данных и принятых мерах по обеспечению безопасности </w:t>
      </w:r>
      <w:proofErr w:type="spellStart"/>
      <w:r w:rsidRPr="00D23342">
        <w:t>ПДн</w:t>
      </w:r>
      <w:proofErr w:type="spellEnd"/>
    </w:p>
    <w:p w:rsidR="004817A2" w:rsidRPr="00D23342" w:rsidRDefault="004817A2" w:rsidP="004817A2">
      <w:r w:rsidRPr="00D23342">
        <w:rPr>
          <w:spacing w:val="-2"/>
        </w:rPr>
        <w:t xml:space="preserve">В соответствии с требованиями ч. 2 ст. 18.1 ФЗ «О персональных данных» настоящая Политика </w:t>
      </w:r>
      <w:proofErr w:type="gramStart"/>
      <w:r w:rsidRPr="00D23342">
        <w:rPr>
          <w:spacing w:val="-2"/>
        </w:rPr>
        <w:t>открыто</w:t>
      </w:r>
      <w:proofErr w:type="gramEnd"/>
      <w:r w:rsidRPr="00D23342">
        <w:rPr>
          <w:spacing w:val="-2"/>
        </w:rPr>
        <w:t xml:space="preserve"> опубликована и доступна для </w:t>
      </w:r>
      <w:r w:rsidRPr="00D23342">
        <w:t xml:space="preserve">ознакомления в информационно-телекоммуникационной сети Интернет на официальном сайте администрации Новотроицкого сельсовета по адресу: </w:t>
      </w:r>
      <w:hyperlink r:id="rId5" w:tgtFrame="_blank" w:history="1">
        <w:r w:rsidRPr="00D23342">
          <w:rPr>
            <w:rStyle w:val="a3"/>
            <w:rFonts w:eastAsiaTheme="majorEastAsia"/>
            <w:color w:val="0563C1"/>
          </w:rPr>
          <w:t>http://novotroitsky.nso.ru/</w:t>
        </w:r>
      </w:hyperlink>
      <w:r w:rsidRPr="00D23342">
        <w:t>.</w:t>
      </w:r>
    </w:p>
    <w:p w:rsidR="004817A2" w:rsidRPr="00D23342" w:rsidRDefault="004817A2" w:rsidP="004817A2">
      <w:pPr>
        <w:pStyle w:val="24"/>
        <w:shd w:val="clear" w:color="auto" w:fill="auto"/>
        <w:spacing w:line="280" w:lineRule="exact"/>
        <w:jc w:val="both"/>
        <w:rPr>
          <w:sz w:val="24"/>
          <w:szCs w:val="24"/>
        </w:rPr>
      </w:pPr>
      <w:proofErr w:type="gramStart"/>
      <w:r w:rsidRPr="00D23342">
        <w:rPr>
          <w:sz w:val="24"/>
          <w:szCs w:val="24"/>
        </w:rPr>
        <w:t xml:space="preserve">Во исполнение требований ч.1 ст. 19 </w:t>
      </w:r>
      <w:r w:rsidRPr="00D23342">
        <w:rPr>
          <w:spacing w:val="-2"/>
          <w:sz w:val="24"/>
          <w:szCs w:val="24"/>
        </w:rPr>
        <w:t xml:space="preserve">ФЗ «О персональных данных» </w:t>
      </w:r>
      <w:r w:rsidRPr="00D23342">
        <w:rPr>
          <w:sz w:val="24"/>
          <w:szCs w:val="24"/>
        </w:rPr>
        <w:t xml:space="preserve">Оператором приняты необходимые правовые, организационные и технические меры для защиты </w:t>
      </w:r>
      <w:proofErr w:type="spellStart"/>
      <w:r w:rsidRPr="00D23342">
        <w:rPr>
          <w:sz w:val="24"/>
          <w:szCs w:val="24"/>
        </w:rPr>
        <w:t>ПДн</w:t>
      </w:r>
      <w:proofErr w:type="spellEnd"/>
      <w:r w:rsidRPr="00D23342">
        <w:rPr>
          <w:sz w:val="24"/>
          <w:szCs w:val="24"/>
        </w:rPr>
        <w:t xml:space="preserve"> при их обработке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D23342">
        <w:rPr>
          <w:sz w:val="24"/>
          <w:szCs w:val="24"/>
        </w:rPr>
        <w:t>ПДн</w:t>
      </w:r>
      <w:proofErr w:type="spellEnd"/>
      <w:r w:rsidRPr="00D23342">
        <w:rPr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D23342">
        <w:rPr>
          <w:sz w:val="24"/>
          <w:szCs w:val="24"/>
        </w:rPr>
        <w:t>ПДн</w:t>
      </w:r>
      <w:proofErr w:type="spellEnd"/>
      <w:r w:rsidRPr="00D23342">
        <w:rPr>
          <w:sz w:val="24"/>
          <w:szCs w:val="24"/>
        </w:rPr>
        <w:t xml:space="preserve"> в соответствии с утвержденным Оператором комплектом организационно-распорядительной документации в области защиты </w:t>
      </w:r>
      <w:proofErr w:type="spellStart"/>
      <w:r w:rsidRPr="00D23342">
        <w:rPr>
          <w:sz w:val="24"/>
          <w:szCs w:val="24"/>
        </w:rPr>
        <w:t>ПДн</w:t>
      </w:r>
      <w:proofErr w:type="spellEnd"/>
      <w:proofErr w:type="gramEnd"/>
      <w:r w:rsidRPr="00D23342">
        <w:rPr>
          <w:sz w:val="24"/>
          <w:szCs w:val="24"/>
        </w:rPr>
        <w:t xml:space="preserve"> при их обработке администрацией Новотроицкого сельсовета, а именно:</w:t>
      </w:r>
    </w:p>
    <w:p w:rsidR="004817A2" w:rsidRPr="00D23342" w:rsidRDefault="004817A2" w:rsidP="004817A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 xml:space="preserve">Распоряжением администрации Новотроицкого сельсовета  от 25.07.2012 №  15 назначены </w:t>
      </w:r>
      <w:r w:rsidRPr="00D23342">
        <w:rPr>
          <w:rFonts w:ascii="Times New Roman" w:eastAsia="Times New Roman" w:hAnsi="Times New Roman"/>
          <w:sz w:val="24"/>
          <w:szCs w:val="24"/>
        </w:rPr>
        <w:t>лица, ответственные за организацию обработки персональных данных</w:t>
      </w:r>
      <w:r w:rsidRPr="00D23342">
        <w:rPr>
          <w:rFonts w:ascii="Times New Roman" w:hAnsi="Times New Roman"/>
          <w:sz w:val="24"/>
          <w:szCs w:val="24"/>
        </w:rPr>
        <w:t xml:space="preserve"> в администрации Новотроицкого сельсовета;</w:t>
      </w:r>
    </w:p>
    <w:p w:rsidR="004817A2" w:rsidRPr="00D23342" w:rsidRDefault="004817A2" w:rsidP="004817A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 xml:space="preserve">разработаны </w:t>
      </w:r>
      <w:r w:rsidRPr="00D23342">
        <w:rPr>
          <w:rFonts w:ascii="Times New Roman" w:eastAsia="Times New Roman" w:hAnsi="Times New Roman"/>
          <w:sz w:val="24"/>
          <w:szCs w:val="24"/>
        </w:rPr>
        <w:t>локальные акты по вопросам обработки персональных данных</w:t>
      </w:r>
      <w:r w:rsidRPr="00D23342">
        <w:rPr>
          <w:rFonts w:ascii="Times New Roman" w:hAnsi="Times New Roman"/>
          <w:sz w:val="24"/>
          <w:szCs w:val="24"/>
        </w:rPr>
        <w:t>, должностные инструкции; определен перечень должностных лиц, допущенных к обработке информации ограниченного доступа (положение об обработке персональных данных);</w:t>
      </w:r>
    </w:p>
    <w:p w:rsidR="004817A2" w:rsidRPr="00D23342" w:rsidRDefault="004817A2" w:rsidP="004817A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342">
        <w:rPr>
          <w:rFonts w:ascii="Times New Roman" w:hAnsi="Times New Roman"/>
          <w:sz w:val="24"/>
          <w:szCs w:val="24"/>
        </w:rPr>
        <w:t xml:space="preserve">осуществляется внутренний контроль соответствия обработки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 xml:space="preserve"> федеральному закону ФЗ 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  <w:proofErr w:type="gramEnd"/>
    </w:p>
    <w:p w:rsidR="004817A2" w:rsidRPr="00D23342" w:rsidRDefault="004817A2" w:rsidP="004817A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 xml:space="preserve">периодически ведется ознакомление работников учреждения,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 xml:space="preserve">, документами, определяющими политику Оператора в отношении обработки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 xml:space="preserve">, локальными актами по вопросам обработки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>;</w:t>
      </w:r>
    </w:p>
    <w:p w:rsidR="004817A2" w:rsidRPr="00D23342" w:rsidRDefault="004817A2" w:rsidP="004817A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>установлены правила доступа к персональным данным, обрабатываемым в информационных системах персональных данных администрации Новотроицкого сельсовета.</w:t>
      </w:r>
    </w:p>
    <w:p w:rsidR="004817A2" w:rsidRPr="00D23342" w:rsidRDefault="004817A2" w:rsidP="004817A2">
      <w:pPr>
        <w:keepNext/>
        <w:jc w:val="both"/>
      </w:pPr>
      <w:r w:rsidRPr="00D23342">
        <w:t>5.6.Условия п</w:t>
      </w:r>
      <w:bookmarkStart w:id="3" w:name="_GoBack"/>
      <w:bookmarkEnd w:id="3"/>
      <w:r w:rsidRPr="00D23342">
        <w:t>рекращения обработки персональных данных</w:t>
      </w:r>
    </w:p>
    <w:p w:rsidR="004817A2" w:rsidRPr="00D23342" w:rsidRDefault="004817A2" w:rsidP="004817A2">
      <w:pPr>
        <w:rPr>
          <w:lang w:eastAsia="en-US"/>
        </w:rPr>
      </w:pPr>
      <w:r w:rsidRPr="00D23342">
        <w:t>Условием прекращения обработки персональных данных является:</w:t>
      </w:r>
    </w:p>
    <w:p w:rsidR="004817A2" w:rsidRPr="00D23342" w:rsidRDefault="004817A2" w:rsidP="004817A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342">
        <w:rPr>
          <w:rFonts w:ascii="Times New Roman" w:hAnsi="Times New Roman"/>
          <w:sz w:val="24"/>
          <w:szCs w:val="24"/>
        </w:rPr>
        <w:t>достижение целей обработки персональных данных;</w:t>
      </w:r>
    </w:p>
    <w:p w:rsidR="004817A2" w:rsidRPr="00D23342" w:rsidRDefault="004817A2" w:rsidP="004817A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>отзыв согласия субъекта персональных данных (или его представителей) на обработку его персональных данных;</w:t>
      </w:r>
    </w:p>
    <w:p w:rsidR="004817A2" w:rsidRPr="00D23342" w:rsidRDefault="004817A2" w:rsidP="004817A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>выявление неправомерной обработки персональных данных;</w:t>
      </w:r>
    </w:p>
    <w:p w:rsidR="004817A2" w:rsidRPr="00D23342" w:rsidRDefault="004817A2" w:rsidP="004817A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 xml:space="preserve">истечение установленного срока хранения </w:t>
      </w:r>
      <w:proofErr w:type="spellStart"/>
      <w:r w:rsidRPr="00D23342">
        <w:rPr>
          <w:rFonts w:ascii="Times New Roman" w:hAnsi="Times New Roman"/>
          <w:sz w:val="24"/>
          <w:szCs w:val="24"/>
        </w:rPr>
        <w:t>ПДн</w:t>
      </w:r>
      <w:proofErr w:type="spellEnd"/>
      <w:r w:rsidRPr="00D23342">
        <w:rPr>
          <w:rFonts w:ascii="Times New Roman" w:hAnsi="Times New Roman"/>
          <w:sz w:val="24"/>
          <w:szCs w:val="24"/>
        </w:rPr>
        <w:t>;</w:t>
      </w:r>
    </w:p>
    <w:p w:rsidR="004817A2" w:rsidRPr="00D23342" w:rsidRDefault="004817A2" w:rsidP="004817A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>ликвидация Оператора;</w:t>
      </w:r>
    </w:p>
    <w:p w:rsidR="004817A2" w:rsidRPr="00D23342" w:rsidRDefault="004817A2" w:rsidP="004817A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342">
        <w:rPr>
          <w:rFonts w:ascii="Times New Roman" w:hAnsi="Times New Roman"/>
          <w:sz w:val="24"/>
          <w:szCs w:val="24"/>
        </w:rPr>
        <w:t>прекращение осуществления деятельности Оператора.</w:t>
      </w:r>
    </w:p>
    <w:p w:rsidR="004817A2" w:rsidRPr="00D23342" w:rsidRDefault="004817A2" w:rsidP="004817A2">
      <w:pPr>
        <w:keepNext/>
        <w:jc w:val="both"/>
      </w:pPr>
      <w:r w:rsidRPr="00D23342">
        <w:t>5.7.Организация хранения персональных данных</w:t>
      </w:r>
    </w:p>
    <w:p w:rsidR="004817A2" w:rsidRPr="00D23342" w:rsidRDefault="004817A2" w:rsidP="004817A2">
      <w:pPr>
        <w:rPr>
          <w:spacing w:val="-2"/>
        </w:rPr>
      </w:pPr>
      <w:r w:rsidRPr="00D23342">
        <w:rPr>
          <w:spacing w:val="-2"/>
        </w:rPr>
        <w:t xml:space="preserve">Хранение персональных данных осуществляется в форме, позволяющей определить субъекта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 является субъект </w:t>
      </w:r>
      <w:proofErr w:type="spellStart"/>
      <w:r w:rsidRPr="00D23342">
        <w:rPr>
          <w:bCs/>
          <w:spacing w:val="-2"/>
        </w:rPr>
        <w:t>ПДн</w:t>
      </w:r>
      <w:proofErr w:type="spellEnd"/>
      <w:r w:rsidRPr="00D23342">
        <w:rPr>
          <w:spacing w:val="-2"/>
        </w:rPr>
        <w:t>.</w:t>
      </w:r>
    </w:p>
    <w:p w:rsidR="004817A2" w:rsidRPr="00D23342" w:rsidRDefault="004817A2" w:rsidP="004817A2">
      <w:r w:rsidRPr="00D23342">
        <w:lastRenderedPageBreak/>
        <w:t xml:space="preserve">Для организации хранения персональных данных в случае автоматизированной обработки Оператор в соответствии с </w:t>
      </w:r>
      <w:proofErr w:type="gramStart"/>
      <w:r w:rsidRPr="00D23342">
        <w:t>ч</w:t>
      </w:r>
      <w:proofErr w:type="gramEnd"/>
      <w:r w:rsidRPr="00D23342">
        <w:t xml:space="preserve">. 5 ст. 18 </w:t>
      </w:r>
      <w:r w:rsidRPr="00D23342">
        <w:rPr>
          <w:spacing w:val="-2"/>
        </w:rPr>
        <w:t xml:space="preserve">ФЗ «О персональных данных» </w:t>
      </w:r>
      <w:r w:rsidRPr="00D23342">
        <w:t xml:space="preserve">использует сервера и другие технические устройства хранения данных, находящиеся на территории Российской Федерации. </w:t>
      </w:r>
      <w:proofErr w:type="gramStart"/>
      <w:r w:rsidRPr="00D23342">
        <w:t>При обработке персональных данных без использования средств автоматизации хранение организовано в соответствии с требованиями Положения об особенностях</w:t>
      </w:r>
      <w:proofErr w:type="gramEnd"/>
      <w:r w:rsidRPr="00D23342">
        <w:t xml:space="preserve">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г. № 687, а именно:</w:t>
      </w:r>
    </w:p>
    <w:p w:rsidR="004817A2" w:rsidRPr="00D23342" w:rsidRDefault="004817A2" w:rsidP="004817A2">
      <w:r w:rsidRPr="00D23342">
        <w:t>Оператором 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</w:p>
    <w:p w:rsidR="004817A2" w:rsidRPr="00D23342" w:rsidRDefault="004817A2" w:rsidP="004817A2">
      <w:r w:rsidRPr="00D23342">
        <w:t>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:rsidR="004817A2" w:rsidRPr="00D23342" w:rsidRDefault="004817A2" w:rsidP="004817A2">
      <w:r w:rsidRPr="00D23342">
        <w:t xml:space="preserve">Оператором определен перечень лиц, ответственных за реализацию организационно-режимных мер, направленных на обеспечение сохранности персональных данных, обработка которых осуществляется без использования средств автоматизации, и исключающих несанкционированный к ним доступ, и обеспечен </w:t>
      </w:r>
      <w:proofErr w:type="gramStart"/>
      <w:r w:rsidRPr="00D23342">
        <w:t>контроль за</w:t>
      </w:r>
      <w:proofErr w:type="gramEnd"/>
      <w:r w:rsidRPr="00D23342">
        <w:t xml:space="preserve"> их соблюдением.</w:t>
      </w:r>
    </w:p>
    <w:p w:rsidR="004817A2" w:rsidRPr="00D23342" w:rsidRDefault="004817A2" w:rsidP="004817A2">
      <w:pPr>
        <w:pStyle w:val="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2095687"/>
      <w:r w:rsidRPr="00D23342">
        <w:rPr>
          <w:rFonts w:ascii="Times New Roman" w:hAnsi="Times New Roman" w:cs="Times New Roman"/>
          <w:color w:val="auto"/>
          <w:sz w:val="24"/>
          <w:szCs w:val="24"/>
        </w:rPr>
        <w:t>6.Актуализация, исправление, удаление и уничтожение персональных данных, ответы на запросы субъектов на доступ к персональным данным</w:t>
      </w:r>
      <w:bookmarkEnd w:id="4"/>
    </w:p>
    <w:p w:rsidR="004817A2" w:rsidRPr="00D23342" w:rsidRDefault="004817A2" w:rsidP="004817A2">
      <w:pPr>
        <w:keepNext/>
        <w:jc w:val="both"/>
        <w:rPr>
          <w:spacing w:val="-2"/>
          <w:lang w:eastAsia="en-US"/>
        </w:rPr>
      </w:pPr>
      <w:r w:rsidRPr="00D23342">
        <w:rPr>
          <w:spacing w:val="-2"/>
        </w:rPr>
        <w:t>6.1.Актуализация, исправление, удаление персональных данных.</w:t>
      </w:r>
    </w:p>
    <w:p w:rsidR="004817A2" w:rsidRPr="00D23342" w:rsidRDefault="004817A2" w:rsidP="004817A2">
      <w:r w:rsidRPr="00D23342">
        <w:rPr>
          <w:spacing w:val="-2"/>
        </w:rPr>
        <w:t xml:space="preserve">При обработке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 должны быть обеспечены точность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 xml:space="preserve">, их достаточность и актуальность по отношению к целям обработки </w:t>
      </w:r>
      <w:proofErr w:type="spellStart"/>
      <w:r w:rsidRPr="00D23342">
        <w:rPr>
          <w:spacing w:val="-2"/>
        </w:rPr>
        <w:t>ПДн</w:t>
      </w:r>
      <w:proofErr w:type="spellEnd"/>
      <w:r w:rsidRPr="00D23342">
        <w:rPr>
          <w:spacing w:val="-2"/>
        </w:rPr>
        <w:t>.</w:t>
      </w:r>
    </w:p>
    <w:p w:rsidR="004817A2" w:rsidRPr="00D23342" w:rsidRDefault="004817A2" w:rsidP="004817A2">
      <w:pPr>
        <w:rPr>
          <w:spacing w:val="-2"/>
        </w:rPr>
      </w:pPr>
      <w:r w:rsidRPr="00D23342">
        <w:t>Согласно ст. 21 ФЗ «О персональных данных» в случае подтверждения факта неточности персональных данных или неправомерности их обработки администрация Новотроицкого сельсовета</w:t>
      </w:r>
      <w:r w:rsidRPr="00D23342">
        <w:rPr>
          <w:spacing w:val="-2"/>
        </w:rPr>
        <w:t xml:space="preserve"> принимает необходимые меры, либо обеспечивает их принятие по удалению или уточнению неполных или неточных данных и временному прекращению обработки до момента устранения выявленных нарушений.</w:t>
      </w:r>
    </w:p>
    <w:p w:rsidR="004817A2" w:rsidRPr="00D23342" w:rsidRDefault="004817A2" w:rsidP="004817A2">
      <w:pPr>
        <w:jc w:val="both"/>
        <w:rPr>
          <w:spacing w:val="-2"/>
        </w:rPr>
      </w:pPr>
      <w:r w:rsidRPr="00D23342">
        <w:rPr>
          <w:spacing w:val="-2"/>
        </w:rPr>
        <w:t>6.2.Уничтожение персональных данных.</w:t>
      </w:r>
    </w:p>
    <w:p w:rsidR="004817A2" w:rsidRPr="00D23342" w:rsidRDefault="004817A2" w:rsidP="004817A2">
      <w:proofErr w:type="gramStart"/>
      <w:r w:rsidRPr="00D23342">
        <w:rPr>
          <w:spacing w:val="-2"/>
        </w:rPr>
        <w:t xml:space="preserve">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а также </w:t>
      </w:r>
      <w:r w:rsidRPr="00D23342">
        <w:t>в случае отзыва согласия субъекта персональных данных на обработку его персональных данных, или в случае выявления неправомерной обработки персональных данных, если иное не предусмотрено договором, стороной которого является субъект персональных данных, или иным соглашением между Оператором и субъектом</w:t>
      </w:r>
      <w:proofErr w:type="gramEnd"/>
      <w:r w:rsidRPr="00D23342">
        <w:t xml:space="preserve"> </w:t>
      </w:r>
      <w:proofErr w:type="spellStart"/>
      <w:r w:rsidRPr="00D23342">
        <w:t>ПДн</w:t>
      </w:r>
      <w:proofErr w:type="spellEnd"/>
      <w:r w:rsidRPr="00D23342">
        <w:t>.</w:t>
      </w:r>
    </w:p>
    <w:p w:rsidR="004817A2" w:rsidRPr="00D23342" w:rsidRDefault="004817A2" w:rsidP="004817A2">
      <w:pPr>
        <w:jc w:val="both"/>
      </w:pPr>
      <w:r w:rsidRPr="00D23342">
        <w:t>6.3.Порядок рассмотрения запросов субъектов персональных данных</w:t>
      </w:r>
    </w:p>
    <w:p w:rsidR="004817A2" w:rsidRPr="00D23342" w:rsidRDefault="004817A2" w:rsidP="004817A2">
      <w:r w:rsidRPr="00D23342">
        <w:t>Оператор 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запросу.</w:t>
      </w:r>
    </w:p>
    <w:p w:rsidR="004817A2" w:rsidRPr="00D23342" w:rsidRDefault="004817A2" w:rsidP="004817A2">
      <w:pPr>
        <w:rPr>
          <w:spacing w:val="-2"/>
        </w:rPr>
      </w:pPr>
      <w:r w:rsidRPr="00D23342">
        <w:t>Утвержденные администрацией Новотроицкого сельсовета</w:t>
      </w:r>
      <w:r w:rsidRPr="00D23342">
        <w:rPr>
          <w:spacing w:val="-2"/>
        </w:rPr>
        <w:t xml:space="preserve"> Правила рассмотрения запросов субъектов персональных данных или их представителей </w:t>
      </w:r>
      <w:r w:rsidRPr="00D23342">
        <w:t xml:space="preserve">по поводу неточности персональных данных, неправомерности их обработки, отзыва согласия и доступа субъекта </w:t>
      </w:r>
      <w:proofErr w:type="gramStart"/>
      <w:r w:rsidRPr="00D23342">
        <w:t>персональных</w:t>
      </w:r>
      <w:proofErr w:type="gramEnd"/>
      <w:r w:rsidRPr="00D23342">
        <w:t xml:space="preserve"> данных к своим данным, а также соответствующие формы запросов/обращений предоставляются по запросу не позднее тридцати календарных дней со дня получения запроса.</w:t>
      </w:r>
    </w:p>
    <w:p w:rsidR="004817A2" w:rsidRPr="00D23342" w:rsidRDefault="004817A2" w:rsidP="004817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095688"/>
      <w:r w:rsidRPr="00D23342">
        <w:rPr>
          <w:rFonts w:ascii="Times New Roman" w:hAnsi="Times New Roman" w:cs="Times New Roman"/>
          <w:color w:val="auto"/>
          <w:sz w:val="24"/>
          <w:szCs w:val="24"/>
        </w:rPr>
        <w:t>Заключительные положения</w:t>
      </w:r>
      <w:bookmarkEnd w:id="5"/>
    </w:p>
    <w:p w:rsidR="00B42846" w:rsidRPr="00D23342" w:rsidRDefault="004817A2" w:rsidP="00D23342">
      <w:pPr>
        <w:rPr>
          <w:lang w:eastAsia="en-US"/>
        </w:rPr>
      </w:pPr>
      <w:r w:rsidRPr="00D23342">
        <w:t xml:space="preserve">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информационно-телекоммуникационной сети Интернет на официальном сайте администрации Новотроицкого сельсовета по адресу: </w:t>
      </w:r>
      <w:hyperlink r:id="rId6" w:tgtFrame="_blank" w:history="1">
        <w:r w:rsidRPr="00D23342">
          <w:rPr>
            <w:rStyle w:val="a3"/>
            <w:rFonts w:eastAsiaTheme="majorEastAsia"/>
            <w:color w:val="0563C1"/>
          </w:rPr>
          <w:t>http://novotroitsky.nso.ru/</w:t>
        </w:r>
      </w:hyperlink>
      <w:r w:rsidRPr="00D23342">
        <w:t>. .</w:t>
      </w:r>
    </w:p>
    <w:p w:rsidR="00D23342" w:rsidRPr="00D23342" w:rsidRDefault="00D23342" w:rsidP="00D23342">
      <w:pPr>
        <w:ind w:firstLine="567"/>
        <w:jc w:val="center"/>
        <w:rPr>
          <w:color w:val="000000"/>
        </w:rPr>
      </w:pPr>
      <w:r w:rsidRPr="00D23342">
        <w:rPr>
          <w:color w:val="000000"/>
        </w:rPr>
        <w:lastRenderedPageBreak/>
        <w:t> </w:t>
      </w:r>
    </w:p>
    <w:p w:rsidR="00D23342" w:rsidRPr="00D23342" w:rsidRDefault="00D23342" w:rsidP="00D23342">
      <w:pPr>
        <w:ind w:firstLine="567"/>
        <w:jc w:val="center"/>
        <w:rPr>
          <w:bCs/>
          <w:color w:val="000000"/>
        </w:rPr>
      </w:pPr>
      <w:r w:rsidRPr="00D23342">
        <w:rPr>
          <w:bCs/>
          <w:color w:val="000000"/>
        </w:rPr>
        <w:t>АДМИНИСТРАЦИЯ</w:t>
      </w:r>
    </w:p>
    <w:p w:rsidR="00D23342" w:rsidRPr="00D23342" w:rsidRDefault="00D23342" w:rsidP="00D23342">
      <w:pPr>
        <w:ind w:firstLine="567"/>
        <w:jc w:val="center"/>
        <w:rPr>
          <w:bCs/>
          <w:color w:val="000000"/>
        </w:rPr>
      </w:pPr>
      <w:r w:rsidRPr="00D23342">
        <w:rPr>
          <w:bCs/>
          <w:color w:val="000000"/>
        </w:rPr>
        <w:t>НОВОТРОИЦКОГО СЕЛЬСОВЕТА</w:t>
      </w:r>
    </w:p>
    <w:p w:rsidR="00D23342" w:rsidRPr="00D23342" w:rsidRDefault="00D23342" w:rsidP="00D23342">
      <w:pPr>
        <w:ind w:firstLine="567"/>
        <w:jc w:val="center"/>
        <w:rPr>
          <w:bCs/>
          <w:color w:val="000000"/>
        </w:rPr>
      </w:pPr>
      <w:r w:rsidRPr="00D23342">
        <w:rPr>
          <w:bCs/>
          <w:color w:val="000000"/>
        </w:rPr>
        <w:t>КОЛЫВАНСКОГО РАЙОНА</w:t>
      </w:r>
    </w:p>
    <w:p w:rsidR="00D23342" w:rsidRPr="00D23342" w:rsidRDefault="00D23342" w:rsidP="00D23342">
      <w:pPr>
        <w:ind w:firstLine="567"/>
        <w:jc w:val="center"/>
        <w:rPr>
          <w:bCs/>
          <w:color w:val="000000"/>
        </w:rPr>
      </w:pPr>
      <w:r w:rsidRPr="00D23342">
        <w:rPr>
          <w:bCs/>
          <w:color w:val="000000"/>
        </w:rPr>
        <w:t>НОВОСИБИРСКОЙ ОБЛАСТИ</w:t>
      </w:r>
    </w:p>
    <w:p w:rsidR="00D23342" w:rsidRPr="00D23342" w:rsidRDefault="00D23342" w:rsidP="00D23342">
      <w:pPr>
        <w:ind w:firstLine="567"/>
        <w:jc w:val="center"/>
        <w:rPr>
          <w:bCs/>
          <w:color w:val="000000"/>
        </w:rPr>
      </w:pPr>
    </w:p>
    <w:p w:rsidR="00D23342" w:rsidRPr="00D23342" w:rsidRDefault="00D23342" w:rsidP="00D23342">
      <w:pPr>
        <w:ind w:firstLine="567"/>
        <w:jc w:val="center"/>
        <w:rPr>
          <w:bCs/>
          <w:color w:val="000000"/>
        </w:rPr>
      </w:pPr>
      <w:proofErr w:type="gramStart"/>
      <w:r w:rsidRPr="00D23342">
        <w:rPr>
          <w:bCs/>
          <w:color w:val="000000"/>
        </w:rPr>
        <w:t>П</w:t>
      </w:r>
      <w:proofErr w:type="gramEnd"/>
      <w:r w:rsidRPr="00D23342">
        <w:rPr>
          <w:bCs/>
          <w:color w:val="000000"/>
        </w:rPr>
        <w:t xml:space="preserve"> О С Т А Н О В Л Е Н И Е</w:t>
      </w:r>
    </w:p>
    <w:p w:rsidR="00D23342" w:rsidRPr="00D23342" w:rsidRDefault="00D23342" w:rsidP="00D23342">
      <w:pPr>
        <w:jc w:val="center"/>
        <w:rPr>
          <w:bCs/>
          <w:color w:val="000000"/>
        </w:rPr>
      </w:pPr>
      <w:r w:rsidRPr="00D23342">
        <w:rPr>
          <w:bCs/>
          <w:color w:val="000000"/>
        </w:rPr>
        <w:t xml:space="preserve">    от 24.04.2019</w:t>
      </w:r>
      <w:r w:rsidRPr="00D23342">
        <w:rPr>
          <w:bCs/>
          <w:color w:val="000000"/>
        </w:rPr>
        <w:tab/>
        <w:t xml:space="preserve">                                                                        № 61</w:t>
      </w:r>
    </w:p>
    <w:p w:rsidR="00D23342" w:rsidRPr="00D23342" w:rsidRDefault="00D23342" w:rsidP="00D23342">
      <w:pPr>
        <w:rPr>
          <w:bCs/>
          <w:color w:val="000000"/>
        </w:rPr>
      </w:pPr>
    </w:p>
    <w:p w:rsidR="00D23342" w:rsidRPr="00D23342" w:rsidRDefault="00D23342" w:rsidP="00D23342">
      <w:pPr>
        <w:ind w:firstLine="567"/>
        <w:jc w:val="center"/>
        <w:rPr>
          <w:color w:val="000000"/>
        </w:rPr>
      </w:pPr>
      <w:proofErr w:type="gramStart"/>
      <w:r w:rsidRPr="00D23342">
        <w:rPr>
          <w:color w:val="000000"/>
        </w:rPr>
        <w:t>О внесении изменений в постановление администрации Новотроицкого сельсовета Колыванского района Новосибирской области от 28.01.2019 № 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администрации Новотроицкого сельсовета Колыванского района Новосибирской области, и соблюдения муниципальными служащими администрации Новотроицкого сельсовета Колыванского района Новосибирской</w:t>
      </w:r>
      <w:proofErr w:type="gramEnd"/>
      <w:r w:rsidRPr="00D23342">
        <w:rPr>
          <w:color w:val="000000"/>
        </w:rPr>
        <w:t xml:space="preserve"> области требований к служебному поведению»</w:t>
      </w:r>
    </w:p>
    <w:p w:rsidR="00D23342" w:rsidRPr="00D23342" w:rsidRDefault="00D23342" w:rsidP="00D23342">
      <w:pPr>
        <w:ind w:firstLine="567"/>
        <w:jc w:val="both"/>
        <w:rPr>
          <w:color w:val="000000"/>
        </w:rPr>
      </w:pPr>
      <w:r w:rsidRPr="00D23342">
        <w:rPr>
          <w:color w:val="000000"/>
        </w:rPr>
        <w:t>  </w:t>
      </w:r>
    </w:p>
    <w:p w:rsidR="00D23342" w:rsidRPr="00D23342" w:rsidRDefault="00D23342" w:rsidP="00D23342">
      <w:pPr>
        <w:ind w:firstLine="567"/>
        <w:jc w:val="both"/>
        <w:rPr>
          <w:color w:val="000000"/>
        </w:rPr>
      </w:pPr>
      <w:r w:rsidRPr="00D23342">
        <w:rPr>
          <w:color w:val="000000"/>
        </w:rPr>
        <w:t> </w:t>
      </w:r>
      <w:proofErr w:type="gramStart"/>
      <w:r w:rsidRPr="00D23342">
        <w:rPr>
          <w:color w:val="000000"/>
        </w:rPr>
        <w:t>В целях приведения постановления администрации Новотроицкого сельсовета Колыванского района Новосибирской области от 28.01.2019 № 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администрации Новотроицкого сельсовета Колыванского района Новосибирской области, и соблюдения муниципальными служащими администрации Новотроицкого сельсовета Колыванского района Новосибирской области</w:t>
      </w:r>
      <w:proofErr w:type="gramEnd"/>
      <w:r w:rsidRPr="00D23342">
        <w:rPr>
          <w:color w:val="000000"/>
        </w:rPr>
        <w:t xml:space="preserve"> требований к служебному поведению» в соответствие с федеральным законодательством и законодательством Новосибирской области</w:t>
      </w:r>
    </w:p>
    <w:p w:rsidR="00D23342" w:rsidRPr="00D23342" w:rsidRDefault="00D23342" w:rsidP="00D23342">
      <w:pPr>
        <w:jc w:val="both"/>
        <w:rPr>
          <w:color w:val="000000"/>
        </w:rPr>
      </w:pPr>
      <w:r w:rsidRPr="00D23342">
        <w:rPr>
          <w:color w:val="000000"/>
        </w:rPr>
        <w:t>ПОСТАНОВЛЯЮ:</w:t>
      </w:r>
    </w:p>
    <w:p w:rsidR="00D23342" w:rsidRPr="00D23342" w:rsidRDefault="00D23342" w:rsidP="00D23342">
      <w:pPr>
        <w:jc w:val="both"/>
        <w:rPr>
          <w:color w:val="000000"/>
        </w:rPr>
      </w:pPr>
      <w:proofErr w:type="gramStart"/>
      <w:r w:rsidRPr="00D23342">
        <w:rPr>
          <w:color w:val="000000"/>
        </w:rPr>
        <w:t>1.Внести в постановление администрации Новотроицкого сельсовета Колыванского района Новосибирской области от 28.01.2019 № 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администрации Новотроицкого сельсовета Колыванского района Новосибирской области, и соблюдения муниципальными служащими администрации Новотроицкого сельсовета Колыванского района Новосибирской области</w:t>
      </w:r>
      <w:proofErr w:type="gramEnd"/>
      <w:r w:rsidRPr="00D23342">
        <w:rPr>
          <w:color w:val="000000"/>
        </w:rPr>
        <w:t xml:space="preserve"> требований к служебному поведению» следующие изменения:</w:t>
      </w:r>
    </w:p>
    <w:p w:rsidR="00D23342" w:rsidRPr="00D23342" w:rsidRDefault="00D23342" w:rsidP="00D233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23342">
        <w:rPr>
          <w:color w:val="000000"/>
        </w:rPr>
        <w:t xml:space="preserve">1.1.подпункт «а» пункта 2 Положения изложить в следующей редакции: </w:t>
      </w:r>
    </w:p>
    <w:p w:rsidR="00D23342" w:rsidRPr="00D23342" w:rsidRDefault="00D23342" w:rsidP="00D23342">
      <w:pPr>
        <w:widowControl w:val="0"/>
        <w:autoSpaceDE w:val="0"/>
        <w:autoSpaceDN w:val="0"/>
        <w:adjustRightInd w:val="0"/>
        <w:jc w:val="both"/>
      </w:pPr>
      <w:r w:rsidRPr="00D23342">
        <w:rPr>
          <w:color w:val="000000"/>
        </w:rPr>
        <w:t xml:space="preserve"> </w:t>
      </w:r>
      <w:r w:rsidRPr="00D23342">
        <w:t>а) достоверности и полноты сведений о своих 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proofErr w:type="gramStart"/>
      <w:r w:rsidRPr="00D23342">
        <w:t>и(</w:t>
      </w:r>
      <w:proofErr w:type="gramEnd"/>
      <w:r w:rsidRPr="00D23342">
        <w:t>супруга) и несовершеннолетних детей, представляемых ;</w:t>
      </w:r>
    </w:p>
    <w:p w:rsidR="00D23342" w:rsidRPr="00D23342" w:rsidRDefault="00D23342" w:rsidP="00D233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D2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включенных в перечень, установленный постановлением администрации Новотроицкого сельсовета Колыванского района Новосибирской области от 01.08.2016 № 108 « </w:t>
      </w:r>
      <w:r w:rsidRPr="00D23342">
        <w:rPr>
          <w:rFonts w:ascii="Times New Roman" w:hAnsi="Times New Roman" w:cs="Times New Roman"/>
          <w:sz w:val="24"/>
          <w:szCs w:val="24"/>
        </w:rPr>
        <w:t>О перечне должностей муниципальной службы   в администрации  Новотроицкого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</w:t>
      </w:r>
      <w:proofErr w:type="gramEnd"/>
      <w:r w:rsidRPr="00D23342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характера, а </w:t>
      </w:r>
      <w:r w:rsidRPr="00D23342">
        <w:rPr>
          <w:rFonts w:ascii="Times New Roman" w:hAnsi="Times New Roman" w:cs="Times New Roman"/>
          <w:sz w:val="24"/>
          <w:szCs w:val="24"/>
        </w:rPr>
        <w:lastRenderedPageBreak/>
        <w:t>также сведения о доходах, об имуществе и обязательствах имущественного характера своих супруги (супруга) и несовершеннолетних детей» ( с изменениями от 04.10.2017)</w:t>
      </w:r>
      <w:r w:rsidRPr="00D2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дале</w:t>
      </w:r>
      <w:proofErr w:type="gramStart"/>
      <w:r w:rsidRPr="00D2334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2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перечень), на отчетную дату;</w:t>
      </w:r>
    </w:p>
    <w:p w:rsidR="00D23342" w:rsidRPr="00D23342" w:rsidRDefault="00D23342" w:rsidP="00D23342">
      <w:pPr>
        <w:pStyle w:val="a7"/>
        <w:rPr>
          <w:rFonts w:ascii="Times New Roman" w:hAnsi="Times New Roman" w:cs="Times New Roman"/>
          <w:sz w:val="24"/>
          <w:szCs w:val="24"/>
        </w:rPr>
      </w:pPr>
      <w:r w:rsidRPr="00D2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-муниципальными служащими, замещающими должности муниципальной службы в  администрации Новотроицкого сельсовета Колыванского района Новосибирской области, включенные в перечень (далее – муниципальные служащие), </w:t>
      </w:r>
      <w:r w:rsidRPr="00D233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отчетный период и за два года, предшествующие отчетному периоду».</w:t>
      </w:r>
    </w:p>
    <w:p w:rsidR="00D23342" w:rsidRPr="00D23342" w:rsidRDefault="00D23342" w:rsidP="00D23342">
      <w:pPr>
        <w:pStyle w:val="a7"/>
        <w:rPr>
          <w:rFonts w:ascii="Times New Roman" w:hAnsi="Times New Roman" w:cs="Times New Roman"/>
          <w:sz w:val="24"/>
          <w:szCs w:val="24"/>
        </w:rPr>
      </w:pPr>
      <w:r w:rsidRPr="00D23342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jc w:val="both"/>
        <w:rPr>
          <w:color w:val="000000"/>
        </w:rPr>
      </w:pPr>
      <w:r w:rsidRPr="00D23342">
        <w:rPr>
          <w:color w:val="000000"/>
        </w:rPr>
        <w:t>Глава Новотроицкого сельсовета</w:t>
      </w:r>
    </w:p>
    <w:p w:rsidR="00D23342" w:rsidRPr="00D23342" w:rsidRDefault="00D23342" w:rsidP="00D23342">
      <w:pPr>
        <w:jc w:val="both"/>
        <w:rPr>
          <w:color w:val="000000"/>
        </w:rPr>
      </w:pPr>
      <w:r w:rsidRPr="00D23342">
        <w:rPr>
          <w:color w:val="000000"/>
        </w:rPr>
        <w:t xml:space="preserve">Колыванского района Новосибирской области                                Г.Н. Кулипанова                                                </w:t>
      </w: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ind w:firstLine="567"/>
        <w:jc w:val="both"/>
        <w:rPr>
          <w:color w:val="000000"/>
        </w:rPr>
      </w:pPr>
    </w:p>
    <w:p w:rsidR="00D23342" w:rsidRPr="00D23342" w:rsidRDefault="00D23342" w:rsidP="00D23342">
      <w:pPr>
        <w:jc w:val="both"/>
        <w:rPr>
          <w:color w:val="000000"/>
        </w:rPr>
      </w:pPr>
    </w:p>
    <w:p w:rsidR="00D23342" w:rsidRPr="00D23342" w:rsidRDefault="00D23342" w:rsidP="00D23342">
      <w:pPr>
        <w:rPr>
          <w:rFonts w:eastAsia="Calibri"/>
          <w:lang w:eastAsia="en-US"/>
        </w:rPr>
      </w:pPr>
    </w:p>
    <w:p w:rsidR="00D23342" w:rsidRPr="00D23342" w:rsidRDefault="00D23342" w:rsidP="00B42846">
      <w:pPr>
        <w:spacing w:line="276" w:lineRule="auto"/>
        <w:rPr>
          <w:lang w:eastAsia="en-US"/>
        </w:rPr>
        <w:sectPr w:rsidR="00D23342" w:rsidRPr="00D23342">
          <w:pgSz w:w="11906" w:h="16838"/>
          <w:pgMar w:top="1134" w:right="851" w:bottom="1134" w:left="1701" w:header="709" w:footer="709" w:gutter="0"/>
          <w:cols w:space="720"/>
        </w:sectPr>
      </w:pPr>
    </w:p>
    <w:p w:rsidR="00B42846" w:rsidRPr="00D23342" w:rsidRDefault="00B42846" w:rsidP="00B42846"/>
    <w:p w:rsidR="00B42846" w:rsidRPr="00D23342" w:rsidRDefault="00B42846" w:rsidP="00B42846">
      <w:r w:rsidRPr="00D23342">
        <w:t xml:space="preserve">                                                              СОДЕРЖАНИЕ:</w:t>
      </w:r>
    </w:p>
    <w:p w:rsidR="00B42846" w:rsidRPr="00D23342" w:rsidRDefault="00B42846" w:rsidP="00B42846"/>
    <w:p w:rsidR="00D23342" w:rsidRPr="00D23342" w:rsidRDefault="00D23342" w:rsidP="00D23342">
      <w:pPr>
        <w:tabs>
          <w:tab w:val="left" w:pos="3960"/>
        </w:tabs>
        <w:ind w:right="-3"/>
        <w:rPr>
          <w:rFonts w:eastAsia="Arial Unicode MS"/>
        </w:rPr>
      </w:pPr>
      <w:r w:rsidRPr="00D23342">
        <w:t>1</w:t>
      </w:r>
      <w:r w:rsidR="00B42846" w:rsidRPr="00D23342">
        <w:t>. Постановление администрации Новотроицкого сельсовет</w:t>
      </w:r>
      <w:r>
        <w:t>а от 22</w:t>
      </w:r>
      <w:r w:rsidRPr="00D23342">
        <w:t>.04.2019 № 58</w:t>
      </w:r>
      <w:r w:rsidR="00B42846" w:rsidRPr="00D23342">
        <w:t xml:space="preserve"> «</w:t>
      </w:r>
      <w:r w:rsidRPr="00D23342">
        <w:t xml:space="preserve">Об утверждении Политики в отношении обработки персональных данных </w:t>
      </w:r>
      <w:proofErr w:type="gramStart"/>
      <w:r w:rsidRPr="00D23342">
        <w:t>в</w:t>
      </w:r>
      <w:proofErr w:type="gramEnd"/>
    </w:p>
    <w:p w:rsidR="00D23342" w:rsidRPr="00D23342" w:rsidRDefault="00D23342" w:rsidP="00D23342">
      <w:pPr>
        <w:tabs>
          <w:tab w:val="left" w:pos="3960"/>
        </w:tabs>
        <w:ind w:right="-3"/>
        <w:jc w:val="center"/>
      </w:pPr>
      <w:r w:rsidRPr="00D23342">
        <w:t>администрации Новотроицкого сельсовета Колыванского района Новосибирской области</w:t>
      </w:r>
      <w:r>
        <w:t>»</w:t>
      </w:r>
    </w:p>
    <w:p w:rsidR="00B42846" w:rsidRPr="00D23342" w:rsidRDefault="00B42846" w:rsidP="00B42846">
      <w:pPr>
        <w:spacing w:line="0" w:lineRule="atLeast"/>
      </w:pPr>
    </w:p>
    <w:p w:rsidR="00D23342" w:rsidRPr="00D23342" w:rsidRDefault="00D23342" w:rsidP="00D23342">
      <w:pPr>
        <w:rPr>
          <w:color w:val="000000"/>
        </w:rPr>
      </w:pPr>
      <w:r w:rsidRPr="00D23342">
        <w:t>2</w:t>
      </w:r>
      <w:r w:rsidR="00B42846" w:rsidRPr="00D23342">
        <w:t xml:space="preserve">. </w:t>
      </w:r>
      <w:proofErr w:type="gramStart"/>
      <w:r w:rsidR="00B42846" w:rsidRPr="00D23342">
        <w:t>Постановление администрации Новотроицко</w:t>
      </w:r>
      <w:r>
        <w:t>го сельсовета от 24</w:t>
      </w:r>
      <w:r w:rsidRPr="00D23342">
        <w:t>.04.2019 № 61</w:t>
      </w:r>
      <w:r w:rsidR="00B42846" w:rsidRPr="00D23342">
        <w:t xml:space="preserve"> «</w:t>
      </w:r>
      <w:r w:rsidRPr="00D23342">
        <w:rPr>
          <w:color w:val="000000"/>
        </w:rPr>
        <w:t>О внесении изменений в постановление администрации Новотроицкого сельсовета Колыванского района Новосибирской области от 28.01.2019 № 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администрации Новотроицкого сельсовета Колыванского района Новосибирской области, и соблюдения муниципальными</w:t>
      </w:r>
      <w:proofErr w:type="gramEnd"/>
      <w:r w:rsidRPr="00D23342">
        <w:rPr>
          <w:color w:val="000000"/>
        </w:rPr>
        <w:t xml:space="preserve"> служащими администрации Новотроицкого сельсовета Колыванского района Новосибирской области требований к служебному поведению»</w:t>
      </w:r>
    </w:p>
    <w:p w:rsidR="00B42846" w:rsidRPr="00D23342" w:rsidRDefault="00B42846" w:rsidP="00B42846"/>
    <w:p w:rsidR="00B42846" w:rsidRPr="00D23342" w:rsidRDefault="00B42846" w:rsidP="00B42846"/>
    <w:tbl>
      <w:tblPr>
        <w:tblStyle w:val="a9"/>
        <w:tblW w:w="0" w:type="auto"/>
        <w:tblLook w:val="04A0"/>
      </w:tblPr>
      <w:tblGrid>
        <w:gridCol w:w="3369"/>
        <w:gridCol w:w="3011"/>
        <w:gridCol w:w="3191"/>
      </w:tblGrid>
      <w:tr w:rsidR="00B42846" w:rsidRPr="00D23342" w:rsidTr="00B428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 w:rsidRPr="00D23342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2334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B42846" w:rsidRPr="00D23342" w:rsidTr="00B428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46" w:rsidRPr="00D23342" w:rsidRDefault="00B42846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342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46" w:rsidRPr="00D23342" w:rsidRDefault="00D23342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 30</w:t>
            </w:r>
            <w:r w:rsidR="00B42846" w:rsidRPr="00D23342">
              <w:rPr>
                <w:rFonts w:ascii="Times New Roman" w:hAnsi="Times New Roman"/>
                <w:sz w:val="24"/>
                <w:szCs w:val="24"/>
              </w:rPr>
              <w:t>.04.2019г</w:t>
            </w:r>
          </w:p>
        </w:tc>
      </w:tr>
    </w:tbl>
    <w:p w:rsidR="00B42846" w:rsidRPr="00D23342" w:rsidRDefault="00B42846" w:rsidP="00B42846"/>
    <w:p w:rsidR="005E5EEB" w:rsidRPr="00D23342" w:rsidRDefault="005E5EEB"/>
    <w:sectPr w:rsidR="005E5EEB" w:rsidRPr="00D23342" w:rsidSect="005E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76C9A"/>
    <w:multiLevelType w:val="hybridMultilevel"/>
    <w:tmpl w:val="4A421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9143D"/>
    <w:multiLevelType w:val="hybridMultilevel"/>
    <w:tmpl w:val="3522D37E"/>
    <w:lvl w:ilvl="0" w:tplc="972290EC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629E4"/>
    <w:multiLevelType w:val="multilevel"/>
    <w:tmpl w:val="F1F01A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846"/>
    <w:rsid w:val="004817A2"/>
    <w:rsid w:val="005E5EEB"/>
    <w:rsid w:val="007141AD"/>
    <w:rsid w:val="00A255AA"/>
    <w:rsid w:val="00B42846"/>
    <w:rsid w:val="00D2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28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284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8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428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428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428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B42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42846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B42846"/>
  </w:style>
  <w:style w:type="character" w:customStyle="1" w:styleId="apple-converted-space">
    <w:name w:val="apple-converted-space"/>
    <w:basedOn w:val="a0"/>
    <w:rsid w:val="00B42846"/>
  </w:style>
  <w:style w:type="table" w:styleId="a9">
    <w:name w:val="Table Grid"/>
    <w:basedOn w:val="a1"/>
    <w:uiPriority w:val="1"/>
    <w:rsid w:val="00B42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1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817A2"/>
    <w:pPr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81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481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17A2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  <w:style w:type="character" w:customStyle="1" w:styleId="11">
    <w:name w:val="Заголовок №1"/>
    <w:basedOn w:val="a0"/>
    <w:rsid w:val="004817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">
    <w:name w:val="Основной текст (4)"/>
    <w:basedOn w:val="a0"/>
    <w:rsid w:val="004817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troitsky.nso.ru/" TargetMode="External"/><Relationship Id="rId5" Type="http://schemas.openxmlformats.org/officeDocument/2006/relationships/hyperlink" Target="http://novotroitsky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5023</Words>
  <Characters>28634</Characters>
  <Application>Microsoft Office Word</Application>
  <DocSecurity>0</DocSecurity>
  <Lines>238</Lines>
  <Paragraphs>67</Paragraphs>
  <ScaleCrop>false</ScaleCrop>
  <Company/>
  <LinksUpToDate>false</LinksUpToDate>
  <CharactersWithSpaces>33590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2019-06-06T05:35:00Z</cp:lastPrinted>
  <dcterms:created xsi:type="dcterms:W3CDTF">2019-06-06T05:27:00Z</dcterms:created>
  <dcterms:modified xsi:type="dcterms:W3CDTF">2019-06-06T05:37:00Z</dcterms:modified>
</cp:coreProperties>
</file>