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FA" w:rsidRDefault="002652FA" w:rsidP="002652FA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СОВЕТ ДЕПУТАТОВ                  </w:t>
      </w:r>
    </w:p>
    <w:p w:rsidR="002652FA" w:rsidRDefault="002652FA" w:rsidP="00265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НОВОТРОИЦКОГО СЕЛЬСОВЕТА</w:t>
      </w:r>
    </w:p>
    <w:p w:rsidR="002652FA" w:rsidRDefault="002652FA" w:rsidP="00265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КОЛЫВАНСКОГО РАЙОНА</w:t>
      </w:r>
    </w:p>
    <w:p w:rsidR="002652FA" w:rsidRDefault="002652FA" w:rsidP="00265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НОВОСИБИРСКОЙ ОБЛАСТИ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(шестого созыва) 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РЕШЕНИЕ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(двадцать девятой внеочередной сессии)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16.12. 2022г.                                                                                                         № 29/114                                                                                                     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внесении изменений в решение сессии от 24.12.2021г. № 20/75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«О бюджете Новотроицкого сельсовета   Колыванского района </w:t>
      </w:r>
    </w:p>
    <w:p w:rsidR="002652FA" w:rsidRDefault="002652FA" w:rsidP="002652FA">
      <w:pPr>
        <w:widowControl/>
        <w:spacing w:line="48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Новосибирской области на 2022 год и плановый период 2023-2024 годов»</w:t>
      </w:r>
    </w:p>
    <w:p w:rsidR="002652FA" w:rsidRDefault="002652FA" w:rsidP="002652FA">
      <w:pPr>
        <w:pStyle w:val="Bodytext20"/>
        <w:shd w:val="clear" w:color="auto" w:fill="auto"/>
        <w:spacing w:before="0" w:line="322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Новотроицкого сельсовета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области РЕШИЛ:</w:t>
      </w:r>
    </w:p>
    <w:p w:rsidR="002652FA" w:rsidRDefault="002652FA" w:rsidP="002652FA">
      <w:pPr>
        <w:pStyle w:val="a5"/>
        <w:widowControl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Внести в решение Совета депутатов Новотроицкого сельсовета Колыванского района Новосибирской области от 24.12.2021 №20/75 «О бюджете Новотроицкого сельсовета Колыванского района Новосибирской области на 2022 год и плановый период 2023-2024 годов» следующие изменения:</w:t>
      </w:r>
    </w:p>
    <w:p w:rsidR="002652FA" w:rsidRDefault="002652FA" w:rsidP="002652FA">
      <w:pPr>
        <w:widowControl/>
        <w:ind w:left="48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1.1приложение № 1 к решению изложить в следующей редакции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цифры  «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79907,00» на цифры «84170,00».цифры «30000,00» на цифры «0,00» </w:t>
      </w:r>
    </w:p>
    <w:p w:rsidR="002652FA" w:rsidRDefault="002652FA" w:rsidP="002652FA">
      <w:pPr>
        <w:widowControl/>
        <w:ind w:left="48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 (обнародования). </w:t>
      </w:r>
    </w:p>
    <w:p w:rsidR="002652FA" w:rsidRDefault="002652FA" w:rsidP="002652FA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Опубликовать решение в информационной газете «Бюллетень органов местного самоуправления Новотроицкого сельсовета», направить в Управление законопроектных работ и ведения регистра министерства юстиции Новосибирской области в установленный срок.</w:t>
      </w:r>
    </w:p>
    <w:p w:rsidR="002652FA" w:rsidRDefault="002652FA" w:rsidP="002652FA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 Настоящее решение вступает в силу с момента опубликования.</w:t>
      </w:r>
    </w:p>
    <w:p w:rsidR="002652FA" w:rsidRDefault="002652FA" w:rsidP="002652FA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 Контроль за исполнением Решения возложить на постоянную депутатскую комиссию по бюджетной, налоговой, финансово-кредитной политике, муниципальной собственности.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Глава                                                                                     Председатель Совета депутатов</w:t>
      </w:r>
    </w:p>
    <w:p w:rsidR="002652FA" w:rsidRDefault="002652FA" w:rsidP="002652F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Новотроицкого сельсовета                                                 Новотроицкого сельсовета</w:t>
      </w:r>
    </w:p>
    <w:p w:rsidR="002652FA" w:rsidRDefault="002652FA" w:rsidP="002652F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Колыванского района                                                         Колыванского района</w:t>
      </w:r>
    </w:p>
    <w:p w:rsidR="002652FA" w:rsidRDefault="002652FA" w:rsidP="002652F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Новосибирской области                                                     Новосибирской области                                                                                                     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____________Г.Н. Кулипанова                                         _________А.П. Хилинская           </w:t>
      </w: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Таблица 1</w:t>
      </w:r>
    </w:p>
    <w:tbl>
      <w:tblPr>
        <w:tblpPr w:bottomFromText="160" w:vertAnchor="page" w:horzAnchor="page" w:tblpX="1242" w:tblpY="2299"/>
        <w:tblOverlap w:val="never"/>
        <w:tblW w:w="10215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784"/>
        <w:gridCol w:w="1473"/>
        <w:gridCol w:w="375"/>
        <w:gridCol w:w="289"/>
        <w:gridCol w:w="349"/>
        <w:gridCol w:w="1395"/>
        <w:gridCol w:w="1275"/>
        <w:gridCol w:w="1275"/>
      </w:tblGrid>
      <w:tr w:rsidR="002652FA" w:rsidTr="002652FA">
        <w:trPr>
          <w:trHeight w:val="300"/>
        </w:trPr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3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Сумма</w:t>
            </w:r>
          </w:p>
        </w:tc>
      </w:tr>
      <w:tr w:rsidR="002652FA" w:rsidTr="002652FA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2022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17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2023 год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17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2024 год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15,948,025.99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4,590,400.00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4,114,500.00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1,580,800.00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68,060.00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1152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4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1,408,300.00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68,060.00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1,408,300.00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68,060.00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27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142,500.00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27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142,500.00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обеспечение функций контрольно- счетного органа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19,300.00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19,300.00</w:t>
            </w:r>
          </w:p>
        </w:tc>
      </w:tr>
      <w:tr w:rsidR="002652FA" w:rsidTr="002652FA">
        <w:trPr>
          <w:trHeight w:val="27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19,300.00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19,300.00</w:t>
            </w:r>
          </w:p>
        </w:tc>
      </w:tr>
      <w:tr w:rsidR="002652FA" w:rsidTr="002652FA">
        <w:trPr>
          <w:trHeight w:val="27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19,300.00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19,300.00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подведомстренных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учреждений культуры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1,030,200.00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1344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616,400.00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616,400.00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389,800.00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389,800.00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27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27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Предупреждение и ликвидация чрезвычайных ситуаций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Мероприятия, направленные на развитие муниципальных дорог за счет средств</w:t>
            </w:r>
          </w:p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"Дорожного фонда"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1,319,826.92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99.0.00.12050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1,319,826.92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99.0.00.12050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1,319,826.92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Мероприятия в области содержание автомобильных дорог в границах поселений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1,236,616.84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5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1,042,900.00</w:t>
            </w:r>
          </w:p>
        </w:tc>
      </w:tr>
    </w:tbl>
    <w:p w:rsidR="002652FA" w:rsidRDefault="002652FA" w:rsidP="002652FA">
      <w:pPr>
        <w:spacing w:after="284"/>
        <w:ind w:right="5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 xml:space="preserve">Распределение бюджетных </w:t>
      </w:r>
      <w:proofErr w:type="spellStart"/>
      <w:proofErr w:type="gramStart"/>
      <w:r>
        <w:rPr>
          <w:rFonts w:ascii="Times New Roman" w:hAnsi="Times New Roman" w:cs="Times New Roman"/>
        </w:rPr>
        <w:t>ассигновий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зделам</w:t>
      </w:r>
      <w:proofErr w:type="spellEnd"/>
      <w:proofErr w:type="gramEnd"/>
      <w:r>
        <w:rPr>
          <w:rFonts w:ascii="Times New Roman" w:hAnsi="Times New Roman" w:cs="Times New Roman"/>
        </w:rPr>
        <w:t>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2024 годов</w:t>
      </w:r>
    </w:p>
    <w:p w:rsidR="002652FA" w:rsidRDefault="002652FA" w:rsidP="002652FA">
      <w:pPr>
        <w:rPr>
          <w:rFonts w:ascii="Times New Roman" w:hAnsi="Times New Roman" w:cs="Times New Roman"/>
        </w:rPr>
      </w:pPr>
    </w:p>
    <w:p w:rsidR="002652FA" w:rsidRDefault="002652FA" w:rsidP="002652FA">
      <w:pPr>
        <w:spacing w:after="378" w:line="264" w:lineRule="auto"/>
        <w:ind w:right="-14"/>
        <w:jc w:val="right"/>
        <w:rPr>
          <w:rFonts w:ascii="Times New Roman" w:hAnsi="Times New Roman" w:cs="Times New Roman"/>
        </w:rPr>
      </w:pPr>
    </w:p>
    <w:tbl>
      <w:tblPr>
        <w:tblpPr w:bottomFromText="160" w:vertAnchor="page" w:horzAnchor="page" w:tblpX="1242" w:tblpY="6"/>
        <w:tblOverlap w:val="never"/>
        <w:tblW w:w="10215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747"/>
        <w:gridCol w:w="1562"/>
        <w:gridCol w:w="382"/>
        <w:gridCol w:w="273"/>
        <w:gridCol w:w="285"/>
        <w:gridCol w:w="1402"/>
        <w:gridCol w:w="1282"/>
        <w:gridCol w:w="1282"/>
      </w:tblGrid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1,236,616.84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5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1,042,900.00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br w:type="page"/>
            </w: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1,236,616.84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5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1,042,900.00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99.0.00.14000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99.0.00.14000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по коммунальному хозяйству в части запасов топлива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99.0.00.14020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591,000.00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99.0.00.14020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591,000.00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27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мест захоронения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864,232.23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720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99.0.00.15040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864,232.23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0.00</w:t>
            </w:r>
          </w:p>
        </w:tc>
      </w:tr>
      <w:tr w:rsidR="002652FA" w:rsidTr="002652FA">
        <w:trPr>
          <w:trHeight w:val="1152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119,250.00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ind w:right="4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119,250.00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1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1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8,646,650.00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3,513,840.00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3,052,200.00</w:t>
            </w:r>
          </w:p>
        </w:tc>
      </w:tr>
      <w:tr w:rsidR="002652FA" w:rsidTr="002652FA">
        <w:trPr>
          <w:trHeight w:val="1212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8,261,600.00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3,513,840.00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3,052,200.00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78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left="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4,945,960.00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spacing w:line="252" w:lineRule="auto"/>
              <w:ind w:right="3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 w:right="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84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3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855,543.00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16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16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769,100.00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 w:right="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84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3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1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2,460,097.00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2,744,740.00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2,283,100.00</w:t>
            </w:r>
          </w:p>
        </w:tc>
      </w:tr>
      <w:tr w:rsidR="002652FA" w:rsidTr="002652FA">
        <w:trPr>
          <w:trHeight w:val="468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84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385,050.00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84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left="3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right="5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385,050.00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vAlign w:val="center"/>
            <w:hideMark/>
          </w:tcPr>
          <w:p w:rsidR="002652FA" w:rsidRDefault="002652FA">
            <w:pPr>
              <w:spacing w:line="252" w:lineRule="auto"/>
              <w:ind w:right="4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0.00</w:t>
            </w:r>
          </w:p>
        </w:tc>
      </w:tr>
      <w:tr w:rsidR="002652FA" w:rsidTr="002652FA">
        <w:trPr>
          <w:trHeight w:val="240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расходов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-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0000000000000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1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15,948,026.0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1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4,590,400.0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11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4,114,500.0</w:t>
            </w:r>
          </w:p>
        </w:tc>
      </w:tr>
      <w:tr w:rsidR="002652FA" w:rsidTr="002652FA">
        <w:trPr>
          <w:trHeight w:val="240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расходов</w:t>
            </w: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</w:tcPr>
          <w:p w:rsidR="002652FA" w:rsidRDefault="002652FA">
            <w:pPr>
              <w:spacing w:after="160"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15,948,025.99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4,590,400.00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4" w:type="dxa"/>
              <w:left w:w="0" w:type="dxa"/>
              <w:bottom w:w="0" w:type="dxa"/>
              <w:right w:w="1" w:type="dxa"/>
            </w:tcMar>
            <w:hideMark/>
          </w:tcPr>
          <w:p w:rsidR="002652FA" w:rsidRDefault="002652FA">
            <w:pPr>
              <w:spacing w:line="252" w:lineRule="auto"/>
              <w:ind w:left="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4,114,500.00</w:t>
            </w:r>
          </w:p>
        </w:tc>
      </w:tr>
    </w:tbl>
    <w:p w:rsidR="002652FA" w:rsidRDefault="002652FA" w:rsidP="002652FA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652FA" w:rsidRDefault="002652FA" w:rsidP="002652F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tbl>
      <w:tblPr>
        <w:tblW w:w="12132" w:type="dxa"/>
        <w:tblLayout w:type="fixed"/>
        <w:tblLook w:val="04A0" w:firstRow="1" w:lastRow="0" w:firstColumn="1" w:lastColumn="0" w:noHBand="0" w:noVBand="1"/>
      </w:tblPr>
      <w:tblGrid>
        <w:gridCol w:w="236"/>
        <w:gridCol w:w="3502"/>
        <w:gridCol w:w="480"/>
        <w:gridCol w:w="400"/>
        <w:gridCol w:w="1301"/>
        <w:gridCol w:w="420"/>
        <w:gridCol w:w="1241"/>
        <w:gridCol w:w="1140"/>
        <w:gridCol w:w="1140"/>
        <w:gridCol w:w="236"/>
        <w:gridCol w:w="236"/>
        <w:gridCol w:w="18"/>
        <w:gridCol w:w="1782"/>
      </w:tblGrid>
      <w:tr w:rsidR="002652FA" w:rsidTr="002652FA">
        <w:trPr>
          <w:gridAfter w:val="3"/>
          <w:wAfter w:w="2036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800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57" w:type="dxa"/>
            <w:gridSpan w:val="4"/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Таблица 2</w:t>
            </w: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trHeight w:hRule="exact" w:val="58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4" w:type="dxa"/>
            <w:gridSpan w:val="11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Распределение бюджетных ассигнований по разделам,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подрпзделам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, целевым статьям (муниципальным программ и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непрогаммным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направлениям деятельности)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группап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и подгруппам видов расходов на 2022 год и плановый период 2023 и 2024 годов</w:t>
            </w:r>
          </w:p>
        </w:tc>
        <w:tc>
          <w:tcPr>
            <w:tcW w:w="1782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800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57" w:type="dxa"/>
            <w:gridSpan w:val="4"/>
            <w:vAlign w:val="bottom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руб.</w:t>
            </w: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800" w:type="dxa"/>
          <w:trHeight w:hRule="exact" w:val="22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607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877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ОБЩЕГОСУДАРСТВЕННЫЕ </w:t>
            </w:r>
          </w:p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ВОПРОСЫ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4 915 840,00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3 601 300,00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3 071 600,00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815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855 543,00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439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855 543,00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501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855 543,00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769 100,00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12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855 543,00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533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855 543,00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769 100,00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2587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4 040 997,00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2 812 900,00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2 283 200,00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28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4 040 997,00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2 812 900,00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2 283 200,00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78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1 580 800,00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68 060,00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12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389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1 408 300,00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68 060,00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669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1 408 300,00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68 060,00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996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142 500,00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084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142 500,00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721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99.0.00.70190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2 460 097,00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2 744 740,00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2 283 100,00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88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2 460 097,00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2 744 740,00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2 283 100,00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377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2 460 097,00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2 744 740,00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2 283 100,00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2148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 на обеспечение функций контрольно- счетного органа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19 300,00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0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19 300,00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13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19 300,00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587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3"/>
          <w:wAfter w:w="2036" w:type="dxa"/>
          <w:trHeight w:hRule="exact" w:val="1309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652FA" w:rsidRDefault="002652FA" w:rsidP="0026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3500"/>
        <w:gridCol w:w="480"/>
        <w:gridCol w:w="400"/>
        <w:gridCol w:w="1300"/>
        <w:gridCol w:w="420"/>
        <w:gridCol w:w="1240"/>
        <w:gridCol w:w="1140"/>
        <w:gridCol w:w="1140"/>
        <w:gridCol w:w="236"/>
        <w:gridCol w:w="360"/>
      </w:tblGrid>
      <w:tr w:rsidR="002652FA" w:rsidTr="002652FA"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  <w:tc>
          <w:tcPr>
            <w:tcW w:w="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503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112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119 250,00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382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119 250,00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1 850,00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647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1 850,00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47 900,00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063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Гражданская оборона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341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Предупреждение и ликвидация чрезвычайных ситуаций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99.0.00.11010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621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2096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37 900,00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37 900,00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318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Предупреждение и ликвидация чрезвычайных ситуаций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99.0.00.11010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37 900,00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597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99.0.00.11010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37 900,00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924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2 556 443,76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1 042 900,00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87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2 556 443,76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1 042 900,00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2 556 443,76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1 042 900,00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729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99.0.00.12050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1 319 826,92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1 319 826,92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699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99.0.00.12050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1 319 826,92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99.0.00.12161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1 236 616,84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1 042 900,00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1 236 616,84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1 042 900,00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589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99.0.00.12161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1 236 616,84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989 100,00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1 042 900,00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1 815 232,23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708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941 000,00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941 000,00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99.0.00.14000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1549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 по коммунальному хозяйству в части запасов топлива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99.0.00.14020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591 000,00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1"/>
          <w:wAfter w:w="360" w:type="dxa"/>
          <w:trHeight w:hRule="exact" w:val="360"/>
        </w:trPr>
        <w:tc>
          <w:tcPr>
            <w:tcW w:w="1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652FA" w:rsidRDefault="002652FA" w:rsidP="0026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2492" w:type="dxa"/>
        <w:tblLayout w:type="fixed"/>
        <w:tblLook w:val="04A0" w:firstRow="1" w:lastRow="0" w:firstColumn="1" w:lastColumn="0" w:noHBand="0" w:noVBand="1"/>
      </w:tblPr>
      <w:tblGrid>
        <w:gridCol w:w="236"/>
        <w:gridCol w:w="3498"/>
        <w:gridCol w:w="479"/>
        <w:gridCol w:w="399"/>
        <w:gridCol w:w="1300"/>
        <w:gridCol w:w="420"/>
        <w:gridCol w:w="1240"/>
        <w:gridCol w:w="1140"/>
        <w:gridCol w:w="1140"/>
        <w:gridCol w:w="1140"/>
        <w:gridCol w:w="1140"/>
        <w:gridCol w:w="360"/>
      </w:tblGrid>
      <w:tr w:rsidR="002652FA" w:rsidTr="002652FA">
        <w:trPr>
          <w:gridAfter w:val="1"/>
          <w:wAfter w:w="360" w:type="dxa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ЦСР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725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99.0.00.14020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78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874 232,23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874 232,23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073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Содержание мест захоронения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99.0.00.15030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79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99.0.00.15030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698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99.0.00.15040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864 232,23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864 232,23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811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99.0.00.15040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864 232,23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854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6 361 210,00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658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Культура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6 361 210,00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6 361 210,00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подведомстренных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учреждений культуры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1 030 200,00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28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616 400,00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616 400,00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389 800,00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545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389 800,00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873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83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99.0.00.10110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24 000,00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5 331 010,00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094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4 945 960,00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4 945 960,00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385 050,00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359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99.0.00.70510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385 050,00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687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130 300,00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63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130 300,00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Непрограммные направления районного бюджета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130 300,00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78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99.0.00.17100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130 300,00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36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99.0.00.17100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130 300,00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расходов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0000000000000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15948026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4 590 400,0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4 114 500,0</w:t>
            </w: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782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расходов</w:t>
            </w:r>
          </w:p>
        </w:tc>
        <w:tc>
          <w:tcPr>
            <w:tcW w:w="480" w:type="dxa"/>
            <w:vAlign w:val="center"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center"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center"/>
          </w:tcPr>
          <w:p w:rsidR="002652FA" w:rsidRDefault="002652FA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15 948 025,99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4 590 400,00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FA" w:rsidRDefault="002652FA">
            <w:pPr>
              <w:spacing w:line="254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4 114 500,00</w:t>
            </w: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gridAfter w:val="2"/>
          <w:wAfter w:w="1500" w:type="dxa"/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2FA" w:rsidTr="002652FA">
        <w:trPr>
          <w:trHeight w:hRule="exact" w:val="140"/>
        </w:trPr>
        <w:tc>
          <w:tcPr>
            <w:tcW w:w="236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0" w:type="dxa"/>
            <w:gridSpan w:val="8"/>
            <w:vAlign w:val="bottom"/>
            <w:hideMark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2652FA" w:rsidRDefault="002652FA">
            <w:pPr>
              <w:spacing w:line="254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652FA" w:rsidRDefault="002652FA" w:rsidP="002652FA">
      <w:pPr>
        <w:widowControl/>
        <w:spacing w:after="378" w:line="264" w:lineRule="auto"/>
        <w:ind w:right="-14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Таблица 3</w:t>
      </w:r>
    </w:p>
    <w:p w:rsidR="002652FA" w:rsidRDefault="002652FA" w:rsidP="002652FA">
      <w:pPr>
        <w:widowControl/>
        <w:spacing w:after="312" w:line="228" w:lineRule="auto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 xml:space="preserve">Ведомственная структура расходов бюджета Новотроицкого сельсовета Колыванского района </w:t>
      </w:r>
      <w:proofErr w:type="spellStart"/>
      <w:r>
        <w:rPr>
          <w:rFonts w:ascii="Times New Roman" w:eastAsia="Calibri" w:hAnsi="Times New Roman" w:cs="Times New Roman"/>
          <w:b/>
          <w:lang w:eastAsia="en-US" w:bidi="ar-SA"/>
        </w:rPr>
        <w:t>района</w:t>
      </w:r>
      <w:proofErr w:type="spellEnd"/>
      <w:r>
        <w:rPr>
          <w:rFonts w:ascii="Times New Roman" w:eastAsia="Calibri" w:hAnsi="Times New Roman" w:cs="Times New Roman"/>
          <w:b/>
          <w:lang w:eastAsia="en-US" w:bidi="ar-SA"/>
        </w:rPr>
        <w:t xml:space="preserve"> Новосибирской области на 2022 год и плановый период 2023 и 2024 годов</w:t>
      </w:r>
    </w:p>
    <w:p w:rsidR="002652FA" w:rsidRDefault="002652FA" w:rsidP="002652FA">
      <w:pPr>
        <w:widowControl/>
        <w:spacing w:line="264" w:lineRule="auto"/>
        <w:ind w:right="-14"/>
        <w:jc w:val="right"/>
        <w:rPr>
          <w:rFonts w:ascii="Times New Roman" w:eastAsia="Calibri" w:hAnsi="Times New Roman" w:cs="Times New Roman"/>
          <w:lang w:val="en-US" w:eastAsia="en-US" w:bidi="ar-SA"/>
        </w:rPr>
      </w:pPr>
      <w:proofErr w:type="spellStart"/>
      <w:r>
        <w:rPr>
          <w:rFonts w:ascii="Times New Roman" w:eastAsia="Calibri" w:hAnsi="Times New Roman" w:cs="Times New Roman"/>
          <w:lang w:val="en-US" w:eastAsia="en-US" w:bidi="ar-SA"/>
        </w:rPr>
        <w:t>руб</w:t>
      </w:r>
      <w:proofErr w:type="spellEnd"/>
      <w:r>
        <w:rPr>
          <w:rFonts w:ascii="Times New Roman" w:eastAsia="Calibri" w:hAnsi="Times New Roman" w:cs="Times New Roman"/>
          <w:lang w:val="en-US" w:eastAsia="en-US" w:bidi="ar-SA"/>
        </w:rPr>
        <w:t>.</w:t>
      </w:r>
    </w:p>
    <w:tbl>
      <w:tblPr>
        <w:tblW w:w="10226" w:type="dxa"/>
        <w:tblInd w:w="-137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381"/>
        <w:gridCol w:w="586"/>
        <w:gridCol w:w="269"/>
        <w:gridCol w:w="322"/>
        <w:gridCol w:w="1395"/>
        <w:gridCol w:w="375"/>
        <w:gridCol w:w="1395"/>
        <w:gridCol w:w="1275"/>
        <w:gridCol w:w="1275"/>
      </w:tblGrid>
      <w:tr w:rsidR="002652FA" w:rsidTr="002652FA">
        <w:trPr>
          <w:trHeight w:val="300"/>
        </w:trPr>
        <w:tc>
          <w:tcPr>
            <w:tcW w:w="113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Наименование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ГРБС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РЗ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ПР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ЦСР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ВР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Сумма</w:t>
            </w:r>
            <w:proofErr w:type="spellEnd"/>
          </w:p>
        </w:tc>
      </w:tr>
      <w:tr w:rsidR="002652FA" w:rsidTr="002652FA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6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2022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год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2023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год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2024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год</w:t>
            </w:r>
            <w:proofErr w:type="spellEnd"/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Новотроицкого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сельсовета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15,948,025.99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4,590,400.00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4,114,500.00</w:t>
            </w:r>
          </w:p>
        </w:tc>
      </w:tr>
      <w:tr w:rsidR="002652FA" w:rsidTr="002652FA">
        <w:trPr>
          <w:trHeight w:val="264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4,915,840.00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3,601,300.00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3,071,600.00</w:t>
            </w:r>
          </w:p>
        </w:tc>
      </w:tr>
      <w:tr w:rsidR="002652FA" w:rsidTr="002652FA">
        <w:trPr>
          <w:trHeight w:val="924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855,543.00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769,100.00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769,100.00</w:t>
            </w:r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855,543.00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769,100.00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769,100.00</w:t>
            </w:r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Обеспечение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сбалансированности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местных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бюджетов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99.0.00.70510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855,543.00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769,100.00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769,100.00</w:t>
            </w:r>
          </w:p>
        </w:tc>
      </w:tr>
      <w:tr w:rsidR="002652FA" w:rsidTr="002652FA">
        <w:trPr>
          <w:trHeight w:val="1380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855,543.00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769,100.00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769,100.00</w:t>
            </w:r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120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855,543.00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769,100.00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769,100.00</w:t>
            </w:r>
          </w:p>
        </w:tc>
      </w:tr>
      <w:tr w:rsidR="002652FA" w:rsidTr="002652FA">
        <w:trPr>
          <w:trHeight w:val="1380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4,040,997.00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2,812,900.00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2,283,200.00</w:t>
            </w:r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4,040,997.00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2,812,900.00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2,283,200.00</w:t>
            </w:r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99.0.00.10030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1,580,800.00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68,060.00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1380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30,000.00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120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30,000.00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1,408,300.00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68,060.00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88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1,408,300.00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68,060.00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264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Иные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бюджетные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ассигнования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142,500.00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264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850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142,500.00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Решение вопросов в сфере административных правонарушений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99.0.00.70190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5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5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100.00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5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100.00</w:t>
            </w:r>
          </w:p>
        </w:tc>
      </w:tr>
    </w:tbl>
    <w:p w:rsidR="002652FA" w:rsidRDefault="002652FA" w:rsidP="002652FA">
      <w:pPr>
        <w:widowControl/>
        <w:spacing w:line="252" w:lineRule="auto"/>
        <w:rPr>
          <w:rFonts w:ascii="Times New Roman" w:eastAsia="Calibri" w:hAnsi="Times New Roman" w:cs="Times New Roman"/>
          <w:vanish/>
          <w:lang w:val="en-US" w:eastAsia="en-US" w:bidi="ar-SA"/>
        </w:rPr>
      </w:pPr>
    </w:p>
    <w:tbl>
      <w:tblPr>
        <w:tblpPr w:bottomFromText="160" w:vertAnchor="page" w:horzAnchor="page" w:tblpX="1242" w:tblpY="6"/>
        <w:tblOverlap w:val="never"/>
        <w:tblW w:w="10203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501"/>
        <w:gridCol w:w="426"/>
        <w:gridCol w:w="255"/>
        <w:gridCol w:w="263"/>
        <w:gridCol w:w="1395"/>
        <w:gridCol w:w="375"/>
        <w:gridCol w:w="1395"/>
        <w:gridCol w:w="1275"/>
        <w:gridCol w:w="1275"/>
        <w:gridCol w:w="43"/>
      </w:tblGrid>
      <w:tr w:rsidR="002652FA" w:rsidTr="002652FA">
        <w:trPr>
          <w:trHeight w:val="13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2,460,097.00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2,744,740.00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2,283,100.00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2,460,097.00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2,744,740.00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2,283,100.00</w:t>
            </w:r>
          </w:p>
        </w:tc>
      </w:tr>
      <w:tr w:rsidR="002652FA" w:rsidTr="002652FA">
        <w:trPr>
          <w:trHeight w:val="92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финансовобюджетного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) надзора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Расходы на обеспечение функций контрольно- счетного органа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99.0.00.10040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19,300.00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Межбюджетные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трансферты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99.0.00.10040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500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19,300.00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19,300.00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Иные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межбюджетные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трансферты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99.0.00.10040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540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19,300.00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19,300.00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121,100.00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Мобилизационная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вневойсковая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подготовка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121,100.00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121,100.00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99.0.00.51180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121,100.00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13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99.0.00.51180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119,250.00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99.0.00.51180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119,250.00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81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99.0.00.51180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1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99.0.00.51180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1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1,850.00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НАЦИОНАЛЬНАЯ БЕЗОПАСНОСТЬ И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ПРАВООХРАНИТЕЛЬНАЯ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ДЕЯТЕЛЬНОСТЬ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Гражданская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оборона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Предупреждение и ликвидация чрезвычайных ситуаций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99.0.00.11010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99.0.00.11010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99.0.00.11010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92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37,900.00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37,900.00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Предупреждение и ликвидация чрезвычайных ситуаций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99.0.00.11010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37,900.00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99.0.00.11010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99.0.00.11010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37,900.00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lastRenderedPageBreak/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2,556,443.76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989,100.00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1,042,900.00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Дорожное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хозяйство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дорожные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фонды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2,556,443.76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989,100.00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1,042,900.00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2,556,443.76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989,100.00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1,042,900.00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Мероприятия, направленные на развитие муниципальных дорог за счет средств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"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Дорожного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фонда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"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99.0.00.12050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1,319,826.92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br w:type="page"/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99.0.00.12050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1,319,826.92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99.0.00.12050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1,319,826.92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99.0.00.12161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1,236,616.84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989,100.00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1,042,900.00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99.0.00.12161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1,236,616.84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989,100.00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1,042,900.00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99.0.00.12161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1,236,616.84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989,100.00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1,042,900.00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1,815,232.23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Коммунальное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хозяйство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941,000.00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941,000.00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 в области коммунального хозяйства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99.0.00.14000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350,000.00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99.0.00.14000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99.0.00.14000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lastRenderedPageBreak/>
              <w:t>Мероприятия по коммунальному хозяйству в части запасов топлива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99.0.00.14020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591,000.00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99.0.00.14020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591,000.00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99.0.00.14020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591,000.00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Благоустройство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874,232.23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874,232.23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Содержание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мест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захоронения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99.0.00.15030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99.0.00.15030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99.0.00.15030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99.0.00.15040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864,232.23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99.0.00.15040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864,232.23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99.0.00.15040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864,232.23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6,361,210.00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Культура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6,361,210.00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6,361,210.00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подведомстренных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учреждений культуры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1,030,200.00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150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616,400.00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616,400.00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389,800.00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Пенсионное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обеспечение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направления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районного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Доплаты к пенсиям муниципальных служащих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99.0.00.17100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99.0.00.17100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Публичные нормативные социальные выплаты гражданам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99.0.00.17100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130,300.00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gridAfter w:val="1"/>
          <w:wAfter w:w="103" w:type="dxa"/>
          <w:trHeight w:val="240"/>
        </w:trPr>
        <w:tc>
          <w:tcPr>
            <w:tcW w:w="6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расходов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15,948,025.99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4,590,400.00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4,114,500.00</w:t>
            </w:r>
          </w:p>
        </w:tc>
      </w:tr>
    </w:tbl>
    <w:p w:rsidR="002652FA" w:rsidRDefault="002652FA" w:rsidP="002652FA">
      <w:pPr>
        <w:widowControl/>
        <w:spacing w:line="252" w:lineRule="auto"/>
        <w:ind w:right="11444"/>
        <w:rPr>
          <w:rFonts w:ascii="Times New Roman" w:eastAsia="Calibri" w:hAnsi="Times New Roman" w:cs="Times New Roman"/>
          <w:lang w:val="en-US" w:eastAsia="en-US" w:bidi="ar-SA"/>
        </w:rPr>
      </w:pPr>
      <w:r>
        <w:rPr>
          <w:rFonts w:ascii="Times New Roman" w:eastAsia="Calibri" w:hAnsi="Times New Roman" w:cs="Times New Roman"/>
          <w:lang w:val="en-US" w:eastAsia="en-US" w:bidi="ar-SA"/>
        </w:rPr>
        <w:br w:type="page"/>
      </w:r>
    </w:p>
    <w:p w:rsidR="002652FA" w:rsidRDefault="002652FA" w:rsidP="002652FA">
      <w:pPr>
        <w:widowControl/>
        <w:spacing w:line="252" w:lineRule="auto"/>
        <w:ind w:right="11444"/>
        <w:rPr>
          <w:rFonts w:ascii="Times New Roman" w:eastAsia="Calibri" w:hAnsi="Times New Roman" w:cs="Times New Roman"/>
          <w:lang w:val="en-US" w:eastAsia="en-US" w:bidi="ar-SA"/>
        </w:rPr>
      </w:pPr>
    </w:p>
    <w:tbl>
      <w:tblPr>
        <w:tblpPr w:bottomFromText="160" w:vertAnchor="page" w:horzAnchor="page" w:tblpX="1242" w:tblpY="6"/>
        <w:tblOverlap w:val="never"/>
        <w:tblW w:w="10100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68"/>
        <w:gridCol w:w="495"/>
        <w:gridCol w:w="255"/>
        <w:gridCol w:w="274"/>
        <w:gridCol w:w="1395"/>
        <w:gridCol w:w="375"/>
        <w:gridCol w:w="1275"/>
        <w:gridCol w:w="1078"/>
        <w:gridCol w:w="985"/>
      </w:tblGrid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389,800.00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Иные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бюджетные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26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Обеспечение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сбалансированности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местных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FA" w:rsidRDefault="002652FA">
            <w:pPr>
              <w:widowControl/>
              <w:spacing w:after="160"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5,331,010.00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13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4,945,960.00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46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4,945,960.00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Закупка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385,050.00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  <w:tr w:rsidR="002652FA" w:rsidTr="002652FA">
        <w:trPr>
          <w:trHeight w:val="69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2FA" w:rsidRDefault="002652FA">
            <w:pPr>
              <w:widowControl/>
              <w:spacing w:line="228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Иные закупки товаров, работ и услуг для обеспечения государственных</w:t>
            </w:r>
          </w:p>
          <w:p w:rsidR="002652FA" w:rsidRDefault="002652FA">
            <w:pPr>
              <w:widowControl/>
              <w:spacing w:line="252" w:lineRule="auto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муниципальных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jc w:val="both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4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385,050.00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52FA" w:rsidRDefault="002652FA">
            <w:pPr>
              <w:widowControl/>
              <w:spacing w:line="252" w:lineRule="auto"/>
              <w:ind w:right="3"/>
              <w:jc w:val="right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0.00</w:t>
            </w:r>
          </w:p>
        </w:tc>
      </w:tr>
    </w:tbl>
    <w:p w:rsidR="00F6649D" w:rsidRPr="002652FA" w:rsidRDefault="00F6649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649D" w:rsidRPr="002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301"/>
    <w:multiLevelType w:val="multilevel"/>
    <w:tmpl w:val="4F002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FA"/>
    <w:rsid w:val="002652FA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DD5"/>
  <w15:chartTrackingRefBased/>
  <w15:docId w15:val="{E722D1FD-C814-4AB7-AE65-970588FB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F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652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2652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F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2652FA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2652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52FA"/>
    <w:pPr>
      <w:shd w:val="clear" w:color="auto" w:fill="FFFFFF"/>
      <w:spacing w:before="360"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customStyle="1" w:styleId="TableGrid">
    <w:name w:val="TableGrid"/>
    <w:rsid w:val="002652F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4995</Words>
  <Characters>28475</Characters>
  <Application>Microsoft Office Word</Application>
  <DocSecurity>0</DocSecurity>
  <Lines>237</Lines>
  <Paragraphs>66</Paragraphs>
  <ScaleCrop>false</ScaleCrop>
  <Company/>
  <LinksUpToDate>false</LinksUpToDate>
  <CharactersWithSpaces>33404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2023-03-22T09:08:00Z</dcterms:created>
  <dcterms:modified xsi:type="dcterms:W3CDTF">2023-03-22T09:08:00Z</dcterms:modified>
</cp:coreProperties>
</file>