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57" w:rsidRDefault="00B34257" w:rsidP="00663F55">
      <w:pPr>
        <w:tabs>
          <w:tab w:val="center" w:pos="2111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ПРОЕКТ</w:t>
      </w:r>
    </w:p>
    <w:p w:rsidR="00663F55" w:rsidRDefault="00B34257" w:rsidP="00663F55">
      <w:pPr>
        <w:tabs>
          <w:tab w:val="center" w:pos="2111"/>
        </w:tabs>
        <w:rPr>
          <w:b/>
        </w:rPr>
      </w:pPr>
      <w:r>
        <w:rPr>
          <w:b/>
        </w:rPr>
        <w:t xml:space="preserve">                                                    АДМИНИСТРАЦИЯ</w:t>
      </w:r>
    </w:p>
    <w:p w:rsidR="00B34257" w:rsidRDefault="00B34257" w:rsidP="00663F55">
      <w:pPr>
        <w:tabs>
          <w:tab w:val="center" w:pos="2111"/>
        </w:tabs>
        <w:rPr>
          <w:b/>
        </w:rPr>
      </w:pPr>
      <w:r>
        <w:rPr>
          <w:b/>
        </w:rPr>
        <w:t xml:space="preserve">                                       НОВОТРОИЦКОГО СЕЛЬСОВЕТА</w:t>
      </w:r>
    </w:p>
    <w:p w:rsidR="00B34257" w:rsidRDefault="00B34257" w:rsidP="00663F55">
      <w:pPr>
        <w:tabs>
          <w:tab w:val="center" w:pos="2111"/>
        </w:tabs>
        <w:rPr>
          <w:b/>
        </w:rPr>
      </w:pPr>
      <w:r>
        <w:rPr>
          <w:b/>
        </w:rPr>
        <w:t xml:space="preserve">                                           КОЛЫВАНСКОГО РАЙОНА</w:t>
      </w:r>
    </w:p>
    <w:p w:rsidR="00B34257" w:rsidRDefault="00B34257" w:rsidP="00663F55">
      <w:pPr>
        <w:tabs>
          <w:tab w:val="center" w:pos="2111"/>
        </w:tabs>
        <w:rPr>
          <w:b/>
        </w:rPr>
      </w:pPr>
      <w:r>
        <w:rPr>
          <w:b/>
        </w:rPr>
        <w:t xml:space="preserve">                                         НОВОСИБИРСКОЙ ОБЛАСТИ</w:t>
      </w:r>
    </w:p>
    <w:p w:rsidR="00663F55" w:rsidRDefault="00663F55" w:rsidP="00663F55">
      <w:pPr>
        <w:tabs>
          <w:tab w:val="center" w:pos="2111"/>
        </w:tabs>
        <w:rPr>
          <w:b/>
        </w:rPr>
      </w:pPr>
    </w:p>
    <w:p w:rsidR="00663F55" w:rsidRDefault="00663F55" w:rsidP="00663F55">
      <w:pPr>
        <w:rPr>
          <w:rFonts w:cs="Arial"/>
          <w:b/>
          <w:szCs w:val="28"/>
        </w:rPr>
      </w:pPr>
    </w:p>
    <w:p w:rsidR="00663F55" w:rsidRDefault="00663F55" w:rsidP="00663F55">
      <w:pPr>
        <w:rPr>
          <w:rFonts w:cs="Arial"/>
          <w:b/>
          <w:szCs w:val="28"/>
        </w:rPr>
      </w:pPr>
    </w:p>
    <w:p w:rsidR="00663F55" w:rsidRPr="00140142" w:rsidRDefault="00B34257" w:rsidP="001401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 </w:t>
      </w:r>
      <w:r w:rsidR="00663F55">
        <w:rPr>
          <w:rFonts w:cs="Arial"/>
          <w:sz w:val="28"/>
          <w:szCs w:val="28"/>
        </w:rPr>
        <w:tab/>
      </w:r>
      <w:r w:rsidR="00663F55">
        <w:rPr>
          <w:rFonts w:cs="Arial"/>
          <w:sz w:val="28"/>
          <w:szCs w:val="28"/>
        </w:rPr>
        <w:tab/>
      </w:r>
      <w:r w:rsidR="00663F55">
        <w:rPr>
          <w:rFonts w:cs="Arial"/>
          <w:sz w:val="28"/>
          <w:szCs w:val="28"/>
        </w:rPr>
        <w:tab/>
        <w:t xml:space="preserve">                                                                        № </w:t>
      </w:r>
      <w:r w:rsidR="004A1A4C" w:rsidRPr="004A1A4C">
        <w:pict>
          <v:rect id="_x0000_s1026" style="position:absolute;margin-left:5in;margin-top:7.4pt;width:108pt;height:21pt;z-index:251659776;mso-position-horizontal-relative:text;mso-position-vertical-relative:text" filled="f" stroked="f">
            <v:textbox style="mso-next-textbox:#_x0000_s1026">
              <w:txbxContent>
                <w:p w:rsidR="00663F55" w:rsidRDefault="00663F55" w:rsidP="00663F55"/>
              </w:txbxContent>
            </v:textbox>
          </v:rect>
        </w:pict>
      </w:r>
    </w:p>
    <w:p w:rsidR="00663F55" w:rsidRDefault="00663F55" w:rsidP="00663F55">
      <w:pPr>
        <w:jc w:val="center"/>
        <w:rPr>
          <w:b/>
          <w:bCs/>
        </w:rPr>
      </w:pPr>
    </w:p>
    <w:p w:rsidR="00663F55" w:rsidRDefault="00663F55" w:rsidP="00663F55">
      <w:pPr>
        <w:jc w:val="center"/>
        <w:rPr>
          <w:sz w:val="28"/>
          <w:szCs w:val="28"/>
        </w:rPr>
      </w:pPr>
    </w:p>
    <w:p w:rsidR="00663F55" w:rsidRDefault="00663F55" w:rsidP="00663F55">
      <w:pPr>
        <w:pStyle w:val="2"/>
        <w:ind w:right="-1"/>
        <w:jc w:val="center"/>
        <w:rPr>
          <w:b/>
          <w:szCs w:val="28"/>
        </w:rPr>
      </w:pPr>
      <w:r>
        <w:rPr>
          <w:b/>
          <w:szCs w:val="28"/>
        </w:rPr>
        <w:t>Об у</w:t>
      </w:r>
      <w:r w:rsidR="00B34257">
        <w:rPr>
          <w:b/>
          <w:szCs w:val="28"/>
        </w:rPr>
        <w:t xml:space="preserve">тверждении муниципальной </w:t>
      </w:r>
      <w:r>
        <w:rPr>
          <w:b/>
          <w:szCs w:val="28"/>
        </w:rPr>
        <w:t xml:space="preserve"> программы </w:t>
      </w:r>
    </w:p>
    <w:p w:rsidR="00B34257" w:rsidRDefault="00663F55" w:rsidP="00B34257">
      <w:pPr>
        <w:pStyle w:val="2"/>
        <w:ind w:right="-1"/>
        <w:jc w:val="center"/>
        <w:rPr>
          <w:b/>
          <w:szCs w:val="28"/>
        </w:rPr>
      </w:pPr>
      <w:r>
        <w:rPr>
          <w:b/>
          <w:szCs w:val="28"/>
        </w:rPr>
        <w:t>«Военно-патриотическое вос</w:t>
      </w:r>
      <w:r w:rsidR="00B34257">
        <w:rPr>
          <w:b/>
          <w:szCs w:val="28"/>
        </w:rPr>
        <w:t>питание молодежи  на территории Новотроицкого сельсовета Колыванского района Новосибирской области</w:t>
      </w:r>
    </w:p>
    <w:p w:rsidR="00B34257" w:rsidRDefault="0075406C" w:rsidP="00B34257">
      <w:pPr>
        <w:pStyle w:val="2"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на 2017-2019</w:t>
      </w:r>
      <w:r w:rsidR="00B34257">
        <w:rPr>
          <w:b/>
          <w:szCs w:val="28"/>
        </w:rPr>
        <w:t xml:space="preserve"> годы»</w:t>
      </w:r>
    </w:p>
    <w:p w:rsidR="00663F55" w:rsidRDefault="00B34257" w:rsidP="00663F55">
      <w:pPr>
        <w:pStyle w:val="2"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63F55" w:rsidRDefault="00663F55" w:rsidP="00663F55">
      <w:pPr>
        <w:rPr>
          <w:sz w:val="28"/>
          <w:szCs w:val="28"/>
        </w:rPr>
      </w:pPr>
    </w:p>
    <w:p w:rsidR="00B34257" w:rsidRDefault="00663F55" w:rsidP="00663F55">
      <w:pPr>
        <w:pStyle w:val="1"/>
        <w:jc w:val="both"/>
      </w:pPr>
      <w:r>
        <w:rPr>
          <w:szCs w:val="28"/>
        </w:rPr>
        <w:t xml:space="preserve">       В соответствии с  </w:t>
      </w:r>
      <w:r>
        <w:t>Федеральным законом от 28 марта 1998 года № 53-ФЗ</w:t>
      </w:r>
      <w:r>
        <w:br/>
        <w:t xml:space="preserve">«О воинской обязанности и военной службе», Федеральным законом </w:t>
      </w:r>
    </w:p>
    <w:p w:rsidR="00663F55" w:rsidRDefault="00B34257" w:rsidP="00663F55">
      <w:pPr>
        <w:pStyle w:val="1"/>
        <w:jc w:val="both"/>
        <w:rPr>
          <w:szCs w:val="28"/>
        </w:rPr>
      </w:pPr>
      <w:r>
        <w:t xml:space="preserve">от 06 октября 2003 </w:t>
      </w:r>
      <w:r w:rsidR="00663F55">
        <w:t xml:space="preserve">  № 131-ФЗ </w:t>
      </w:r>
      <w:r w:rsidR="00663F55">
        <w:rPr>
          <w:szCs w:val="28"/>
        </w:rPr>
        <w:t>«Об общих принципах организации местного самоуправления в Российской Федерации»,</w:t>
      </w:r>
      <w:r w:rsidR="00663F55">
        <w:t xml:space="preserve"> постановлением правительства Российской Федерации «О государственной программе «Патриотическое воспитание граждан Российской Федерации на 2016-2020 годы»</w:t>
      </w:r>
      <w:r>
        <w:rPr>
          <w:szCs w:val="28"/>
        </w:rPr>
        <w:t xml:space="preserve"> </w:t>
      </w:r>
    </w:p>
    <w:p w:rsidR="00B34257" w:rsidRDefault="00B34257" w:rsidP="00B34257">
      <w:r>
        <w:t>ПОСТАНОВЛЯЮ:</w:t>
      </w:r>
    </w:p>
    <w:p w:rsidR="00663F55" w:rsidRPr="00B34257" w:rsidRDefault="00663F55" w:rsidP="00B34257">
      <w:pPr>
        <w:pStyle w:val="2"/>
        <w:ind w:right="-1"/>
        <w:rPr>
          <w:b/>
          <w:szCs w:val="28"/>
        </w:rPr>
      </w:pPr>
      <w:r w:rsidRPr="00B34257">
        <w:rPr>
          <w:szCs w:val="28"/>
        </w:rPr>
        <w:t>1.</w:t>
      </w:r>
      <w:r w:rsidR="00B34257">
        <w:rPr>
          <w:szCs w:val="28"/>
        </w:rPr>
        <w:t xml:space="preserve"> Утвердить муниципальную </w:t>
      </w:r>
      <w:r w:rsidRPr="00B34257">
        <w:rPr>
          <w:szCs w:val="28"/>
        </w:rPr>
        <w:t xml:space="preserve"> </w:t>
      </w:r>
      <w:hyperlink r:id="rId5" w:history="1">
        <w:r w:rsidRPr="00B34257">
          <w:rPr>
            <w:rStyle w:val="a6"/>
            <w:color w:val="auto"/>
            <w:szCs w:val="28"/>
            <w:u w:val="none"/>
          </w:rPr>
          <w:t>программу</w:t>
        </w:r>
      </w:hyperlink>
      <w:r w:rsidRPr="00B34257">
        <w:rPr>
          <w:szCs w:val="28"/>
        </w:rPr>
        <w:t xml:space="preserve"> «</w:t>
      </w:r>
      <w:r w:rsidR="00B34257">
        <w:rPr>
          <w:szCs w:val="28"/>
        </w:rPr>
        <w:t xml:space="preserve">  </w:t>
      </w:r>
      <w:r w:rsidR="00B34257" w:rsidRPr="00B34257">
        <w:rPr>
          <w:szCs w:val="28"/>
        </w:rPr>
        <w:t>Военно-патриотическое воспитание молодежи  на территории Новотроицкого сельсовета Колыванского района Новосибирс</w:t>
      </w:r>
      <w:r w:rsidR="00F37CD8">
        <w:rPr>
          <w:szCs w:val="28"/>
        </w:rPr>
        <w:t>кой области на 2017-2019</w:t>
      </w:r>
      <w:r w:rsidR="00B34257" w:rsidRPr="00B34257">
        <w:rPr>
          <w:szCs w:val="28"/>
        </w:rPr>
        <w:t xml:space="preserve"> годы»</w:t>
      </w:r>
      <w:proofErr w:type="gramStart"/>
      <w:r w:rsidR="00B34257">
        <w:rPr>
          <w:szCs w:val="28"/>
        </w:rPr>
        <w:t xml:space="preserve"> </w:t>
      </w:r>
      <w:r w:rsidRPr="00B34257">
        <w:rPr>
          <w:szCs w:val="28"/>
        </w:rPr>
        <w:t>,</w:t>
      </w:r>
      <w:proofErr w:type="gramEnd"/>
      <w:r w:rsidRPr="00B34257">
        <w:rPr>
          <w:szCs w:val="28"/>
        </w:rPr>
        <w:t xml:space="preserve"> согласно приложению.</w:t>
      </w:r>
    </w:p>
    <w:p w:rsidR="00663F55" w:rsidRDefault="00B34257" w:rsidP="00B34257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 w:val="28"/>
          <w:szCs w:val="28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663F55" w:rsidRDefault="00663F55" w:rsidP="00663F55">
      <w:pPr>
        <w:pStyle w:val="3"/>
        <w:ind w:firstLine="709"/>
        <w:rPr>
          <w:szCs w:val="28"/>
        </w:rPr>
      </w:pPr>
    </w:p>
    <w:p w:rsidR="00B34257" w:rsidRDefault="00B34257" w:rsidP="00663F55">
      <w:pPr>
        <w:pStyle w:val="3"/>
        <w:ind w:firstLine="709"/>
        <w:rPr>
          <w:szCs w:val="28"/>
        </w:rPr>
      </w:pPr>
    </w:p>
    <w:p w:rsidR="00B34257" w:rsidRDefault="00B34257" w:rsidP="00663F55">
      <w:pPr>
        <w:pStyle w:val="3"/>
        <w:ind w:firstLine="709"/>
        <w:rPr>
          <w:szCs w:val="28"/>
        </w:rPr>
      </w:pPr>
    </w:p>
    <w:p w:rsidR="00B34257" w:rsidRDefault="00B34257" w:rsidP="00663F55">
      <w:pPr>
        <w:pStyle w:val="3"/>
        <w:ind w:firstLine="709"/>
        <w:rPr>
          <w:szCs w:val="28"/>
        </w:rPr>
      </w:pPr>
    </w:p>
    <w:p w:rsidR="00663F55" w:rsidRDefault="00663F55" w:rsidP="00B3425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34257">
        <w:rPr>
          <w:sz w:val="28"/>
          <w:szCs w:val="28"/>
        </w:rPr>
        <w:t>Новотроицкого сельсовета</w:t>
      </w:r>
    </w:p>
    <w:p w:rsidR="00B34257" w:rsidRDefault="00B34257" w:rsidP="00B34257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B34257" w:rsidRDefault="00B34257" w:rsidP="00B3425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Г.Н. Кулипанова</w:t>
      </w:r>
    </w:p>
    <w:p w:rsidR="00663F55" w:rsidRDefault="00663F55" w:rsidP="00663F55">
      <w:pPr>
        <w:pStyle w:val="3"/>
        <w:rPr>
          <w:szCs w:val="28"/>
        </w:rPr>
      </w:pPr>
    </w:p>
    <w:tbl>
      <w:tblPr>
        <w:tblpPr w:leftFromText="180" w:rightFromText="180" w:vertAnchor="text" w:horzAnchor="margin" w:tblpY="-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8"/>
      </w:tblGrid>
      <w:tr w:rsidR="00663F55" w:rsidTr="00663F55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63F55" w:rsidRDefault="00663F55">
            <w:pPr>
              <w:pStyle w:val="3"/>
              <w:jc w:val="center"/>
              <w:rPr>
                <w:szCs w:val="28"/>
              </w:rPr>
            </w:pPr>
          </w:p>
          <w:p w:rsidR="00663F55" w:rsidRDefault="00663F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40142" w:rsidRDefault="00663F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к постан</w:t>
            </w:r>
            <w:r w:rsidR="00140142">
              <w:rPr>
                <w:sz w:val="28"/>
                <w:szCs w:val="28"/>
              </w:rPr>
              <w:t>овлению администрации Новотроицкого сельсовета</w:t>
            </w:r>
          </w:p>
          <w:p w:rsidR="00140142" w:rsidRDefault="00140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Колыванского района </w:t>
            </w:r>
            <w:proofErr w:type="gramStart"/>
            <w:r>
              <w:rPr>
                <w:sz w:val="28"/>
                <w:szCs w:val="28"/>
              </w:rPr>
              <w:t>Новосибирской</w:t>
            </w:r>
            <w:proofErr w:type="gramEnd"/>
          </w:p>
          <w:p w:rsidR="00663F55" w:rsidRDefault="00140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№</w:t>
            </w:r>
            <w:r w:rsidR="00663F55">
              <w:rPr>
                <w:sz w:val="28"/>
                <w:szCs w:val="28"/>
              </w:rPr>
              <w:t xml:space="preserve"> </w:t>
            </w:r>
          </w:p>
          <w:p w:rsidR="00663F55" w:rsidRDefault="00663F55">
            <w:pPr>
              <w:jc w:val="right"/>
              <w:rPr>
                <w:sz w:val="28"/>
                <w:szCs w:val="28"/>
              </w:rPr>
            </w:pPr>
          </w:p>
          <w:p w:rsidR="00663F55" w:rsidRPr="00F277B4" w:rsidRDefault="00663F55" w:rsidP="00F277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140142">
              <w:rPr>
                <w:sz w:val="28"/>
                <w:szCs w:val="28"/>
              </w:rPr>
              <w:t xml:space="preserve">           </w:t>
            </w:r>
          </w:p>
          <w:p w:rsidR="00663F55" w:rsidRDefault="00663F55">
            <w:pPr>
              <w:pStyle w:val="2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ПАСПОРТ </w:t>
            </w:r>
          </w:p>
          <w:p w:rsidR="00663F55" w:rsidRDefault="00140142">
            <w:pPr>
              <w:pStyle w:val="2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муниципальной программы</w:t>
            </w:r>
          </w:p>
          <w:p w:rsidR="00140142" w:rsidRDefault="00663F55">
            <w:pPr>
              <w:pStyle w:val="2"/>
              <w:ind w:right="-1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«Военно-патриотическое воспитание</w:t>
            </w:r>
            <w:r w:rsidR="00140142">
              <w:rPr>
                <w:b/>
                <w:szCs w:val="28"/>
              </w:rPr>
              <w:t xml:space="preserve"> молодежи </w:t>
            </w:r>
            <w:r w:rsidR="00F277B4">
              <w:rPr>
                <w:b/>
                <w:szCs w:val="28"/>
              </w:rPr>
              <w:t>на территории Новотроицкого сельсовета</w:t>
            </w:r>
            <w:r w:rsidR="00140142">
              <w:rPr>
                <w:b/>
                <w:szCs w:val="28"/>
              </w:rPr>
              <w:t xml:space="preserve"> Колыванского района Новосибирской области</w:t>
            </w:r>
          </w:p>
          <w:p w:rsidR="00663F55" w:rsidRDefault="0075406C">
            <w:pPr>
              <w:pStyle w:val="2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на 2017-2019</w:t>
            </w:r>
            <w:r w:rsidR="00663F55">
              <w:rPr>
                <w:b/>
                <w:szCs w:val="28"/>
              </w:rPr>
              <w:t xml:space="preserve"> год</w:t>
            </w:r>
            <w:r w:rsidR="00140142">
              <w:rPr>
                <w:b/>
                <w:szCs w:val="28"/>
              </w:rPr>
              <w:t>ы»</w:t>
            </w:r>
          </w:p>
          <w:p w:rsidR="00663F55" w:rsidRDefault="00663F55">
            <w:pPr>
              <w:pStyle w:val="3"/>
              <w:jc w:val="center"/>
              <w:rPr>
                <w:szCs w:val="28"/>
              </w:rPr>
            </w:pPr>
          </w:p>
        </w:tc>
      </w:tr>
    </w:tbl>
    <w:p w:rsidR="00140142" w:rsidRDefault="00140142" w:rsidP="00663F55">
      <w:pPr>
        <w:pStyle w:val="3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«Военно-патр</w:t>
            </w:r>
            <w:r w:rsidR="00F277B4">
              <w:rPr>
                <w:szCs w:val="28"/>
              </w:rPr>
              <w:t>иотическое воспитание молодежи на территории</w:t>
            </w:r>
            <w:r>
              <w:rPr>
                <w:szCs w:val="28"/>
              </w:rPr>
              <w:t xml:space="preserve"> </w:t>
            </w:r>
            <w:r w:rsidR="00F277B4">
              <w:rPr>
                <w:szCs w:val="28"/>
              </w:rPr>
              <w:t>Новотроицкого сельсовета Колыванского райо</w:t>
            </w:r>
            <w:r w:rsidR="0075406C">
              <w:rPr>
                <w:szCs w:val="28"/>
              </w:rPr>
              <w:t>на Новосибирской области на 2017-2019</w:t>
            </w:r>
            <w:r w:rsidR="00F277B4">
              <w:rPr>
                <w:szCs w:val="28"/>
              </w:rPr>
              <w:t xml:space="preserve"> годы»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4927" w:type="dxa"/>
          </w:tcPr>
          <w:p w:rsidR="00140142" w:rsidRDefault="00140142" w:rsidP="00140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</w:t>
            </w:r>
            <w:r w:rsidR="00F277B4">
              <w:rPr>
                <w:sz w:val="28"/>
                <w:szCs w:val="28"/>
              </w:rPr>
              <w:t>ный закон от 28 марта 1998 №53-ФЗ</w:t>
            </w:r>
            <w:proofErr w:type="gramStart"/>
            <w:r>
              <w:rPr>
                <w:sz w:val="28"/>
                <w:szCs w:val="28"/>
              </w:rPr>
              <w:t>«О</w:t>
            </w:r>
            <w:proofErr w:type="gramEnd"/>
            <w:r>
              <w:rPr>
                <w:sz w:val="28"/>
                <w:szCs w:val="28"/>
              </w:rPr>
              <w:t xml:space="preserve"> воинской обязанности и военной службе»;</w:t>
            </w:r>
          </w:p>
          <w:p w:rsidR="00140142" w:rsidRDefault="00140142" w:rsidP="00140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</w:t>
            </w:r>
            <w:r w:rsidR="00F277B4">
              <w:rPr>
                <w:sz w:val="28"/>
                <w:szCs w:val="28"/>
              </w:rPr>
              <w:t>ый закон от 06 октября 2003</w:t>
            </w:r>
            <w:r>
              <w:rPr>
                <w:sz w:val="28"/>
                <w:szCs w:val="28"/>
              </w:rPr>
              <w:t xml:space="preserve">  № 131-ФЗ «Об общих принципах организации местного самоуправления в Российской Федерации»;</w:t>
            </w:r>
          </w:p>
          <w:p w:rsidR="00140142" w:rsidRDefault="00F277B4" w:rsidP="00140142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-постановление П</w:t>
            </w:r>
            <w:r w:rsidR="00140142">
              <w:rPr>
                <w:szCs w:val="28"/>
              </w:rPr>
              <w:t>равительства Российской Федерации «О государственной программе «Патриотическое воспитание граждан Российской Федерации на 2016 - 2020 годы».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Заказчики программы</w:t>
            </w:r>
          </w:p>
        </w:tc>
        <w:tc>
          <w:tcPr>
            <w:tcW w:w="4927" w:type="dxa"/>
          </w:tcPr>
          <w:p w:rsidR="00140142" w:rsidRDefault="00F277B4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Администрация Новотроицкого сельсовета Колыванского</w:t>
            </w:r>
            <w:r w:rsidR="00140142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Новосибирской области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Исполнители мероприятий программы</w:t>
            </w:r>
          </w:p>
        </w:tc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Администраци</w:t>
            </w:r>
            <w:r w:rsidR="00F277B4">
              <w:rPr>
                <w:szCs w:val="28"/>
              </w:rPr>
              <w:t>я Новотроицкого сельсовета Колыванского района Новосибирской области,</w:t>
            </w:r>
            <w:r>
              <w:rPr>
                <w:szCs w:val="28"/>
              </w:rPr>
              <w:t xml:space="preserve"> </w:t>
            </w:r>
            <w:r w:rsidR="00F277B4">
              <w:rPr>
                <w:szCs w:val="28"/>
              </w:rPr>
              <w:t xml:space="preserve"> МКУ ОЦК «Радуга»</w:t>
            </w:r>
            <w:proofErr w:type="gramStart"/>
            <w:r w:rsidR="00090F45">
              <w:rPr>
                <w:szCs w:val="28"/>
              </w:rPr>
              <w:t>,ш</w:t>
            </w:r>
            <w:proofErr w:type="gramEnd"/>
            <w:r w:rsidR="00090F45">
              <w:rPr>
                <w:szCs w:val="28"/>
              </w:rPr>
              <w:t>колы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4927" w:type="dxa"/>
          </w:tcPr>
          <w:p w:rsidR="00140142" w:rsidRDefault="00F277B4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Администрация Новотроицкого сельсовета Колыванского района Новосибирской области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Цель и задачи программы</w:t>
            </w:r>
          </w:p>
        </w:tc>
        <w:tc>
          <w:tcPr>
            <w:tcW w:w="4927" w:type="dxa"/>
          </w:tcPr>
          <w:p w:rsidR="00140142" w:rsidRDefault="00F277B4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40142">
              <w:rPr>
                <w:szCs w:val="28"/>
              </w:rPr>
              <w:t xml:space="preserve">военно-патриотическое воспитание молодежи, повышение гражданского     </w:t>
            </w:r>
            <w:r w:rsidR="00140142">
              <w:rPr>
                <w:szCs w:val="28"/>
              </w:rPr>
              <w:lastRenderedPageBreak/>
              <w:t>самосознания и активности молодых людей, участие молодежи в общественно-политической жизни поселения;</w:t>
            </w:r>
            <w:r w:rsidR="00140142">
              <w:rPr>
                <w:szCs w:val="28"/>
              </w:rPr>
              <w:br/>
              <w:t>- духовно-нравственное воспитание молодежи;</w:t>
            </w:r>
            <w:r w:rsidR="00140142">
              <w:rPr>
                <w:szCs w:val="28"/>
              </w:rPr>
              <w:br/>
              <w:t>- работа с допризывной молодежью;</w:t>
            </w:r>
            <w:r w:rsidR="00140142">
              <w:rPr>
                <w:szCs w:val="28"/>
              </w:rPr>
              <w:br/>
              <w:t>- создание условий для повышения престижа прохождения военной службы в рядах Российской Армии;</w:t>
            </w:r>
            <w:r w:rsidR="00140142">
              <w:rPr>
                <w:szCs w:val="28"/>
              </w:rPr>
              <w:br/>
              <w:t>- увековечивание памяти защитников Отечества, укрепле</w:t>
            </w:r>
            <w:r w:rsidR="00090F45">
              <w:rPr>
                <w:szCs w:val="28"/>
              </w:rPr>
              <w:t xml:space="preserve">ние связи поколений, </w:t>
            </w:r>
            <w:r w:rsidR="00140142">
              <w:rPr>
                <w:szCs w:val="28"/>
              </w:rPr>
              <w:t>гражданско-патриотическое воспитание молодежи.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927" w:type="dxa"/>
          </w:tcPr>
          <w:p w:rsidR="00140142" w:rsidRDefault="0075406C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1этап 2017-2019</w:t>
            </w:r>
            <w:r w:rsidR="00F277B4">
              <w:rPr>
                <w:szCs w:val="28"/>
              </w:rPr>
              <w:t xml:space="preserve"> г.г.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927" w:type="dxa"/>
          </w:tcPr>
          <w:p w:rsidR="00140142" w:rsidRDefault="00F277B4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Без финансирования</w:t>
            </w:r>
          </w:p>
        </w:tc>
      </w:tr>
      <w:tr w:rsidR="00140142" w:rsidTr="00140142">
        <w:tc>
          <w:tcPr>
            <w:tcW w:w="4927" w:type="dxa"/>
          </w:tcPr>
          <w:p w:rsidR="00140142" w:rsidRDefault="00140142" w:rsidP="00663F5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140142" w:rsidRDefault="00F277B4" w:rsidP="00F277B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0142">
              <w:rPr>
                <w:szCs w:val="28"/>
              </w:rPr>
              <w:t>формирование гражданско-патриотического мировоззрения молодежи, повышение ее социальной и творческой активности;</w:t>
            </w:r>
            <w:r w:rsidR="00140142">
              <w:rPr>
                <w:szCs w:val="28"/>
              </w:rPr>
              <w:br/>
              <w:t>- повышение престижа прохождения военной службы в рядах Российской Армии;</w:t>
            </w:r>
            <w:r w:rsidR="00140142">
              <w:rPr>
                <w:szCs w:val="28"/>
              </w:rPr>
              <w:br/>
              <w:t>- увековечивание памяти защитников Отечества, укрепление связи поколений.</w:t>
            </w:r>
            <w:r w:rsidR="00140142">
              <w:rPr>
                <w:szCs w:val="28"/>
              </w:rPr>
              <w:br/>
            </w:r>
          </w:p>
        </w:tc>
      </w:tr>
    </w:tbl>
    <w:p w:rsidR="00140142" w:rsidRDefault="00140142" w:rsidP="00663F55">
      <w:pPr>
        <w:pStyle w:val="3"/>
        <w:rPr>
          <w:szCs w:val="28"/>
        </w:rPr>
      </w:pPr>
    </w:p>
    <w:p w:rsidR="00663F55" w:rsidRDefault="00663F55" w:rsidP="00663F5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1. Обоснование Программы</w:t>
      </w:r>
    </w:p>
    <w:p w:rsidR="00663F55" w:rsidRDefault="00663F55" w:rsidP="00663F55">
      <w:pPr>
        <w:pStyle w:val="3"/>
        <w:jc w:val="center"/>
        <w:rPr>
          <w:b/>
          <w:szCs w:val="28"/>
        </w:rPr>
      </w:pPr>
    </w:p>
    <w:p w:rsidR="00663F55" w:rsidRDefault="00663F55" w:rsidP="00663F55">
      <w:pPr>
        <w:pStyle w:val="3"/>
        <w:rPr>
          <w:szCs w:val="28"/>
        </w:rPr>
      </w:pPr>
      <w:r>
        <w:rPr>
          <w:bCs/>
        </w:rPr>
        <w:t xml:space="preserve">      Современный период в Российской истории – время смены ценностных ориентиров.</w:t>
      </w:r>
      <w:r>
        <w:rPr>
          <w:szCs w:val="28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 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 xml:space="preserve">       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 xml:space="preserve">       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663F55" w:rsidRDefault="00663F55" w:rsidP="00F277B4">
      <w:pPr>
        <w:pStyle w:val="3"/>
        <w:rPr>
          <w:szCs w:val="28"/>
        </w:rPr>
      </w:pPr>
      <w:r>
        <w:rPr>
          <w:szCs w:val="28"/>
        </w:rPr>
        <w:lastRenderedPageBreak/>
        <w:t xml:space="preserve">       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  <w:r>
        <w:rPr>
          <w:szCs w:val="28"/>
        </w:rPr>
        <w:br/>
        <w:t xml:space="preserve">        Патриотическое воспитание  молодежи является исключительно важной частью воспитания подрастающего поколения. 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Основу  военно-патриотического   воспитания  молодежи составляет: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систематическую и целенаправленную деятельность органов власти и организаций по формированию у подростков  высокого  патриотического  сознания, чувства верности своему Отечеству, родному краю;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работу по формированию и развитию личности, обладающей качествами гражданина – патриота Родины,  края и успешно выполнять гражданские обязанности в мирное и военное время.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 патриотического   воспитания 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то же время размывание исторического сознания и чувства гордости за величие своей Родины привело к тому, что   подростки с трудом называют основные события Великой Отечественной войны.</w:t>
      </w:r>
    </w:p>
    <w:p w:rsidR="00663F55" w:rsidRDefault="00663F55" w:rsidP="00663F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анализ поведения молодежи показывает, что размытость  патриотических 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>
        <w:rPr>
          <w:sz w:val="28"/>
          <w:szCs w:val="28"/>
        </w:rPr>
        <w:t>тунеядства</w:t>
      </w:r>
      <w:proofErr w:type="gramEnd"/>
      <w:r>
        <w:rPr>
          <w:sz w:val="28"/>
          <w:szCs w:val="28"/>
        </w:rPr>
        <w:t>, насилия и жестокости, которые стали неотвратимой угрозой не только подрастающему поколению.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вышеизложенного, в целях повышения эффективности  военно-патриотического   воспитания  молодежи разработка и принятие программы являются крайне актуальным и необходимым.</w:t>
      </w:r>
    </w:p>
    <w:p w:rsidR="00663F55" w:rsidRDefault="00663F55" w:rsidP="00663F55">
      <w:pPr>
        <w:pStyle w:val="3"/>
        <w:jc w:val="center"/>
        <w:rPr>
          <w:b/>
          <w:szCs w:val="28"/>
        </w:rPr>
      </w:pPr>
    </w:p>
    <w:p w:rsidR="00663F55" w:rsidRDefault="00663F55" w:rsidP="00663F5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2. Цели и задачи Программы</w:t>
      </w:r>
    </w:p>
    <w:p w:rsidR="00663F55" w:rsidRDefault="00663F55" w:rsidP="00663F55">
      <w:pPr>
        <w:pStyle w:val="3"/>
        <w:jc w:val="center"/>
        <w:rPr>
          <w:b/>
          <w:szCs w:val="28"/>
        </w:rPr>
      </w:pPr>
    </w:p>
    <w:p w:rsidR="00663F55" w:rsidRDefault="00663F55" w:rsidP="00663F55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Патриотическое воспитание - это систематическая и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663F55" w:rsidRDefault="00663F55" w:rsidP="00663F55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направлено на формирование и развитие личности, обладающей качествами гражданина-патриота Родины.</w:t>
      </w:r>
    </w:p>
    <w:p w:rsidR="00F277B4" w:rsidRDefault="00663F55" w:rsidP="00663F55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Составной частью патриотического воспитания является военно-патриотическое воспитание граждан в соответствии с Федеральным законом</w:t>
      </w:r>
    </w:p>
    <w:p w:rsidR="00663F55" w:rsidRDefault="00663F55" w:rsidP="00663F55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 воинской обязанности и военной службе».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достижения этой цели требуется выполнение следующих основных задач:</w:t>
      </w:r>
    </w:p>
    <w:p w:rsidR="00663F55" w:rsidRDefault="00663F55" w:rsidP="00663F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 духовно-нравственное воспитание молодежи;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 работа с допризывной молодежью;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 создание условий для повышения престижа прохождения военной службы в рядах Российской Армии;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 увековечивание памяти защитников Отечества, укрепле</w:t>
      </w:r>
      <w:r w:rsidR="00090F45">
        <w:rPr>
          <w:szCs w:val="28"/>
        </w:rPr>
        <w:t xml:space="preserve">ние связи поколений, </w:t>
      </w:r>
      <w:r>
        <w:rPr>
          <w:szCs w:val="28"/>
        </w:rPr>
        <w:t>гражданско-патриотическое воспитание молодежи.</w:t>
      </w:r>
    </w:p>
    <w:p w:rsidR="00663F55" w:rsidRDefault="00663F55" w:rsidP="00B34257">
      <w:pPr>
        <w:pStyle w:val="3"/>
        <w:rPr>
          <w:b/>
          <w:szCs w:val="28"/>
        </w:rPr>
      </w:pPr>
    </w:p>
    <w:p w:rsidR="00663F55" w:rsidRDefault="00663F55" w:rsidP="00663F55">
      <w:pPr>
        <w:pStyle w:val="3"/>
        <w:jc w:val="center"/>
        <w:rPr>
          <w:b/>
          <w:szCs w:val="28"/>
        </w:rPr>
      </w:pPr>
    </w:p>
    <w:p w:rsidR="00663F55" w:rsidRDefault="00663F55" w:rsidP="00663F55">
      <w:pPr>
        <w:pStyle w:val="3"/>
        <w:rPr>
          <w:szCs w:val="28"/>
        </w:rPr>
      </w:pPr>
    </w:p>
    <w:p w:rsidR="00663F55" w:rsidRDefault="00B34257" w:rsidP="00663F5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63F55">
        <w:rPr>
          <w:b/>
          <w:szCs w:val="28"/>
        </w:rPr>
        <w:t xml:space="preserve">. Организация управления Программы и </w:t>
      </w:r>
      <w:proofErr w:type="gramStart"/>
      <w:r w:rsidR="00663F55">
        <w:rPr>
          <w:b/>
          <w:szCs w:val="28"/>
        </w:rPr>
        <w:t>контроль за</w:t>
      </w:r>
      <w:proofErr w:type="gramEnd"/>
      <w:r w:rsidR="00663F55">
        <w:rPr>
          <w:b/>
          <w:szCs w:val="28"/>
        </w:rPr>
        <w:t xml:space="preserve"> ходом её выполнения</w:t>
      </w:r>
    </w:p>
    <w:p w:rsidR="00663F55" w:rsidRDefault="00663F55" w:rsidP="00663F55">
      <w:pPr>
        <w:pStyle w:val="3"/>
        <w:jc w:val="center"/>
        <w:rPr>
          <w:b/>
          <w:szCs w:val="28"/>
        </w:rPr>
      </w:pPr>
    </w:p>
    <w:p w:rsidR="00663F55" w:rsidRDefault="00B34257" w:rsidP="00663F55">
      <w:pPr>
        <w:pStyle w:val="3"/>
        <w:rPr>
          <w:szCs w:val="28"/>
        </w:rPr>
      </w:pPr>
      <w:r>
        <w:rPr>
          <w:szCs w:val="28"/>
        </w:rPr>
        <w:t xml:space="preserve"> </w:t>
      </w:r>
      <w:r w:rsidR="00663F55">
        <w:rPr>
          <w:szCs w:val="28"/>
        </w:rPr>
        <w:t>Программа реализуется на основе положений действующего законо</w:t>
      </w:r>
      <w:r>
        <w:rPr>
          <w:szCs w:val="28"/>
        </w:rPr>
        <w:t>дательства.</w:t>
      </w:r>
    </w:p>
    <w:p w:rsidR="00663F55" w:rsidRDefault="00663F55" w:rsidP="00B34257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Программы определена стратегическими целями и задачами патриотического воспитания и приоритетными направлениями развития общества в целом.</w:t>
      </w:r>
    </w:p>
    <w:p w:rsidR="00663F55" w:rsidRDefault="00663F55" w:rsidP="00B342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состоять из мероприятий, соответствующих ее приоритетным целям.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</w:t>
      </w:r>
      <w:r w:rsidR="00F277B4">
        <w:rPr>
          <w:szCs w:val="28"/>
        </w:rPr>
        <w:t xml:space="preserve">м выполнения Программы осуществляет </w:t>
      </w:r>
      <w:r>
        <w:rPr>
          <w:szCs w:val="28"/>
        </w:rPr>
        <w:t xml:space="preserve"> адм</w:t>
      </w:r>
      <w:r w:rsidR="00F277B4">
        <w:rPr>
          <w:szCs w:val="28"/>
        </w:rPr>
        <w:t>инистрация Новотроицкого сельсовета</w:t>
      </w:r>
      <w:r>
        <w:rPr>
          <w:szCs w:val="28"/>
        </w:rPr>
        <w:t xml:space="preserve">. 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lastRenderedPageBreak/>
        <w:t xml:space="preserve">           Ответственными за  выполнения программных мероприятий, подготовку и соблюдение сроков предоставления информационных и отчётных данных по соответствующим направлениям являются:</w:t>
      </w:r>
    </w:p>
    <w:p w:rsidR="00663F55" w:rsidRDefault="00663F55" w:rsidP="00663F55">
      <w:pPr>
        <w:pStyle w:val="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админ</w:t>
      </w:r>
      <w:r w:rsidR="00C97BFF">
        <w:rPr>
          <w:szCs w:val="28"/>
        </w:rPr>
        <w:t>истрация  Новотроицкого сельсовета</w:t>
      </w:r>
      <w:r>
        <w:rPr>
          <w:szCs w:val="28"/>
        </w:rPr>
        <w:t>;</w:t>
      </w:r>
    </w:p>
    <w:p w:rsidR="00663F55" w:rsidRDefault="00C97BFF" w:rsidP="00C97BFF">
      <w:pPr>
        <w:pStyle w:val="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МКУ ОЦК «Радуга»</w:t>
      </w:r>
      <w:r w:rsidR="00090F45">
        <w:rPr>
          <w:szCs w:val="28"/>
        </w:rPr>
        <w:t>;</w:t>
      </w:r>
    </w:p>
    <w:p w:rsidR="00090F45" w:rsidRPr="00C97BFF" w:rsidRDefault="00090F45" w:rsidP="00C97BFF">
      <w:pPr>
        <w:pStyle w:val="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школы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 xml:space="preserve">       Ответственные исполнители в соответствии со структурой программных мероприятий осуществляют следующие функции: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 разработку нормативных и регламентирующих документов, необходимых для организации эффективной работы по реализации программных мероприятий;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 методическое обеспечение реализации программных мероприятий;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-мониторинг выполнения программных мероприятий, индикаторов результативности реализации Программы.</w:t>
      </w:r>
    </w:p>
    <w:p w:rsidR="00663F55" w:rsidRDefault="00663F55" w:rsidP="00663F55">
      <w:pPr>
        <w:pStyle w:val="3"/>
        <w:rPr>
          <w:szCs w:val="28"/>
        </w:rPr>
      </w:pPr>
      <w:r>
        <w:rPr>
          <w:szCs w:val="28"/>
        </w:rPr>
        <w:t>-координация деятельности подведомственных учреждений, принимающих участие в реализации программных мероприятий.</w:t>
      </w:r>
    </w:p>
    <w:p w:rsidR="00663F55" w:rsidRDefault="00663F55" w:rsidP="00663F55">
      <w:pPr>
        <w:pStyle w:val="3"/>
        <w:rPr>
          <w:szCs w:val="28"/>
        </w:rPr>
      </w:pPr>
    </w:p>
    <w:p w:rsidR="00663F55" w:rsidRDefault="00B34257" w:rsidP="00663F55">
      <w:pPr>
        <w:pStyle w:val="2"/>
        <w:ind w:right="-1"/>
        <w:jc w:val="center"/>
        <w:rPr>
          <w:b/>
          <w:szCs w:val="28"/>
        </w:rPr>
      </w:pPr>
      <w:r>
        <w:rPr>
          <w:szCs w:val="28"/>
        </w:rPr>
        <w:t>4</w:t>
      </w:r>
      <w:r w:rsidR="00663F55">
        <w:rPr>
          <w:szCs w:val="28"/>
        </w:rPr>
        <w:t xml:space="preserve">. </w:t>
      </w:r>
      <w:r w:rsidR="00663F55">
        <w:rPr>
          <w:b/>
          <w:szCs w:val="28"/>
        </w:rPr>
        <w:t>М</w:t>
      </w:r>
      <w:r w:rsidR="00C97BFF">
        <w:rPr>
          <w:b/>
          <w:szCs w:val="28"/>
        </w:rPr>
        <w:t xml:space="preserve">ероприятия по реализации </w:t>
      </w:r>
      <w:proofErr w:type="spellStart"/>
      <w:r w:rsidR="00C97BFF">
        <w:rPr>
          <w:b/>
          <w:szCs w:val="28"/>
        </w:rPr>
        <w:t>ц</w:t>
      </w:r>
      <w:proofErr w:type="spellEnd"/>
      <w:r w:rsidR="00663F55">
        <w:rPr>
          <w:b/>
          <w:szCs w:val="28"/>
        </w:rPr>
        <w:t xml:space="preserve"> программы </w:t>
      </w:r>
      <w:r w:rsidR="00663F55">
        <w:rPr>
          <w:b/>
          <w:szCs w:val="28"/>
        </w:rPr>
        <w:br/>
      </w:r>
    </w:p>
    <w:p w:rsidR="00663F55" w:rsidRDefault="00663F55" w:rsidP="00663F55"/>
    <w:tbl>
      <w:tblPr>
        <w:tblW w:w="1036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3686"/>
        <w:gridCol w:w="2549"/>
        <w:gridCol w:w="1842"/>
        <w:gridCol w:w="1590"/>
      </w:tblGrid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№</w:t>
            </w:r>
          </w:p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Источник    </w:t>
            </w:r>
          </w:p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финансирования</w:t>
            </w:r>
          </w:p>
        </w:tc>
      </w:tr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Организация книжных выставок патриотической тематики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B34257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Акции: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 - «Источник доброты» (оказание помощи ветеранам войны, труженикам тыла, солдатским вдовам),</w:t>
            </w:r>
          </w:p>
          <w:p w:rsidR="00663F55" w:rsidRDefault="00663F5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«Мемориал» (уход за мемориалом),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- «Письма Победы» (поздравление ветеранов, тружеников тыла, солдатских вдов с Днем Победы)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поселения</w:t>
            </w:r>
          </w:p>
          <w:p w:rsidR="00B34257" w:rsidRDefault="00B34257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МКУ ОЦК «Радуга»</w:t>
            </w:r>
          </w:p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сельская библиотека»</w:t>
            </w:r>
          </w:p>
          <w:p w:rsidR="00663F55" w:rsidRDefault="00B34257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май-сентябрь</w:t>
            </w:r>
          </w:p>
          <w:p w:rsidR="00663F55" w:rsidRDefault="00B34257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ежегодно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090F45" w:rsidP="00090F45">
            <w:pPr>
              <w:pStyle w:val="plsh2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«Вам, защитникам Отечества» праздник, посвященный Дню защитников Отечества    </w:t>
            </w:r>
            <w:r w:rsidR="00663F55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5" w:rsidRDefault="00090F45" w:rsidP="00B34257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МКУ ОЦ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К»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Радуга»</w:t>
            </w:r>
          </w:p>
          <w:p w:rsidR="00B34257" w:rsidRDefault="00B34257" w:rsidP="00B34257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45" w:rsidRDefault="00090F45" w:rsidP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февраль</w:t>
            </w:r>
          </w:p>
          <w:p w:rsidR="00090F45" w:rsidRDefault="00090F45" w:rsidP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ежегодно</w:t>
            </w:r>
          </w:p>
          <w:p w:rsidR="00090F45" w:rsidRDefault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90F45" w:rsidRDefault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63F55" w:rsidRDefault="00663F55" w:rsidP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spacing w:after="100" w:afterAutospacing="1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proofErr w:type="gramStart"/>
            <w:r>
              <w:rPr>
                <w:sz w:val="28"/>
                <w:szCs w:val="28"/>
              </w:rPr>
              <w:t>игры</w:t>
            </w:r>
            <w:proofErr w:type="gramEnd"/>
            <w:r>
              <w:rPr>
                <w:sz w:val="28"/>
                <w:szCs w:val="28"/>
              </w:rPr>
              <w:t xml:space="preserve"> Посвященные Дню </w:t>
            </w:r>
            <w:r>
              <w:rPr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МКУ </w:t>
            </w:r>
            <w:r w:rsidR="00090F45">
              <w:rPr>
                <w:rFonts w:ascii="Times New Roman" w:hAnsi="Times New Roman"/>
                <w:b w:val="0"/>
                <w:sz w:val="28"/>
                <w:szCs w:val="28"/>
              </w:rPr>
              <w:t>ОЦК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февраль</w:t>
            </w:r>
          </w:p>
          <w:p w:rsidR="00663F55" w:rsidRDefault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ежегодно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вания</w:t>
            </w:r>
          </w:p>
        </w:tc>
      </w:tr>
      <w:tr w:rsidR="00663F55" w:rsidTr="00090F45">
        <w:trPr>
          <w:trHeight w:val="9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«А, ну-ка, парни!»  конкурс, посвященный Дню защитников 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090F4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февраль </w:t>
            </w:r>
          </w:p>
          <w:p w:rsidR="00663F55" w:rsidRDefault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ежегодно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663F55" w:rsidTr="00090F45">
        <w:trPr>
          <w:trHeight w:val="12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 «Наша Победа»,  праздничный концерт, посвященный Великой Победе 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5" w:rsidRDefault="00090F4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МКУ ОЦК «Радуга»</w:t>
            </w:r>
          </w:p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май</w:t>
            </w:r>
          </w:p>
          <w:p w:rsidR="00663F55" w:rsidRDefault="00090F45">
            <w:pPr>
              <w:pStyle w:val="plsh2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ежегодно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090F4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 Содействие в </w:t>
            </w:r>
            <w:r w:rsidR="00663F55">
              <w:rPr>
                <w:rFonts w:ascii="Times New Roman" w:hAnsi="Times New Roman"/>
                <w:b w:val="0"/>
                <w:sz w:val="28"/>
                <w:szCs w:val="28"/>
              </w:rPr>
              <w:t xml:space="preserve"> уходе и содерж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ании  мемориала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воинам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погибшим</w:t>
            </w:r>
            <w:r w:rsidR="00663F55">
              <w:rPr>
                <w:rFonts w:ascii="Times New Roman" w:hAnsi="Times New Roman"/>
                <w:b w:val="0"/>
                <w:sz w:val="28"/>
                <w:szCs w:val="28"/>
              </w:rPr>
              <w:t xml:space="preserve"> в годы ВОВ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поселения</w:t>
            </w:r>
          </w:p>
          <w:p w:rsidR="00090F45" w:rsidRDefault="00090F4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090F45">
            <w:pPr>
              <w:pStyle w:val="plsh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  <w:tr w:rsidR="00663F55" w:rsidTr="00090F4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spacing w:after="100" w:afterAutospacing="1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и выпуск стенгазет, </w:t>
            </w:r>
            <w:r w:rsidR="00090F45">
              <w:rPr>
                <w:sz w:val="28"/>
                <w:szCs w:val="28"/>
              </w:rPr>
              <w:t>способствующих формированию гражданско-патриоти</w:t>
            </w:r>
            <w:r>
              <w:rPr>
                <w:sz w:val="28"/>
                <w:szCs w:val="28"/>
              </w:rPr>
              <w:t>ческого сознания молодежи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090F4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55" w:rsidRDefault="00663F55">
            <w:pPr>
              <w:pStyle w:val="plsh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Без финансирования</w:t>
            </w:r>
          </w:p>
        </w:tc>
      </w:tr>
    </w:tbl>
    <w:p w:rsidR="00663F55" w:rsidRDefault="00663F55" w:rsidP="00663F55">
      <w:pPr>
        <w:pStyle w:val="3"/>
        <w:rPr>
          <w:szCs w:val="28"/>
        </w:rPr>
      </w:pPr>
    </w:p>
    <w:p w:rsidR="00090F45" w:rsidRDefault="00663F55" w:rsidP="00090F45">
      <w:pPr>
        <w:pStyle w:val="plsh2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результаты реализации Программы</w:t>
      </w:r>
    </w:p>
    <w:p w:rsidR="00663F55" w:rsidRPr="00090F45" w:rsidRDefault="00663F55" w:rsidP="00090F45">
      <w:pPr>
        <w:pStyle w:val="plsh2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Ожидаемые результаты:</w:t>
      </w:r>
    </w:p>
    <w:p w:rsidR="00663F55" w:rsidRDefault="00663F55" w:rsidP="00663F55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663F55" w:rsidRDefault="00663F55" w:rsidP="00663F55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обеспечение занятости детей и подростков во внеурочное время;</w:t>
      </w:r>
    </w:p>
    <w:p w:rsidR="00663F55" w:rsidRDefault="00663F55" w:rsidP="00663F55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повышение престижа прохождения военной службы в рядах Российской Армии;</w:t>
      </w:r>
    </w:p>
    <w:p w:rsidR="00663F55" w:rsidRDefault="00663F55" w:rsidP="00663F55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увековечивание памяти защитников Отечества, укрепление связи поколений;</w:t>
      </w:r>
    </w:p>
    <w:p w:rsidR="00663F55" w:rsidRDefault="00663F55" w:rsidP="00663F55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готовность молодежи к защите Отечества.</w:t>
      </w:r>
    </w:p>
    <w:p w:rsidR="00C97BFF" w:rsidRPr="00090F45" w:rsidRDefault="00090F45" w:rsidP="00090F45">
      <w:pPr>
        <w:pStyle w:val="plsh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663F55" w:rsidRDefault="00C97BFF" w:rsidP="00663F55">
      <w:pPr>
        <w:pStyle w:val="3"/>
        <w:rPr>
          <w:szCs w:val="28"/>
        </w:rPr>
      </w:pPr>
      <w:r>
        <w:rPr>
          <w:szCs w:val="28"/>
        </w:rPr>
        <w:tab/>
      </w: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2C8A"/>
    <w:multiLevelType w:val="hybridMultilevel"/>
    <w:tmpl w:val="E238FD0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3F55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0F4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42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273E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6A72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A4C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22FD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7BF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3F55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0B3B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06C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3FDB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461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57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68F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97BFF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277B4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37CD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6DDA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F5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63F5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F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3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63F55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semiHidden/>
    <w:rsid w:val="00663F5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663F55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663F5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63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sh2">
    <w:name w:val="plsh2"/>
    <w:basedOn w:val="a"/>
    <w:rsid w:val="00663F55"/>
    <w:pPr>
      <w:spacing w:before="100" w:beforeAutospacing="1" w:after="100" w:afterAutospacing="1"/>
    </w:pPr>
    <w:rPr>
      <w:rFonts w:ascii="Verdana" w:eastAsia="Calibri" w:hAnsi="Verdana"/>
      <w:b/>
      <w:bCs/>
    </w:rPr>
  </w:style>
  <w:style w:type="character" w:styleId="a6">
    <w:name w:val="Hyperlink"/>
    <w:basedOn w:val="a0"/>
    <w:uiPriority w:val="99"/>
    <w:semiHidden/>
    <w:unhideWhenUsed/>
    <w:rsid w:val="00663F55"/>
    <w:rPr>
      <w:color w:val="0000FF"/>
      <w:u w:val="single"/>
    </w:rPr>
  </w:style>
  <w:style w:type="table" w:styleId="a7">
    <w:name w:val="Table Grid"/>
    <w:basedOn w:val="a1"/>
    <w:uiPriority w:val="59"/>
    <w:rsid w:val="0014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BD580785CBBD548158A7337DF8F71B9A96C57DACEB9F445FA016C828CC86AE93752F077DE4047C27C9O4z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2016-08-02T09:29:00Z</dcterms:created>
  <dcterms:modified xsi:type="dcterms:W3CDTF">2016-12-01T05:08:00Z</dcterms:modified>
</cp:coreProperties>
</file>