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D0" w:rsidRDefault="00B826D0" w:rsidP="00B826D0">
      <w:bookmarkStart w:id="0" w:name="_GoBack"/>
      <w:r w:rsidRPr="00B826D0">
        <w:rPr>
          <w:b/>
        </w:rPr>
        <w:t>Конституция РФ проводили в Новотроицком ДК 12.12.2018г</w:t>
      </w:r>
      <w:bookmarkEnd w:id="0"/>
      <w:r>
        <w:t>. Проводилась беседа «Государство и МЫ» о правах и обязанностях гражданина РФ . Был оформлен стенд и книжная выстовка 25- летию конституции РФ</w:t>
      </w:r>
    </w:p>
    <w:p w:rsidR="00A56EEC" w:rsidRDefault="00B826D0" w:rsidP="00B826D0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IMG_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EEC" w:rsidSect="0020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826D0"/>
    <w:rsid w:val="00201204"/>
    <w:rsid w:val="00577570"/>
    <w:rsid w:val="00A56EEC"/>
    <w:rsid w:val="00B8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2019-03-22T02:38:00Z</dcterms:created>
  <dcterms:modified xsi:type="dcterms:W3CDTF">2019-03-22T02:38:00Z</dcterms:modified>
</cp:coreProperties>
</file>