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DC" w:rsidRDefault="007532DC" w:rsidP="007532DC">
      <w:pPr>
        <w:ind w:left="-720"/>
        <w:jc w:val="right"/>
        <w:rPr>
          <w:b/>
          <w:i/>
          <w:sz w:val="28"/>
          <w:szCs w:val="28"/>
        </w:rPr>
      </w:pPr>
    </w:p>
    <w:p w:rsidR="007532DC" w:rsidRDefault="007532DC" w:rsidP="007532DC">
      <w:pPr>
        <w:ind w:left="-720"/>
        <w:jc w:val="right"/>
        <w:rPr>
          <w:b/>
          <w:i/>
          <w:sz w:val="28"/>
          <w:szCs w:val="28"/>
        </w:rPr>
      </w:pPr>
    </w:p>
    <w:p w:rsidR="007532DC" w:rsidRPr="007532DC" w:rsidRDefault="007532DC" w:rsidP="007532DC">
      <w:pPr>
        <w:ind w:left="-720"/>
        <w:jc w:val="right"/>
        <w:rPr>
          <w:b/>
          <w:i/>
          <w:sz w:val="28"/>
          <w:szCs w:val="28"/>
        </w:rPr>
      </w:pPr>
      <w:r w:rsidRPr="007532DC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32DC" w:rsidRDefault="007532DC" w:rsidP="007532DC">
      <w:pPr>
        <w:rPr>
          <w:b/>
          <w:sz w:val="28"/>
          <w:szCs w:val="28"/>
        </w:rPr>
      </w:pPr>
    </w:p>
    <w:p w:rsidR="007532DC" w:rsidRDefault="007532DC" w:rsidP="007532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АДМИНИСТРАЦИЯ</w:t>
      </w:r>
    </w:p>
    <w:p w:rsidR="007532DC" w:rsidRDefault="007532DC" w:rsidP="007532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НОВОТРОИЦКОГО СЕЛЬСОВЕТА</w:t>
      </w:r>
    </w:p>
    <w:p w:rsidR="007532DC" w:rsidRDefault="007532DC" w:rsidP="007532DC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7532DC" w:rsidRDefault="007532DC" w:rsidP="007532DC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7532DC" w:rsidRDefault="007532DC" w:rsidP="007532DC">
      <w:pPr>
        <w:ind w:left="-720"/>
        <w:jc w:val="center"/>
        <w:rPr>
          <w:b/>
          <w:sz w:val="28"/>
          <w:szCs w:val="28"/>
        </w:rPr>
      </w:pPr>
    </w:p>
    <w:p w:rsidR="007532DC" w:rsidRDefault="007532DC" w:rsidP="007532DC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532DC" w:rsidRDefault="007532DC" w:rsidP="007532DC">
      <w:pPr>
        <w:ind w:left="-720"/>
        <w:jc w:val="center"/>
        <w:rPr>
          <w:b/>
          <w:sz w:val="28"/>
          <w:szCs w:val="28"/>
        </w:rPr>
      </w:pPr>
    </w:p>
    <w:p w:rsidR="007532DC" w:rsidRDefault="007532DC" w:rsidP="007532DC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от 27.05.2015                                        № 67</w:t>
      </w:r>
    </w:p>
    <w:p w:rsidR="007532DC" w:rsidRDefault="007532DC" w:rsidP="007532DC">
      <w:pPr>
        <w:ind w:left="-720"/>
        <w:jc w:val="center"/>
        <w:rPr>
          <w:sz w:val="28"/>
          <w:szCs w:val="28"/>
        </w:rPr>
      </w:pPr>
    </w:p>
    <w:p w:rsidR="007532DC" w:rsidRDefault="007532DC" w:rsidP="007532DC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Порядка организации работы с обращениями граждан в администрации Новотроицкого сельсовета Колыванского района Новосибирской области</w:t>
      </w:r>
    </w:p>
    <w:p w:rsidR="007532DC" w:rsidRDefault="007532DC" w:rsidP="007532DC">
      <w:pPr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Федерального Закона от 02.05.2006 № 59-ФЗ «О порядке рассмотрения обращений граждан Российской Федерации», в соответствии с нормативными правовыми актами Новосибирской</w:t>
      </w:r>
      <w:r>
        <w:rPr>
          <w:sz w:val="28"/>
          <w:szCs w:val="28"/>
        </w:rPr>
        <w:tab/>
        <w:t xml:space="preserve"> области, правовыми актами  администрации Новотроицкого сельсовета Колыванского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регулирующими порядок рассмотрения обращений граждан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Порядок организации работы с обращениями граждан в администрации Новотроицкого сельсовета Колыванского района Новосибирской области (далее Порядок), согласно приложению.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Считать утратившим силу: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2.1. Постановление администрации Новотроицкого сельсовета Колыванского района Новосибирской области  от 04.07.2013 года № 110 «Об утверждении Порядка организации работы с обращениями граждан в администрации Новотроицкого сельсовета Колыванского района Новосибирской области»;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2.2.Постановление администрации Новотроицкого сельсовета    Колыванского района Новосибирской области от 12.11.2013 № 162 «О внесении изменений в постановление  администрации Новотроицкого сельсовета Колыванского района Новосибирской области от 04.07.2013 № 110 «   «Об утверждении Порядка организации работы с обращениями граждан в администрации Новотроицкого сельсовета Колыванского района Новосибирской области»;   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2.3.Постановление администрации Новотроицкого сельсовета    Колыванского района Новосибирской области от 18.02.2014 № 22 «О внесении изменений в постановление  администрации Новотроицкого сельсовета Колыванского района Новосибирской области от 04.07.2013 № 110 «   «Об утверждении Порядка организации работы с обращениями граждан в администрации Новотроицкого сельсовета Колыванского района Новосибирской»;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2.4.Постановление администрации Новотроицкого сельсовета    Колыванского района Новосибирской области от 06.04.2014 № 76 «О внесении изменений в </w:t>
      </w:r>
      <w:r>
        <w:rPr>
          <w:sz w:val="28"/>
          <w:szCs w:val="28"/>
        </w:rPr>
        <w:lastRenderedPageBreak/>
        <w:t>постановление  администрации Новотроицкого сельсовета Колыванского района Новосибирской области от 04.07.2013 № 110 «   «Об утверждении Порядка организации работы с обращениями граждан в администрации Новотроицкого сельсовета Колыванского района Новосибирской»;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2.5.Постановление администрации Новотроицкого сельсовета    Колыванского района Новосибирской области от 27.01.2015 № 10 «О внесении изменений в постановление  администрации Новотроицкого сельсовета Колыванского района Новосибирской области от 04.07.2013 № 110 ».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Глава Новотроицкого сельсовета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Н.А. Иншаков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  <w:u w:val="single"/>
        </w:rPr>
      </w:pPr>
    </w:p>
    <w:p w:rsidR="007532DC" w:rsidRDefault="007532DC" w:rsidP="007532DC">
      <w:pPr>
        <w:ind w:left="-567" w:right="141" w:firstLine="425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rPr>
          <w:sz w:val="20"/>
          <w:szCs w:val="20"/>
        </w:rPr>
      </w:pPr>
    </w:p>
    <w:p w:rsidR="007532DC" w:rsidRDefault="007532DC" w:rsidP="007532DC">
      <w:pPr>
        <w:ind w:left="-567" w:right="141" w:firstLine="425"/>
        <w:rPr>
          <w:sz w:val="20"/>
          <w:szCs w:val="20"/>
        </w:rPr>
      </w:pPr>
    </w:p>
    <w:p w:rsidR="007532DC" w:rsidRDefault="007532DC" w:rsidP="007532DC">
      <w:pPr>
        <w:ind w:left="-567" w:right="141" w:firstLine="425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right="141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right"/>
      </w:pPr>
      <w:r>
        <w:t xml:space="preserve">Приложение </w:t>
      </w:r>
    </w:p>
    <w:p w:rsidR="007532DC" w:rsidRDefault="007532DC" w:rsidP="007532DC">
      <w:pPr>
        <w:ind w:left="-567" w:right="141" w:firstLine="425"/>
        <w:jc w:val="right"/>
      </w:pPr>
      <w:r>
        <w:t xml:space="preserve">                                                                                         к   постановлению </w:t>
      </w:r>
    </w:p>
    <w:p w:rsidR="007532DC" w:rsidRDefault="007532DC" w:rsidP="007532DC">
      <w:pPr>
        <w:ind w:left="-567" w:right="141" w:firstLine="425"/>
        <w:jc w:val="right"/>
      </w:pPr>
      <w:r>
        <w:t>администрации Новотроицкого сельсовета</w:t>
      </w:r>
    </w:p>
    <w:p w:rsidR="007532DC" w:rsidRDefault="007532DC" w:rsidP="007532DC">
      <w:pPr>
        <w:ind w:left="-567" w:right="141" w:firstLine="425"/>
        <w:jc w:val="center"/>
      </w:pPr>
      <w:r>
        <w:t xml:space="preserve">                                                                          Колыванского района Новосибирской области</w:t>
      </w:r>
    </w:p>
    <w:p w:rsidR="007532DC" w:rsidRDefault="007532DC" w:rsidP="007532DC">
      <w:pPr>
        <w:tabs>
          <w:tab w:val="left" w:pos="7088"/>
        </w:tabs>
        <w:ind w:left="-567" w:right="141" w:firstLine="425"/>
        <w:jc w:val="right"/>
      </w:pPr>
      <w:r>
        <w:t xml:space="preserve">                                                                                                                     от 27.05.2015      № 67 </w:t>
      </w:r>
    </w:p>
    <w:p w:rsidR="007532DC" w:rsidRDefault="007532DC" w:rsidP="007532DC">
      <w:pPr>
        <w:ind w:left="-567" w:right="141" w:firstLine="425"/>
        <w:jc w:val="right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организации работы с обращениями граждан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Новотроицкого сельсовета Колыванского района Новосибирской области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smartTag w:uri="urn:schemas-microsoft-com:office:smarttags" w:element="place">
        <w:r>
          <w:rPr>
            <w:sz w:val="28"/>
            <w:szCs w:val="28"/>
            <w:lang w:val="en-US"/>
          </w:rPr>
          <w:t>I</w:t>
        </w:r>
        <w:r>
          <w:rPr>
            <w:sz w:val="28"/>
            <w:szCs w:val="28"/>
          </w:rPr>
          <w:t>.</w:t>
        </w:r>
      </w:smartTag>
      <w:r>
        <w:rPr>
          <w:sz w:val="28"/>
          <w:szCs w:val="28"/>
        </w:rPr>
        <w:t xml:space="preserve"> Общие положения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Правоотношения, связанные с рассмотрением обращений граждан в администрации Новотроицкого сельсовета Колыванского района Новосибирской области (далее </w:t>
      </w:r>
      <w:proofErr w:type="gramStart"/>
      <w:r>
        <w:rPr>
          <w:sz w:val="28"/>
          <w:szCs w:val="28"/>
        </w:rPr>
        <w:t>-а</w:t>
      </w:r>
      <w:proofErr w:type="gramEnd"/>
      <w:r>
        <w:rPr>
          <w:sz w:val="28"/>
          <w:szCs w:val="28"/>
        </w:rPr>
        <w:t xml:space="preserve">дминистрация сельсовета), регулируются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Конституцией</w:t>
        </w:r>
      </w:hyperlink>
      <w:r>
        <w:rPr>
          <w:sz w:val="28"/>
          <w:szCs w:val="28"/>
        </w:rPr>
        <w:t xml:space="preserve"> Российской Федерации,  Федеральным законом  от 02.05.2006 № 59-ФЗ «О порядке рассмотрения обращений граждан Российской Федерации» (далее – Федеральный закон  № 59-ФЗ),  законодательством Российской Федерации и Новосибирской области, нормативными правовыми актами администрации Новотроицкого сельсовета Колыванского района Новосибирской области.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2. Порядок организации работы с обращениями граждан в администрации сельсовета (далее – Порядок),   устанавливает требования: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К организации личного приема граждан Российской Федерации, иностранных граждан, и лиц без гражданства (далее - граждане)  Главой Новотроицкого сельсовета Колыванского района Новосибирской области (далее - Глава сельсовета) и уполномоченными  Главой сельсовета  на то лицами (далее – уполномоченные на  то лица);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2.2. К рассмотрению письменных обращений граждан, поступивших Главе сельсовета, в администрацию сельсовета, в том числе в форме электронного документа, (далее - письменные обращения граждан) и устных обращений граждан.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3. Граждане имеют право обращаться к Главе сельсовета, в администрацию сельсовета: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 письменной форме (направлять индивидуальные и коллективные обращения);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в форме электронного документа;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лично (на личных приемах);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softHyphen/>
        <w:t>- устно (по телефону).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4.При рассмотрении обращений граждан Главой сельсовета, администрацией сельсовета граждане имеют права, определенные статьей  5  Федерального закона  № 59-ФЗ. 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Прием, учет и первичная обработка письменных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обращений граждан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Письменные обращения граждан, поступившие в администрацию сельсовета, на имя Главы сельсовета  подлежат обязательному рассмотрению.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1.1. Почтовый адрес для направления в администрацию сельсовета письменных обращений граждан: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633188 Новосибирская область, Колыванский район,  с. Новотроицк, ул. Советская, 3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Адрес электронной почты для обращений граждан в администрацию сельсовета, направляемых в  форме электронного документа: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rassolowa</w:t>
      </w:r>
      <w:proofErr w:type="spellEnd"/>
      <w:r>
        <w:rPr>
          <w:sz w:val="28"/>
          <w:szCs w:val="28"/>
        </w:rPr>
        <w:t>2013@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7532DC">
        <w:rPr>
          <w:sz w:val="28"/>
          <w:szCs w:val="28"/>
        </w:rPr>
        <w:t xml:space="preserve">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1.3. Форма письменного обращения гражданина на имя Главы сельсовета, в администрацию сельсовета  приведена в Приложении 1 к настоящему Порядку.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2. Работу по приему, учету и первичной обработке, поступающих в администрацию сельсовета, на имя Главы сельсовета  обращений граждан  осуществляет уполномоченный специалист администрации сельсовета.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 В день поступления  обращений граждан уполномоченный специалист администрации сельсовета  производит учет, поступивших текстовых документов для  определения их типа и вида, в соответствии с действующим законодательством Российской Федерации.  Поступившие обращения заносятся в специализированный журнал учета текстовых документов граждан (приложение 4 к настоящему порядку). </w:t>
      </w:r>
      <w:r>
        <w:rPr>
          <w:sz w:val="28"/>
          <w:szCs w:val="28"/>
        </w:rPr>
        <w:t>Если текстовый  документ не является обращением, он направляется на регистрацию специалисту, ответственному за делопроизводство в администрации Новотроицкого сельсовета.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В случае если гражданин лично</w:t>
      </w:r>
      <w:r>
        <w:rPr>
          <w:sz w:val="28"/>
          <w:szCs w:val="28"/>
        </w:rPr>
        <w:t xml:space="preserve"> принес письменное обращение или позвонил по телефону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уполномоченный специалист разъясняет  гражданину его права и обязанности в сфере порядка рассмотрения письменных и устных обращений граждан в органы государственной власти и органы местного самоуправления.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Письменные обращения граждан, поступающие в конвертах, в целях обеспечения безопасности подлежат обязательному вскрытию и предварительному просмотру. В случае выявления опасных или подозрительных вложений в конверт (пакет) работа с письменным обращением приостанавливается до выяснения обстоятельств и принятия соответствующего решения Главой сельсовета или уполномоченным на то лицом.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5. Письменные обращения граждан, содержащие в адресной части обращения пометку "Лично", рассматриваются на общих основаниях в соответствии с настоящим Порядком и действующим законодательством.</w:t>
      </w:r>
    </w:p>
    <w:p w:rsidR="007532DC" w:rsidRDefault="007532DC" w:rsidP="007532DC">
      <w:pPr>
        <w:pStyle w:val="ConsPlusNormal"/>
        <w:widowControl/>
        <w:ind w:left="-567" w:right="14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Письменное обращение гражданина, в том числе направленное в  форме электронного документа и поступившее в администрацию сельсовета  проверяется на соответствие требований к письменному обращению, установленных Федеральным законом № 59-ФЗ (далее - требования к письменному обращению). </w:t>
      </w:r>
      <w:proofErr w:type="gramEnd"/>
    </w:p>
    <w:p w:rsidR="007532DC" w:rsidRDefault="007532DC" w:rsidP="007532DC">
      <w:pPr>
        <w:pStyle w:val="ConsPlusNormal"/>
        <w:widowControl/>
        <w:ind w:left="-567" w:right="14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7.Все письменные обращения граждан, поступающие в администрацию сельсовета, либо на имя Главы сельсовета  вместе с материалами по результатам их рассмотрения передаются уполномоченному специалисту администрации сельсовета приемной для формирования дел. </w:t>
      </w:r>
    </w:p>
    <w:p w:rsidR="007532DC" w:rsidRDefault="007532DC" w:rsidP="007532DC">
      <w:pPr>
        <w:pStyle w:val="ConsPlusNormal"/>
        <w:widowControl/>
        <w:ind w:left="-567" w:right="14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7.1. В папку «Дело» вкладываются: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подлинник письменного обращения  или ксерокопия обращения (в случае переадресации обращения гражданина в другой орган в соответствии с компетенцией);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аннотация;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копия ответа заявителю по результатам рассмотрения его обращения;</w:t>
      </w:r>
    </w:p>
    <w:p w:rsidR="007532DC" w:rsidRDefault="007532DC" w:rsidP="007532DC">
      <w:pPr>
        <w:ind w:left="-567" w:right="141" w:firstLine="425"/>
        <w:rPr>
          <w:sz w:val="28"/>
          <w:szCs w:val="28"/>
        </w:rPr>
      </w:pPr>
      <w:r>
        <w:rPr>
          <w:sz w:val="28"/>
          <w:szCs w:val="28"/>
        </w:rPr>
        <w:t>- уведомление гражданина о продлении срока рассмотрения его письменного обращения, если обращение продлялось.</w:t>
      </w:r>
    </w:p>
    <w:p w:rsidR="007532DC" w:rsidRDefault="007532DC" w:rsidP="007532DC">
      <w:pPr>
        <w:ind w:left="-567" w:right="141" w:firstLine="425"/>
        <w:rPr>
          <w:sz w:val="28"/>
          <w:szCs w:val="28"/>
        </w:rPr>
      </w:pPr>
      <w:r>
        <w:rPr>
          <w:sz w:val="28"/>
          <w:szCs w:val="28"/>
        </w:rPr>
        <w:t>7.2. На лицевой стороне папки «Дело» проставляется: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- учетный номер;</w:t>
      </w:r>
    </w:p>
    <w:p w:rsidR="007532DC" w:rsidRDefault="007532DC" w:rsidP="007532DC">
      <w:pPr>
        <w:ind w:left="-567" w:right="141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регистрационный номер;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номер по классификатору;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- фамилия и инициалы заявителя.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Направление и регистрация письменных обращений граждан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 Письменное  обращение, поступившее в администрацию сельсовета или на имя Главы сельсовета после его учета и проверки на соответствие требований к письменному обращению, в порядке общей очередности, но не позднее трех дней со дня поступления подлежит регистрации. Регистрация производится уполномоченным специалистом администрации сельсовета в специализированном журнале регистрации письменных обращений граждан (приложение 5 к настоящему порядку).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журнале регистрации письменных обращений граждан проверяется наличие письменных обращений гражданина на повторность. В случае выявления, поступивших предложений, заявлений, жалоб,  от одного и того же гражданина по одному и тому же вопросу - обращение регистрируется под одним номером. Дело по предыдущему обращению прилагается к вновь поступившему обращению гражданина.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3. На каждое поступившее письменное  обращение заполняется сопроводительный лист – аннотация (далее - аннотация) (приложение 2 к настоящему Порядку).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4. При регистрации обращений, поступивших из государственных  органов власти, исполнительно-распорядительных органов в аннотации указывается соответственно направивший его орган.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При регистрации обращений, поступивших от депутатов всех уровней, к которым прилагаются письма граждан или в которых идет речь об обращениях граждан, аннотация оформляется в аналогичном порядке.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6. При регистрации коллективных письменных обращений граждан указывается первая фамилия в списке авторов письма или лица, уполномоченного этими гражданами на получение ответа.</w:t>
      </w:r>
    </w:p>
    <w:p w:rsidR="007532DC" w:rsidRDefault="007532DC" w:rsidP="007532DC">
      <w:pPr>
        <w:pStyle w:val="ConsPlusNormal"/>
        <w:widowControl/>
        <w:ind w:left="-567" w:right="141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В аннотации и на первой странице письменного обращения гражданина проставляется учетный номер с указанием даты учета и регистрационный номер, с указанием даты регистрации.</w:t>
      </w:r>
    </w:p>
    <w:p w:rsidR="007532DC" w:rsidRDefault="007532DC" w:rsidP="007532DC">
      <w:pPr>
        <w:ind w:left="-567" w:right="141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Письменные обращения граждан,  после регистрации передаются  Главе сельсовета для рассмотрения и  занесения  резолюции. Если в резолюции Главы </w:t>
      </w:r>
      <w:r>
        <w:rPr>
          <w:color w:val="000000"/>
          <w:sz w:val="28"/>
          <w:szCs w:val="28"/>
        </w:rPr>
        <w:lastRenderedPageBreak/>
        <w:t>сельсовета занесены несколько фамилий исполнителей, то  письменное  обращение граждан передается уполномоченному первым резолюцией Главы сельсовета лицу для организации рассмотрения обращения  в соответствии с законодательством Российской Федерации и подготовки проекта ответа на обращение. Копии письменного обращения граждан передаются всем остальным исполнителям под</w:t>
      </w:r>
      <w:r>
        <w:rPr>
          <w:sz w:val="28"/>
          <w:szCs w:val="28"/>
        </w:rPr>
        <w:t xml:space="preserve"> роспись, для работы с обращением, под руководством уполномоченного первым резолюцией Главы сельсовета лица.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9. 9. </w:t>
      </w:r>
      <w:proofErr w:type="gramStart"/>
      <w:r>
        <w:rPr>
          <w:sz w:val="28"/>
          <w:szCs w:val="28"/>
        </w:rPr>
        <w:t xml:space="preserve">Письменное обращение, содержащее вопросы, решение которых не входит в компетенцию администрации сельсовета или Главы сельсовета, направляется в течение семи дней со дня регистрации уполномоченным резолюцией Главы сельсовета на то лицом  в соответствующий государственный орган, орган местного самоуправления или должностному лицу, в компетенцию которых входит решение поставленных в обращении вопросов, с уведомлением гражданина о переадресации его обращения. </w:t>
      </w:r>
      <w:proofErr w:type="gramEnd"/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В случае если текст письменного обращения не поддается прочтению, ответ на обращение не дается, 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  <w:proofErr w:type="gramEnd"/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rPr>
          <w:sz w:val="28"/>
          <w:szCs w:val="28"/>
        </w:rPr>
        <w:t xml:space="preserve"> уведомлением гражданина, направившего обращение, о переадресации его обращения.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12. Обращение гражданина,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 </w:t>
      </w:r>
      <w:proofErr w:type="gramStart"/>
      <w:r>
        <w:rPr>
          <w:sz w:val="28"/>
          <w:szCs w:val="28"/>
        </w:rPr>
        <w:t>В случае  если решение поставленных в письменном обращении гражданина вопросов относится к компетенции нескольких органов местного самоуправления или должностных лиц, копия обращения в течение семи дней со дня регистрации направляется в соответствующие органы государственной власти, органы местного самоуправления или соответствующим должностным лицам для подготовки и направления ответа гражданину в соответствии с их компетенцией.</w:t>
      </w:r>
      <w:proofErr w:type="gramEnd"/>
      <w:r>
        <w:rPr>
          <w:sz w:val="28"/>
          <w:szCs w:val="28"/>
        </w:rPr>
        <w:t xml:space="preserve"> Гражданин уведомляется  о переадресации его обращения, в части поставленных в обращении вопросов, относящихся к компетенции других органов государственной власти, органов местного самоуправления или должностных лиц.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14. Администрация сельсовета, Глава  сельсовета при направлении письменного обращения гражданина на рассмотрение в другой орган местного самоуправления, орган государственной власти  или иному должностному лицу </w:t>
      </w:r>
      <w:r>
        <w:rPr>
          <w:sz w:val="28"/>
          <w:szCs w:val="28"/>
        </w:rPr>
        <w:lastRenderedPageBreak/>
        <w:t>может запрашивать в указанных органах или у должностного лица документы и материалы о результатах рассмотрения обращения.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Рассмотрение обращений граждан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</w:p>
    <w:p w:rsidR="007532DC" w:rsidRDefault="007532DC" w:rsidP="007532DC">
      <w:pPr>
        <w:numPr>
          <w:ilvl w:val="0"/>
          <w:numId w:val="1"/>
        </w:num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или уполномоченные на то лица: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1.1. Обеспечивают объективное, всестороннее и своевременное рассмотрение обращения, в случае необходимости - с участием гражданина, направившего это обращение;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1.2.  Запрашивают, в том числе в электронной форме, необходимые для рассмотрения обращения гражданина документы и материалы в государственных органах, других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1.3. Принимают меры, направленные на восстановление или защиту нарушенных прав, свобод и законных интересов гражданина;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1.4. Дают письменный ответ по существу поставленных в обращении вопросов;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1.5. Подписывают ответ на обращение гражданина.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2. Глава  сельсовета или уполномоченные на то лица не дают ответ на обращение гражданина и не направляют его на рассмотрение, если: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 письменном обращении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 фамилия гражданина, направившего обращение, </w:t>
      </w:r>
      <w:r>
        <w:rPr>
          <w:color w:val="000000"/>
          <w:sz w:val="28"/>
          <w:szCs w:val="28"/>
        </w:rPr>
        <w:t>или почтовый адрес</w:t>
      </w:r>
      <w:r>
        <w:rPr>
          <w:sz w:val="28"/>
          <w:szCs w:val="28"/>
        </w:rPr>
        <w:t xml:space="preserve">, по которому должен быть направлен ответ; 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2.2.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совершившем. Такое обращение подлежит направлению в государственный орган в соответствии с его компетенцией;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3. Администрация сельсовета, Глава  сельсовета или уполномоченные на то лица вправе, при получении письменного обращения, в котором содержатся: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3.1. нецензурные либо оскорбительные выражения, угрозы жизни, здоровью и имуществу должностного лица, а также членов его семьи -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правом;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3.2.   вопросы, на которые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 -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администрацию сельсовета, к Главе сельсовета, о чем</w:t>
      </w:r>
      <w:proofErr w:type="gramEnd"/>
      <w:r>
        <w:rPr>
          <w:sz w:val="28"/>
          <w:szCs w:val="28"/>
        </w:rPr>
        <w:t xml:space="preserve"> уведомляется гражданин, направивший обращение.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gramStart"/>
      <w:r>
        <w:rPr>
          <w:sz w:val="28"/>
          <w:szCs w:val="28"/>
        </w:rPr>
        <w:t>В случае  если текст письменного обращения не поддается прочтению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  <w:proofErr w:type="gramEnd"/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В случае 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тайну</w:t>
        </w:r>
      </w:hyperlink>
      <w:r>
        <w:rPr>
          <w:sz w:val="28"/>
          <w:szCs w:val="28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6. В случае 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7532DC" w:rsidRDefault="007532DC" w:rsidP="007532DC">
      <w:pPr>
        <w:pStyle w:val="ConsPlusNormal"/>
        <w:widowControl/>
        <w:ind w:left="-567" w:right="141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случае указания в письменном обращении гражданина, направленном  в  форме электронного документа электронного и почтового адресов, ответ на обращение гражданина направляется в форме электронного документа по адресу электронной почты, указанному в обращении или в письменной форме по почтовому адресу, указанному в обращении.  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8. В администрации сельсовета гражданину обеспечиваются гарантии безопасности в связи с его обращением, установленные Федеральным законом № 59-ФЗ.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9. Отказ в рассмотрении обращений граждан, содержащих вопросы, разрешение которых входит в компетенцию администрации сельсовета, недопустим, за исключением случаев, предусмотренных настоящим Порядком и действующим законодательством.</w:t>
      </w:r>
    </w:p>
    <w:p w:rsidR="007532DC" w:rsidRDefault="007532DC" w:rsidP="007532DC">
      <w:pPr>
        <w:autoSpaceDE w:val="0"/>
        <w:autoSpaceDN w:val="0"/>
        <w:adjustRightInd w:val="0"/>
        <w:ind w:left="-567" w:right="141" w:firstLine="42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10. Рассмотрение обращений граждан в случае необходимости может производиться с выездом на место по отдельному поручению Главы сельсовета или уполномоченных на то лиц.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.Сроки рассмотрения обращений граждан, контроль 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за их рассмотрением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  Письменные обращения граждан, относящиеся к компетенции  Главы сельсовета, администрации сельсовета, рассматриваются в соответствии с законодательством Российской Федерации, в течение 30 дней со дня их регистрации.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Документы и материалы, необходимые для рассмотрения обращения граждан органами государственной власти, органами местного самоуправления или должностными лицами указанных органов, за исключением документов и материалов, в которых содержатся сведения, составляющие государственную или иную охраняемую федеральным законодательством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тайну</w:t>
        </w:r>
      </w:hyperlink>
      <w:r>
        <w:rPr>
          <w:sz w:val="28"/>
          <w:szCs w:val="28"/>
        </w:rPr>
        <w:t xml:space="preserve"> и для которых установлен особый порядок предоставления - предоставляются  в течение 15 дней со дня поступления запроса.</w:t>
      </w:r>
      <w:proofErr w:type="gramEnd"/>
    </w:p>
    <w:p w:rsidR="007532DC" w:rsidRDefault="007532DC" w:rsidP="007532DC">
      <w:pPr>
        <w:autoSpaceDE w:val="0"/>
        <w:autoSpaceDN w:val="0"/>
        <w:adjustRightInd w:val="0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В исключительных случаях, а также в случаях направления администрацией сельсовета, Главой сельсовета или уполномоченным на то лицом в другой орган  или другому должностному лицу  запроса о предоставлении документов и материалов, необходимых для рассмотрения обращения (за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тайну</w:t>
        </w:r>
      </w:hyperlink>
      <w:r>
        <w:rPr>
          <w:sz w:val="28"/>
          <w:szCs w:val="28"/>
        </w:rPr>
        <w:t xml:space="preserve">, и для которых </w:t>
      </w:r>
      <w:r>
        <w:rPr>
          <w:sz w:val="28"/>
          <w:szCs w:val="28"/>
        </w:rPr>
        <w:lastRenderedPageBreak/>
        <w:t>установлен особый порядок предоставления) Глава сельсовета</w:t>
      </w:r>
      <w:proofErr w:type="gramEnd"/>
      <w:r>
        <w:rPr>
          <w:sz w:val="28"/>
          <w:szCs w:val="28"/>
        </w:rPr>
        <w:t xml:space="preserve"> или уполномоченное на то лицо вправе продлить срок рассмотрения обращения, но не более чем на 30 дней, уведомив об этом гражданина, направившего обращение. При этом должно быть представлено мотивированное объяснение о необходимости продления срока рассмотрения обращения.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5. Все обращения граждан, поступающие в администрацию сельсовета,  на имя Главы сельсовета ставятся на контроль.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Контроль за объективным, всесторонним и своевременным рассмотрением обращений граждан, поступившим в администрацию сельсовета, на имя Главы сельсовета осуществляют исполнители уполномоченные резолюцией Главы сельсовета на рассмотрение обращения гражданина.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Основаниями для снятия обращения гражданина с контроля служит направление письменного ответа гражданину, подписанного Главой сельсовета или уполномоченными на то лицами в установленные законом сроки. Оперативный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сроками исполнения ответов на обращения граждан осуществляют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уполномоченные лица администрации сельсовета.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8. Снятые с контроля обращения граждан, оформленные в дела, хранятся в течение пяти лет. По окончании указанного срока дела уничтожаются по акту.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. Личный прием граждан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Личный прием граждан в администрации сельсовета осуществляется в соответствии с Федеральным законом № 59 -ФЗ и правовыми актами Новосибирской области и администрации Новотроицкого сельсовета Колыванского района Новосибирской области, регулирующими правоотношения, связанные с рассмотрением обращений граждан.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Личный приём граждан в администрации сельсовета осуществляется в следующем порядке: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1)     Главой сельсовета – в пятницу, с 10</w:t>
      </w:r>
      <w:r>
        <w:rPr>
          <w:sz w:val="28"/>
          <w:szCs w:val="28"/>
          <w:vertAlign w:val="superscript"/>
        </w:rPr>
        <w:t xml:space="preserve">00 </w:t>
      </w:r>
      <w:r>
        <w:rPr>
          <w:sz w:val="28"/>
          <w:szCs w:val="28"/>
        </w:rPr>
        <w:t>до 13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;</w:t>
      </w:r>
    </w:p>
    <w:p w:rsidR="007532DC" w:rsidRDefault="007532DC" w:rsidP="007532DC">
      <w:pPr>
        <w:shd w:val="clear" w:color="auto" w:fill="FFFFFF"/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3. Запись на личный прием граждан к Главе сельсовета осуществляет уполномоченный специалист администрации сельсовета на основании личного обращения гражданина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 справочному телефону  приемной 8 (383 52) 26236, а так же на основании письменного обращения гражданина.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sz w:val="28"/>
          <w:szCs w:val="28"/>
        </w:rPr>
        <w:t xml:space="preserve">  Гражданину разъясняется порядок записи и проведения личного приема, предлагается изложить суть вопроса или просьбы в письменной форме или в форме электронного документа.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администрации сельсовета вправе уточнить у гражданина мотивы обращения и существо вопроса, а также ознакомиться с документами, подтверждающими обстоятельства, изложенные в обращении гражданина, которые  в виде письменных обращений регистрируются,  обобщаются в дело и передаются  Главе сельсовета для проведения личного приема.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5. В случае если в обращении содержатся вопросы, решение которых не входит в компетенцию Главы сельсовета, гражданину дается разъяснение, куда и в каком порядке ему следует обратиться.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Регистрация записи граждан на личный прием к Главе сельсовета осуществляется в журнале учета устных обращений граждан (приложение 6 к настоящему Порядку).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7. О дате, времени и месте проведения личного приема Главой сельсовета заявителю не позднее дня перед проведением личного приема Главой сельсовета сообщается специалистом администрации сельсовета.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 случае невозможности проведения личного приема граждан Главой сельсовета, в связи с болезнью, отпуском, командировкой, прием осуществляет  уполномоченное на то лицо.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9. При личном приеме гражданин предъявляет документ, удостоверяющий его личность.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Прием граждан Глава  сельсовета проводит в присутствии специалиста администрации сельсовета, который фиксирует поручения Главы сельсовета данные на приеме, с целью осуществления дальнейшего контроля.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Главой сельсовета личного приема граждан,   специалистом администрации сельсовета, заполняются карточки приема граждан (приложение 3 к настоящему Порядку), далее данные заносятся  в журнал записи и учета граждан на личный прием к Главе Новотроицкого сельсовета Колыванского района Новосибирской области (приложение 7 к настоящему Порядку).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>Письменное</w:t>
      </w:r>
      <w:proofErr w:type="gramEnd"/>
      <w:r>
        <w:rPr>
          <w:sz w:val="28"/>
          <w:szCs w:val="28"/>
        </w:rPr>
        <w:t xml:space="preserve"> обращение, которое принимается  в ходе личного приёма, подлежит регистрации и рассмотрению в порядке, установленном Федеральным законом № 59-ФЗ.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В случае если в обращении содержатся вопросы, решение которых не входит в компетенцию администрации сельсовета или должностного лица администрации сельсовета, гражданину дается разъяснение, куда и в каком порядке ему следует обратиться.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 В случае  если изложенные в устном обращении гражданина факты и обстоятельства являются очевидными и  не требуют дополнительной проверки, ответ на обращение с согласия гражданина может быть дан в ходе личного приема, о чем делается запись заявителем  в карточке личного приема граждан. В остальных случаях дается письменный ответ по существу поставленных в обращении вопросов. О порядке направления письменного ответа гражданин уведомляется устно во время личного приема.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14.  В ходе личного приёма гражданину может быть отказано в дальнейшем рассмотрении обращения, если ему ранее был дан ответ по существу поставленных в обращении вопросов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15.Гражданину, находящемуся в состоянии алкогольного или наркотического опьянения, при проявлении им агрессии либо неадекватного поведения в записи на личный прием отказывается.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. Подготовка к проведению личного приема граждан </w:t>
      </w:r>
    </w:p>
    <w:p w:rsidR="007532DC" w:rsidRDefault="007532DC" w:rsidP="007532DC">
      <w:pPr>
        <w:ind w:left="-567" w:right="14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Главой Новотроицкого сельсовета Колыванского района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 Предварительная работа по подготовке документов на личный прием граждан проводится специалистами администрации сельсовета.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Прием граждан специалистами администрации сельсовета осуществляется в соответствии с должностной инструкцией, настоящим  Порядком  ежедневно в рабочее время, без предварительной записи в порядке очередности и фиксируются в журнале обращений граждан  (приложение 8 к настоящему Порядку).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3. Прием граждан ведется в кабинете Главы сельсовета в здании администрации сельсовета, по адресу 633188 Новосибирская область, Колыванский район,  с. Новотроицк, ул. Советская, 3 на втором этаже, в кабинете № 1.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Для удобства граждан кабинет оборудуется столом, стульями, канцелярскими принадлежностями для заполнения необходимых документов, образцами заполнения документов в соответствии с настоящим Порядком.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Места ожидания определяются исходя из фактической нагрузки  и возможностей для их размещения в приемной администрации сельсовета на втором этаже, но не могут составлять менее трёх мест. Места ожидания должны быть удобны и оснащены стендами, с размещением следующей информации: 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1) информация, извлеченная из законодательных и иных нормативных правовых актов, регулирующих правоотношения, связанные с реализацией гражданами права на обращения в государственные органы и органы местного самоуправления;</w:t>
      </w: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2) график приёма граждан Главой сельсовета;</w:t>
      </w:r>
    </w:p>
    <w:p w:rsidR="007532DC" w:rsidRDefault="007532DC" w:rsidP="007532DC">
      <w:p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3) Порядок организации работы с обращениями граждан в администрации сельсовета;</w:t>
      </w:r>
    </w:p>
    <w:p w:rsidR="007532DC" w:rsidRDefault="007532DC" w:rsidP="007532DC">
      <w:p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6. Во время приема граждан, а также при их обращении по телефону приемной специалисты   подробно, в вежливой форме консультируют обратившихся граждан по интересующим вопросам, дают разъяснения о подведомственности рассмотрения вопросов, компетенции должностных лиц администрации сельсовета и порядке обращения к ним.</w:t>
      </w:r>
    </w:p>
    <w:p w:rsidR="007532DC" w:rsidRDefault="007532DC" w:rsidP="007532DC">
      <w:p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Граждане информируются:</w:t>
      </w:r>
    </w:p>
    <w:p w:rsidR="007532DC" w:rsidRDefault="007532DC" w:rsidP="007532DC">
      <w:pPr>
        <w:numPr>
          <w:ilvl w:val="0"/>
          <w:numId w:val="2"/>
        </w:num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Об уполномоченных лицах, которым поручено рассмотрение обращения;</w:t>
      </w:r>
    </w:p>
    <w:p w:rsidR="007532DC" w:rsidRDefault="007532DC" w:rsidP="007532DC">
      <w:pPr>
        <w:numPr>
          <w:ilvl w:val="0"/>
          <w:numId w:val="2"/>
        </w:num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о переадресации обращения в областной исполнительный орган государственной власти, орган местного самоуправления или иному должностному лицу в соответствии с их компетенцией;</w:t>
      </w:r>
    </w:p>
    <w:p w:rsidR="007532DC" w:rsidRDefault="007532DC" w:rsidP="007532DC">
      <w:pPr>
        <w:numPr>
          <w:ilvl w:val="0"/>
          <w:numId w:val="2"/>
        </w:num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о продлении сроков рассмотрения обращений, с указанием оснований;</w:t>
      </w:r>
    </w:p>
    <w:p w:rsidR="007532DC" w:rsidRDefault="007532DC" w:rsidP="007532DC">
      <w:p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Консультации предоставляются по вопросам:</w:t>
      </w:r>
    </w:p>
    <w:p w:rsidR="007532DC" w:rsidRDefault="007532DC" w:rsidP="007532DC">
      <w:pPr>
        <w:numPr>
          <w:ilvl w:val="0"/>
          <w:numId w:val="3"/>
        </w:num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требований к оформлению письменного обращения;</w:t>
      </w:r>
    </w:p>
    <w:p w:rsidR="007532DC" w:rsidRDefault="007532DC" w:rsidP="007532DC">
      <w:pPr>
        <w:numPr>
          <w:ilvl w:val="0"/>
          <w:numId w:val="3"/>
        </w:num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места, времени и порядка проведения личного приема граждан Главой сельсовета и уполномоченными на то лицами;</w:t>
      </w:r>
    </w:p>
    <w:p w:rsidR="007532DC" w:rsidRDefault="007532DC" w:rsidP="007532DC">
      <w:pPr>
        <w:numPr>
          <w:ilvl w:val="0"/>
          <w:numId w:val="3"/>
        </w:num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порядка и сроков рассмотрений обращений граждан;</w:t>
      </w:r>
    </w:p>
    <w:p w:rsidR="007532DC" w:rsidRDefault="007532DC" w:rsidP="007532DC">
      <w:pPr>
        <w:numPr>
          <w:ilvl w:val="0"/>
          <w:numId w:val="3"/>
        </w:num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порядка обжалования принятого по обращению гражданина  решения или действия (бездействия) должностных лиц в связи с рассмотрением обращения гражданина.</w:t>
      </w:r>
    </w:p>
    <w:p w:rsidR="007532DC" w:rsidRDefault="007532DC" w:rsidP="007532DC">
      <w:p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7.  При проведении приема граждан специалист администрации принимает письменные обращения граждан, которые подлежат регистрации.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специалист  оказывает содействие гражданам в правильном указании названия должности, фамилии, имени, отчества адресата (в именных обращениях).</w:t>
      </w:r>
    </w:p>
    <w:p w:rsidR="007532DC" w:rsidRDefault="007532DC" w:rsidP="007532DC">
      <w:p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Специали</w:t>
      </w:r>
      <w:proofErr w:type="gramStart"/>
      <w:r>
        <w:rPr>
          <w:sz w:val="28"/>
          <w:szCs w:val="28"/>
        </w:rPr>
        <w:t>ст  впр</w:t>
      </w:r>
      <w:proofErr w:type="gramEnd"/>
      <w:r>
        <w:rPr>
          <w:sz w:val="28"/>
          <w:szCs w:val="28"/>
        </w:rPr>
        <w:t>аве предложить гражданину, изъявившему желание передать письменное обращение, устранить выявленные замечания по тексту обращения.</w:t>
      </w:r>
    </w:p>
    <w:p w:rsidR="007532DC" w:rsidRDefault="007532DC" w:rsidP="007532DC">
      <w:pPr>
        <w:tabs>
          <w:tab w:val="left" w:pos="426"/>
        </w:tabs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>8. В случае если гражданин совершает действия, представляющие непосредственную угрозу для жизни и здоровья окружающих, специалист  вызывает сотрудников полиции и, при необходимости, работников скорой медицинской помощи.</w:t>
      </w:r>
    </w:p>
    <w:p w:rsidR="007532DC" w:rsidRDefault="007532DC" w:rsidP="007532DC">
      <w:pPr>
        <w:pStyle w:val="ConsPlusNormal"/>
        <w:widowControl/>
        <w:tabs>
          <w:tab w:val="left" w:pos="3840"/>
        </w:tabs>
        <w:ind w:left="-567" w:right="141" w:firstLine="425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tabs>
          <w:tab w:val="left" w:pos="3840"/>
        </w:tabs>
        <w:ind w:left="-567" w:right="141" w:firstLine="42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. Составление учетно-контрольной </w:t>
      </w:r>
    </w:p>
    <w:p w:rsidR="007532DC" w:rsidRDefault="007532DC" w:rsidP="007532DC">
      <w:pPr>
        <w:pStyle w:val="ConsPlusNormal"/>
        <w:widowControl/>
        <w:tabs>
          <w:tab w:val="left" w:pos="3840"/>
        </w:tabs>
        <w:ind w:left="-567" w:right="141" w:firstLine="42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отчетно-аналитической информации</w:t>
      </w:r>
    </w:p>
    <w:p w:rsidR="007532DC" w:rsidRDefault="007532DC" w:rsidP="007532DC">
      <w:pPr>
        <w:pStyle w:val="ConsPlusNormal"/>
        <w:widowControl/>
        <w:tabs>
          <w:tab w:val="left" w:pos="3840"/>
        </w:tabs>
        <w:ind w:left="-567" w:right="141" w:firstLine="42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Специалисты администрации сельсовета составляют в установленные Главой сельсовета сроки  учетно-контрольную и отчетно-аналитическую информацию (по тематике обращений граждан), согласовывают её с Главой сельсовета. После подписания Главой сельсовета или уполномоченными на то лицами соответствующих документо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обеспечивают направление в Управление организационно-контрольной работы администрации Колыванского района.</w:t>
      </w:r>
    </w:p>
    <w:p w:rsidR="007532DC" w:rsidRDefault="007532DC" w:rsidP="007532DC">
      <w:pPr>
        <w:pStyle w:val="a4"/>
        <w:spacing w:before="0" w:beforeAutospacing="0" w:after="0" w:afterAutospacing="0"/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>.Ответственность за нарушение настоящего Порядка</w:t>
      </w:r>
    </w:p>
    <w:p w:rsidR="007532DC" w:rsidRDefault="007532DC" w:rsidP="007532DC">
      <w:pPr>
        <w:pStyle w:val="a4"/>
        <w:spacing w:before="0" w:beforeAutospacing="0" w:after="0" w:afterAutospacing="0"/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Лица, виновные в нарушении настоящего Порядка, несут ответственность, предусмотренную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</w:t>
      </w: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pStyle w:val="ConsPlusNormal"/>
        <w:widowControl/>
        <w:ind w:left="7788" w:firstLine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с обращениями граждан 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Новотроицкого сельсовета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7532DC" w:rsidRDefault="007532DC" w:rsidP="007532DC">
      <w:pPr>
        <w:ind w:left="-720"/>
        <w:jc w:val="right"/>
      </w:pPr>
      <w:r>
        <w:t xml:space="preserve">             Новосибирской области</w:t>
      </w:r>
    </w:p>
    <w:p w:rsidR="007532DC" w:rsidRDefault="007532DC" w:rsidP="007532DC">
      <w:pPr>
        <w:pStyle w:val="ConsPlusNonformat"/>
        <w:widowControl/>
        <w:ind w:left="-720"/>
        <w:jc w:val="right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ind w:left="-720"/>
        <w:rPr>
          <w:b/>
          <w:sz w:val="28"/>
          <w:szCs w:val="28"/>
          <w:u w:val="single"/>
        </w:rPr>
      </w:pPr>
    </w:p>
    <w:p w:rsidR="007532DC" w:rsidRDefault="007532DC" w:rsidP="007532DC">
      <w:pPr>
        <w:ind w:left="57" w:right="57"/>
        <w:jc w:val="center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7532DC" w:rsidRDefault="007532DC" w:rsidP="007532DC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>В администрацию</w:t>
      </w:r>
    </w:p>
    <w:p w:rsidR="007532DC" w:rsidRDefault="007532DC" w:rsidP="007532DC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Новотроицкого сельсовета   </w:t>
      </w:r>
    </w:p>
    <w:p w:rsidR="007532DC" w:rsidRDefault="007532DC" w:rsidP="007532DC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7532DC" w:rsidRDefault="007532DC" w:rsidP="007532DC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области,</w:t>
      </w:r>
    </w:p>
    <w:p w:rsidR="007532DC" w:rsidRDefault="007532DC" w:rsidP="007532DC">
      <w:pPr>
        <w:tabs>
          <w:tab w:val="num" w:pos="0"/>
          <w:tab w:val="left" w:pos="67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>либо</w:t>
      </w:r>
    </w:p>
    <w:p w:rsidR="007532DC" w:rsidRDefault="007532DC" w:rsidP="007532DC">
      <w:pPr>
        <w:tabs>
          <w:tab w:val="num" w:pos="0"/>
          <w:tab w:val="left" w:pos="67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>Главе</w:t>
      </w:r>
    </w:p>
    <w:p w:rsidR="007532DC" w:rsidRDefault="007532DC" w:rsidP="007532DC">
      <w:pPr>
        <w:tabs>
          <w:tab w:val="num" w:pos="0"/>
          <w:tab w:val="left" w:pos="67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Новотроицкого сельсовета    </w:t>
      </w:r>
    </w:p>
    <w:p w:rsidR="007532DC" w:rsidRDefault="007532DC" w:rsidP="007532DC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ab/>
        <w:t xml:space="preserve">   Колыванского района</w:t>
      </w:r>
    </w:p>
    <w:p w:rsidR="007532DC" w:rsidRDefault="007532DC" w:rsidP="007532DC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532DC" w:rsidRDefault="007532DC" w:rsidP="007532DC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532DC" w:rsidRDefault="007532DC" w:rsidP="007532DC">
      <w:pPr>
        <w:tabs>
          <w:tab w:val="num" w:pos="0"/>
          <w:tab w:val="left" w:pos="6220"/>
        </w:tabs>
        <w:ind w:left="57" w:right="57"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_________________________   </w:t>
      </w:r>
    </w:p>
    <w:p w:rsidR="007532DC" w:rsidRDefault="007532DC" w:rsidP="007532DC">
      <w:pPr>
        <w:tabs>
          <w:tab w:val="left" w:pos="6220"/>
        </w:tabs>
        <w:ind w:left="57" w:right="57" w:firstLine="54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7532DC" w:rsidRDefault="007532DC" w:rsidP="007532DC">
      <w:pPr>
        <w:tabs>
          <w:tab w:val="left" w:pos="6220"/>
        </w:tabs>
        <w:ind w:left="57" w:right="57" w:firstLine="54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7532DC" w:rsidRDefault="007532DC" w:rsidP="007532DC">
      <w:pPr>
        <w:tabs>
          <w:tab w:val="left" w:pos="4140"/>
          <w:tab w:val="left" w:pos="6920"/>
        </w:tabs>
        <w:ind w:left="57" w:right="57" w:firstLine="54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(Ф.И.О., адрес, № телефона обратившегося)</w:t>
      </w:r>
    </w:p>
    <w:p w:rsidR="007532DC" w:rsidRDefault="007532DC" w:rsidP="007532DC">
      <w:pPr>
        <w:tabs>
          <w:tab w:val="left" w:pos="4140"/>
        </w:tabs>
        <w:ind w:left="57" w:right="57" w:firstLine="540"/>
        <w:jc w:val="right"/>
        <w:rPr>
          <w:sz w:val="28"/>
          <w:szCs w:val="28"/>
        </w:rPr>
      </w:pPr>
    </w:p>
    <w:p w:rsidR="007532DC" w:rsidRDefault="007532DC" w:rsidP="007532DC">
      <w:pPr>
        <w:tabs>
          <w:tab w:val="left" w:pos="4140"/>
        </w:tabs>
        <w:ind w:left="57" w:right="57" w:firstLine="540"/>
        <w:jc w:val="center"/>
        <w:rPr>
          <w:sz w:val="28"/>
          <w:szCs w:val="28"/>
        </w:rPr>
      </w:pPr>
    </w:p>
    <w:p w:rsidR="007532DC" w:rsidRDefault="007532DC" w:rsidP="007532DC">
      <w:pPr>
        <w:tabs>
          <w:tab w:val="left" w:pos="4140"/>
        </w:tabs>
        <w:ind w:left="57" w:right="57" w:firstLine="540"/>
        <w:jc w:val="center"/>
        <w:rPr>
          <w:sz w:val="28"/>
          <w:szCs w:val="28"/>
        </w:rPr>
      </w:pPr>
    </w:p>
    <w:p w:rsidR="007532DC" w:rsidRDefault="007532DC" w:rsidP="007532DC">
      <w:pPr>
        <w:tabs>
          <w:tab w:val="left" w:pos="4140"/>
        </w:tabs>
        <w:ind w:left="57" w:right="57"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7532DC" w:rsidRDefault="007532DC" w:rsidP="007532DC">
      <w:pPr>
        <w:ind w:left="57"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Вас  рассмотреть </w:t>
      </w:r>
      <w:proofErr w:type="gramStart"/>
      <w:r>
        <w:rPr>
          <w:sz w:val="28"/>
          <w:szCs w:val="28"/>
        </w:rPr>
        <w:t>мое</w:t>
      </w:r>
      <w:proofErr w:type="gramEnd"/>
      <w:r>
        <w:rPr>
          <w:sz w:val="28"/>
          <w:szCs w:val="28"/>
        </w:rPr>
        <w:t xml:space="preserve"> обращение по вопросу  </w:t>
      </w:r>
    </w:p>
    <w:p w:rsidR="007532DC" w:rsidRDefault="007532DC" w:rsidP="007532DC">
      <w:pPr>
        <w:ind w:left="57" w:right="5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7532DC" w:rsidRDefault="007532DC" w:rsidP="007532DC">
      <w:pPr>
        <w:ind w:left="57" w:right="57"/>
        <w:jc w:val="both"/>
        <w:rPr>
          <w:sz w:val="28"/>
          <w:szCs w:val="28"/>
        </w:rPr>
      </w:pPr>
      <w:r>
        <w:rPr>
          <w:sz w:val="28"/>
          <w:szCs w:val="28"/>
        </w:rPr>
        <w:t>краткое изложение причины обращения)</w:t>
      </w:r>
    </w:p>
    <w:p w:rsidR="007532DC" w:rsidRDefault="007532DC" w:rsidP="007532DC">
      <w:pPr>
        <w:ind w:left="57" w:right="57"/>
        <w:rPr>
          <w:sz w:val="28"/>
          <w:szCs w:val="28"/>
        </w:rPr>
      </w:pPr>
      <w:r>
        <w:rPr>
          <w:sz w:val="28"/>
          <w:szCs w:val="28"/>
        </w:rPr>
        <w:tab/>
        <w:t>Перечень прилагаемых документов: ________________________________________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532DC" w:rsidRDefault="007532DC" w:rsidP="007532DC">
      <w:pPr>
        <w:ind w:left="5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Ответ на обращение  прошу </w:t>
      </w:r>
    </w:p>
    <w:p w:rsidR="007532DC" w:rsidRDefault="007532DC" w:rsidP="007532DC">
      <w:pPr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rFonts w:eastAsia="Wingdings-Regular"/>
          <w:sz w:val="28"/>
          <w:szCs w:val="28"/>
        </w:rPr>
        <w:t xml:space="preserve"> выдать </w:t>
      </w:r>
      <w:r>
        <w:rPr>
          <w:sz w:val="28"/>
          <w:szCs w:val="28"/>
        </w:rPr>
        <w:t>лично;</w:t>
      </w:r>
    </w:p>
    <w:p w:rsidR="007532DC" w:rsidRDefault="007532DC" w:rsidP="007532DC">
      <w:pPr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rFonts w:eastAsia="Wingdings-Regular"/>
          <w:sz w:val="28"/>
          <w:szCs w:val="28"/>
        </w:rPr>
        <w:t xml:space="preserve"> направить </w:t>
      </w:r>
      <w:r>
        <w:rPr>
          <w:sz w:val="28"/>
          <w:szCs w:val="28"/>
        </w:rPr>
        <w:t>по электронной почте;</w:t>
      </w:r>
    </w:p>
    <w:p w:rsidR="007532DC" w:rsidRDefault="007532DC" w:rsidP="007532DC">
      <w:pPr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rFonts w:eastAsia="Wingdings-Regular"/>
          <w:sz w:val="28"/>
          <w:szCs w:val="28"/>
        </w:rPr>
        <w:t xml:space="preserve"> направить </w:t>
      </w:r>
      <w:r>
        <w:rPr>
          <w:sz w:val="28"/>
          <w:szCs w:val="28"/>
        </w:rPr>
        <w:t xml:space="preserve">почтовым отправлением. </w:t>
      </w:r>
    </w:p>
    <w:p w:rsidR="007532DC" w:rsidRDefault="007532DC" w:rsidP="007532DC">
      <w:pPr>
        <w:ind w:left="57" w:right="57"/>
        <w:jc w:val="both"/>
        <w:rPr>
          <w:sz w:val="28"/>
          <w:szCs w:val="28"/>
        </w:rPr>
      </w:pPr>
    </w:p>
    <w:p w:rsidR="007532DC" w:rsidRDefault="007532DC" w:rsidP="007532DC">
      <w:pPr>
        <w:ind w:left="57" w:right="57"/>
        <w:jc w:val="both"/>
        <w:rPr>
          <w:sz w:val="28"/>
          <w:szCs w:val="28"/>
        </w:rPr>
      </w:pPr>
    </w:p>
    <w:p w:rsidR="007532DC" w:rsidRDefault="007532DC" w:rsidP="007532DC">
      <w:pPr>
        <w:pStyle w:val="a5"/>
        <w:ind w:left="57" w:right="5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Дата обращения                              </w:t>
      </w:r>
    </w:p>
    <w:p w:rsidR="007532DC" w:rsidRDefault="007532DC" w:rsidP="007532DC">
      <w:pPr>
        <w:pStyle w:val="a5"/>
        <w:ind w:left="57" w:right="5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  </w:t>
      </w:r>
    </w:p>
    <w:p w:rsidR="007532DC" w:rsidRDefault="007532DC" w:rsidP="007532DC">
      <w:pPr>
        <w:pStyle w:val="a5"/>
        <w:ind w:left="57"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(Ф.И.О., подпись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обратившегося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7532DC" w:rsidRDefault="007532DC" w:rsidP="007532DC">
      <w:pPr>
        <w:ind w:left="57" w:right="57"/>
        <w:rPr>
          <w:sz w:val="28"/>
          <w:szCs w:val="28"/>
        </w:rPr>
      </w:pPr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Примечание: Электронные обращения в администрацию Новотроицкого сельсовета Колыванского района направляются на электронный адрес: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rassolowa</w:t>
      </w:r>
      <w:proofErr w:type="spellEnd"/>
      <w:r>
        <w:rPr>
          <w:sz w:val="28"/>
          <w:szCs w:val="28"/>
        </w:rPr>
        <w:t>2013@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7532DC" w:rsidRDefault="007532DC" w:rsidP="007532DC">
      <w:pPr>
        <w:ind w:left="-567" w:right="141" w:firstLine="425"/>
        <w:jc w:val="both"/>
        <w:rPr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2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с обращениями граждан 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администрации Новотроицкого сельсовета 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7532DC" w:rsidRDefault="007532DC" w:rsidP="007532DC">
      <w:pPr>
        <w:pStyle w:val="ConsPlusNormal"/>
        <w:widowControl/>
        <w:ind w:left="-72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pStyle w:val="ConsPlusNormal"/>
        <w:widowControl/>
        <w:ind w:left="-7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письменному обращению</w:t>
      </w:r>
    </w:p>
    <w:p w:rsidR="007532DC" w:rsidRDefault="007532DC" w:rsidP="007532DC">
      <w:pPr>
        <w:pStyle w:val="ConsPlusNormal"/>
        <w:widowControl/>
        <w:ind w:left="-720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┌─────────────────────────────────────────────────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│      _________________________ 20__ г.                                                                   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(дата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учета)                                                                                                                                                                                                                         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│ _________________________ 20__ г.                                                                   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│ (дата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регистрации)                                                                                                   │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│</w:t>
      </w:r>
      <w:proofErr w:type="spellEnd"/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│ ФИО гражданина _______________________________________________   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│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Адрес места жительства ________________________________                         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│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│</w:t>
      </w:r>
      <w:proofErr w:type="spellEnd"/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│Содержание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обращения_____________________________________              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│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│</w:t>
      </w:r>
      <w:proofErr w:type="spellEnd"/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│Куда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обращался ранее                        _________________________                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│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│</w:t>
      </w:r>
      <w:proofErr w:type="spellEnd"/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│ N темы по классификатору __________________________________________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│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│</w:t>
      </w:r>
      <w:proofErr w:type="spellEnd"/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│ФИО  исполнителя                      _______________________________             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│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│</w:t>
      </w:r>
      <w:proofErr w:type="spellEnd"/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│Резолютивное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поручение Главы Новотроицкого сельсовета______________________                                                                │</w:t>
      </w:r>
    </w:p>
    <w:p w:rsidR="007532DC" w:rsidRDefault="007532DC" w:rsidP="007532DC">
      <w:pPr>
        <w:pStyle w:val="ConsPlusNonformat"/>
        <w:widowControl/>
        <w:ind w:left="-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└─────────────────────────────────────────────────</w:t>
      </w: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3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с обращениями граждан 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Новотроицкого сельсовета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7532DC" w:rsidRDefault="007532DC" w:rsidP="007532DC">
      <w:pPr>
        <w:pStyle w:val="ConsPlusNormal"/>
        <w:widowControl/>
        <w:ind w:left="-72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личного приема граждан</w:t>
      </w:r>
    </w:p>
    <w:p w:rsidR="007532DC" w:rsidRDefault="007532DC" w:rsidP="007532DC">
      <w:pPr>
        <w:pStyle w:val="ConsPlusNormal"/>
        <w:widowControl/>
        <w:ind w:left="-720" w:firstLine="540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_______ дата приема "____" ____________ 20 __ г.</w:t>
      </w:r>
    </w:p>
    <w:p w:rsidR="007532DC" w:rsidRDefault="007532DC" w:rsidP="007532DC">
      <w:pPr>
        <w:pStyle w:val="ConsPlusNormal"/>
        <w:widowControl/>
        <w:ind w:left="-720" w:firstLine="540"/>
        <w:rPr>
          <w:rFonts w:ascii="Times New Roman" w:hAnsi="Times New Roman" w:cs="Times New Roman"/>
          <w:color w:val="FF0000"/>
          <w:sz w:val="28"/>
          <w:szCs w:val="28"/>
        </w:rPr>
      </w:pP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Фамилия, имя, отчество гражданина (заявителя)________________________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Место жительства, индекс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/о 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Иная контактная информация 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Содержание обращения_____________________________________________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__________________________________________________________________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32DC" w:rsidRDefault="007532DC" w:rsidP="007532D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должностного лица, ведущего прием __________________________________________________________________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рассмотрения обращения____________________________________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32DC" w:rsidRDefault="007532DC" w:rsidP="007532DC">
      <w:pPr>
        <w:pStyle w:val="ConsPlusNonformat"/>
        <w:widowControl/>
        <w:ind w:left="-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32DC" w:rsidRDefault="007532DC" w:rsidP="007532DC">
      <w:pPr>
        <w:pStyle w:val="ConsPlusNormal"/>
        <w:widowControl/>
        <w:ind w:left="-720" w:firstLine="540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(оборотная сторона карточки)</w:t>
      </w:r>
    </w:p>
    <w:p w:rsidR="007532DC" w:rsidRDefault="007532DC" w:rsidP="007532DC">
      <w:pPr>
        <w:pStyle w:val="ConsPlusNormal"/>
        <w:widowControl/>
        <w:ind w:left="-720"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85"/>
        <w:gridCol w:w="7290"/>
      </w:tblGrid>
      <w:tr w:rsidR="007532DC" w:rsidTr="007532DC">
        <w:trPr>
          <w:cantSplit/>
          <w:trHeight w:val="24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  <w:proofErr w:type="gramEnd"/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Отметки о повторных обращениях</w:t>
            </w:r>
          </w:p>
        </w:tc>
      </w:tr>
      <w:tr w:rsidR="007532DC" w:rsidTr="007532DC">
        <w:trPr>
          <w:cantSplit/>
          <w:trHeight w:val="36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2DC" w:rsidTr="007532DC">
        <w:trPr>
          <w:cantSplit/>
          <w:trHeight w:val="36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2DC" w:rsidTr="007532DC">
        <w:trPr>
          <w:cantSplit/>
          <w:trHeight w:val="36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2DC" w:rsidTr="007532DC">
        <w:trPr>
          <w:cantSplit/>
          <w:trHeight w:val="36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2DC" w:rsidTr="007532DC">
        <w:trPr>
          <w:cantSplit/>
          <w:trHeight w:val="36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2DC" w:rsidTr="007532DC">
        <w:trPr>
          <w:cantSplit/>
          <w:trHeight w:val="36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2DC" w:rsidTr="007532DC">
        <w:trPr>
          <w:cantSplit/>
          <w:trHeight w:val="360"/>
        </w:trPr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2DC" w:rsidRDefault="007532DC">
            <w:pPr>
              <w:pStyle w:val="ConsPlusNormal"/>
              <w:widowControl/>
              <w:ind w:left="-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4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с обращениями граждан 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Новотроицкого сельсовета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7532DC" w:rsidRDefault="007532DC" w:rsidP="007532DC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учета текстовых документов граждан</w:t>
      </w:r>
    </w:p>
    <w:tbl>
      <w:tblPr>
        <w:tblW w:w="10725" w:type="dxa"/>
        <w:tblInd w:w="-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1"/>
        <w:gridCol w:w="1602"/>
        <w:gridCol w:w="1559"/>
        <w:gridCol w:w="1700"/>
        <w:gridCol w:w="2550"/>
        <w:gridCol w:w="2223"/>
      </w:tblGrid>
      <w:tr w:rsidR="007532DC" w:rsidTr="007532DC"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Учетный №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Дата 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поступления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Фамилия, имя, отчество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заявителя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Почтовый или электронный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адрес заявителя, телефон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Содержание вопроса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Вид, тип обращения</w:t>
            </w:r>
          </w:p>
        </w:tc>
      </w:tr>
    </w:tbl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5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с обращениями граждан 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Новотроицкого сельсовета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7532DC" w:rsidRDefault="007532DC" w:rsidP="007532DC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письменных обращений граждан</w:t>
      </w: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340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851"/>
        <w:gridCol w:w="851"/>
        <w:gridCol w:w="1701"/>
        <w:gridCol w:w="1275"/>
        <w:gridCol w:w="1276"/>
        <w:gridCol w:w="1134"/>
        <w:gridCol w:w="1134"/>
        <w:gridCol w:w="1134"/>
        <w:gridCol w:w="1276"/>
      </w:tblGrid>
      <w:tr w:rsidR="007532DC" w:rsidTr="007532D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Учетный  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Регистрационный 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поступления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отчество, адрес места жительства, телефон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7532DC" w:rsidRDefault="007532DC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обращения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исполнителя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получения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исполнения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напоминания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Отметка 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исполнении</w:t>
            </w:r>
          </w:p>
        </w:tc>
      </w:tr>
      <w:tr w:rsidR="007532DC" w:rsidTr="007532D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6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с обращениями граждан 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Новотроицкого сельсовета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7532DC" w:rsidRDefault="007532DC" w:rsidP="007532DC">
      <w:pPr>
        <w:pStyle w:val="ConsPlusNormal"/>
        <w:widowControl/>
        <w:ind w:left="-72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nformat"/>
        <w:widowControl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учета устных обращений граждан</w:t>
      </w:r>
    </w:p>
    <w:tbl>
      <w:tblPr>
        <w:tblW w:w="10725" w:type="dxa"/>
        <w:tblInd w:w="-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842"/>
        <w:gridCol w:w="1559"/>
        <w:gridCol w:w="1700"/>
        <w:gridCol w:w="2550"/>
        <w:gridCol w:w="2223"/>
      </w:tblGrid>
      <w:tr w:rsidR="007532DC" w:rsidTr="007532D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жительства, телефон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Принятые меры</w:t>
            </w:r>
          </w:p>
        </w:tc>
      </w:tr>
      <w:tr w:rsidR="007532DC" w:rsidTr="007532D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32DC" w:rsidRDefault="007532DC" w:rsidP="007532DC">
      <w:pPr>
        <w:pStyle w:val="ConsPlusNormal"/>
        <w:widowControl/>
        <w:ind w:left="-72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с обращениями граждан 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Новотроицкого сельсовета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7532DC" w:rsidRDefault="007532DC" w:rsidP="007532DC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Журнал</w:t>
      </w: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записи и учета граждан на личный прием к  Главе Новотроицкого сельсовета</w:t>
      </w:r>
    </w:p>
    <w:tbl>
      <w:tblPr>
        <w:tblW w:w="10770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3"/>
        <w:gridCol w:w="992"/>
        <w:gridCol w:w="1701"/>
        <w:gridCol w:w="1701"/>
        <w:gridCol w:w="1701"/>
        <w:gridCol w:w="2267"/>
        <w:gridCol w:w="1275"/>
      </w:tblGrid>
      <w:tr w:rsidR="007532DC" w:rsidTr="007532D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учетный 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обращения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заявителя</w:t>
            </w:r>
          </w:p>
          <w:p w:rsidR="007532DC" w:rsidRDefault="007532DC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жительства, место работы, должность, телефон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обращения и его краткое 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обращения (какое принято решение, поручения главы),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об исполнении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ведущего прием</w:t>
            </w:r>
          </w:p>
        </w:tc>
      </w:tr>
      <w:tr w:rsidR="007532DC" w:rsidTr="007532DC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jc w:val="both"/>
        <w:rPr>
          <w:sz w:val="28"/>
          <w:szCs w:val="28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32DC" w:rsidRDefault="007532DC" w:rsidP="007532DC">
      <w:pPr>
        <w:pStyle w:val="ConsPlusNormal"/>
        <w:widowControl/>
        <w:ind w:left="-72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с обращениями граждан 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Новотроицкого сельсовета</w:t>
      </w:r>
    </w:p>
    <w:p w:rsidR="007532DC" w:rsidRDefault="007532DC" w:rsidP="007532DC">
      <w:pPr>
        <w:pStyle w:val="ConsPlusNormal"/>
        <w:widowControl/>
        <w:ind w:left="-7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Новосибирской области</w:t>
      </w: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Журнал</w:t>
      </w:r>
    </w:p>
    <w:p w:rsidR="007532DC" w:rsidRDefault="007532DC" w:rsidP="007532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обращений граждан в общественную приемную Главы Новотроицкого сельсовета </w:t>
      </w:r>
    </w:p>
    <w:tbl>
      <w:tblPr>
        <w:tblW w:w="10725" w:type="dxa"/>
        <w:tblInd w:w="-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842"/>
        <w:gridCol w:w="1559"/>
        <w:gridCol w:w="1700"/>
        <w:gridCol w:w="2550"/>
        <w:gridCol w:w="2223"/>
      </w:tblGrid>
      <w:tr w:rsidR="007532DC" w:rsidTr="007532D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</w:p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места жительства, телефон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вопроса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 меры</w:t>
            </w:r>
          </w:p>
        </w:tc>
      </w:tr>
      <w:tr w:rsidR="007532DC" w:rsidTr="007532D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DC" w:rsidRDefault="007532D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532DC" w:rsidRDefault="007532DC" w:rsidP="007532DC">
      <w:pPr>
        <w:pStyle w:val="ConsPlusNormal"/>
        <w:widowControl/>
        <w:ind w:left="-720"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532DC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2DC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528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532DC"/>
    <w:rPr>
      <w:color w:val="0000FF"/>
      <w:u w:val="single"/>
    </w:rPr>
  </w:style>
  <w:style w:type="paragraph" w:styleId="a4">
    <w:name w:val="Normal (Web)"/>
    <w:basedOn w:val="a"/>
    <w:semiHidden/>
    <w:unhideWhenUsed/>
    <w:rsid w:val="007532DC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ConsPlusNormal">
    <w:name w:val="ConsPlusNormal"/>
    <w:rsid w:val="007532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53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7532D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FABF54840DBF269F4E2D87362EA44CD1254F6833722A23B8829241H6n2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B357DB4F1348199E00D0D2065BF7B713BF0DC6857BD4F84E928F8BE5h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55A77793B1E52663988C5D38466219535E4373A816814FA8AC39E3Fo2g3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044DE7E3BAE2ED23768C6E2DF20D42A946E1FCE14364F2AE3CF87x3c8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324BD8A8580EA74D2164ACCF263D62F0BF73A9F2D6EFD5841DFD43DBADFFE96936A0919C367BR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5980</Words>
  <Characters>34087</Characters>
  <Application>Microsoft Office Word</Application>
  <DocSecurity>0</DocSecurity>
  <Lines>284</Lines>
  <Paragraphs>79</Paragraphs>
  <ScaleCrop>false</ScaleCrop>
  <Company/>
  <LinksUpToDate>false</LinksUpToDate>
  <CharactersWithSpaces>39988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2015-06-25T08:31:00Z</dcterms:created>
  <dcterms:modified xsi:type="dcterms:W3CDTF">2015-06-25T08:32:00Z</dcterms:modified>
</cp:coreProperties>
</file>